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BAC7D" w14:textId="7389FF33" w:rsidR="00454CE2" w:rsidRPr="00467191" w:rsidRDefault="00280656" w:rsidP="00737F09">
      <w:pPr>
        <w:pStyle w:val="NoSpacing"/>
        <w:spacing w:line="276" w:lineRule="auto"/>
        <w:ind w:left="-993"/>
        <w:jc w:val="both"/>
        <w:rPr>
          <w:rFonts w:asciiTheme="minorHAnsi" w:hAnsiTheme="minorHAnsi" w:cstheme="minorHAnsi"/>
        </w:rPr>
      </w:pPr>
      <w:r>
        <w:rPr>
          <w:noProof/>
          <w:lang w:val="en-US" w:eastAsia="en-US"/>
        </w:rPr>
        <w:drawing>
          <wp:inline distT="0" distB="0" distL="0" distR="0" wp14:anchorId="008D1C1C" wp14:editId="192DC08E">
            <wp:extent cx="7564060" cy="1068812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3335" cy="10701233"/>
                    </a:xfrm>
                    <a:prstGeom prst="rect">
                      <a:avLst/>
                    </a:prstGeom>
                    <a:noFill/>
                    <a:ln>
                      <a:noFill/>
                    </a:ln>
                  </pic:spPr>
                </pic:pic>
              </a:graphicData>
            </a:graphic>
          </wp:inline>
        </w:drawing>
      </w:r>
    </w:p>
    <w:p w14:paraId="58288044" w14:textId="77777777" w:rsidR="00454CE2" w:rsidRPr="00467191" w:rsidRDefault="00454CE2" w:rsidP="00D25EC2">
      <w:pPr>
        <w:pStyle w:val="NoSpacing"/>
        <w:spacing w:line="276" w:lineRule="auto"/>
        <w:jc w:val="both"/>
        <w:rPr>
          <w:rFonts w:asciiTheme="minorHAnsi" w:hAnsiTheme="minorHAnsi" w:cstheme="minorHAnsi"/>
        </w:rPr>
      </w:pPr>
    </w:p>
    <w:p w14:paraId="197221DB" w14:textId="77777777" w:rsidR="0089006D" w:rsidRPr="00D25EC2" w:rsidRDefault="0089006D" w:rsidP="00D25EC2">
      <w:pPr>
        <w:spacing w:after="0"/>
        <w:jc w:val="right"/>
        <w:rPr>
          <w:rFonts w:asciiTheme="minorHAnsi" w:hAnsiTheme="minorHAnsi" w:cstheme="minorHAnsi"/>
          <w:b/>
          <w:sz w:val="18"/>
          <w:szCs w:val="18"/>
        </w:rPr>
      </w:pPr>
      <w:r w:rsidRPr="00D25EC2">
        <w:rPr>
          <w:rFonts w:asciiTheme="minorHAnsi" w:hAnsiTheme="minorHAnsi" w:cstheme="minorHAnsi"/>
          <w:b/>
          <w:sz w:val="18"/>
          <w:szCs w:val="18"/>
        </w:rPr>
        <w:t>ΡΥΘΜΙΖΟΜΕΝΗ ΠΛΗΡΟΦΟΡΙΑ</w:t>
      </w:r>
    </w:p>
    <w:p w14:paraId="4A8997EA" w14:textId="77777777" w:rsidR="0089006D" w:rsidRPr="00D25EC2" w:rsidRDefault="0089006D" w:rsidP="00D25EC2">
      <w:pPr>
        <w:spacing w:after="0"/>
        <w:jc w:val="right"/>
        <w:rPr>
          <w:rFonts w:asciiTheme="minorHAnsi" w:hAnsiTheme="minorHAnsi" w:cstheme="minorHAnsi"/>
          <w:color w:val="4F81BD"/>
          <w:sz w:val="18"/>
          <w:szCs w:val="18"/>
        </w:rPr>
      </w:pPr>
      <w:r w:rsidRPr="00D25EC2">
        <w:rPr>
          <w:rFonts w:asciiTheme="minorHAnsi" w:hAnsiTheme="minorHAnsi" w:cstheme="minorHAnsi"/>
          <w:b/>
          <w:sz w:val="18"/>
          <w:szCs w:val="18"/>
        </w:rPr>
        <w:t>ΕΣΩΤΕΡΙΚΗ ΠΛΗΡΟΦΟΡΙΑ</w:t>
      </w:r>
    </w:p>
    <w:p w14:paraId="1B95BF2E" w14:textId="77777777" w:rsidR="0089006D" w:rsidRPr="00467191" w:rsidRDefault="0089006D" w:rsidP="00D25EC2">
      <w:pPr>
        <w:pStyle w:val="NoSpacing"/>
        <w:spacing w:line="276" w:lineRule="auto"/>
        <w:jc w:val="both"/>
        <w:rPr>
          <w:rFonts w:asciiTheme="minorHAnsi" w:hAnsiTheme="minorHAnsi" w:cstheme="minorHAnsi"/>
        </w:rPr>
      </w:pPr>
    </w:p>
    <w:p w14:paraId="5AD41303" w14:textId="77777777" w:rsidR="00AD3AE3" w:rsidRPr="00467191" w:rsidRDefault="00AD3AE3" w:rsidP="00D25EC2">
      <w:pPr>
        <w:pStyle w:val="NoSpacing"/>
        <w:spacing w:line="276" w:lineRule="auto"/>
        <w:jc w:val="both"/>
        <w:rPr>
          <w:rFonts w:asciiTheme="minorHAnsi" w:hAnsiTheme="minorHAnsi" w:cstheme="minorHAnsi"/>
        </w:rPr>
      </w:pPr>
    </w:p>
    <w:p w14:paraId="14EA48FD" w14:textId="0ABFBE56" w:rsidR="001047A6" w:rsidRPr="00C17B4C" w:rsidRDefault="00805B30" w:rsidP="00D25EC2">
      <w:pPr>
        <w:keepNext/>
        <w:keepLines/>
        <w:spacing w:after="0"/>
        <w:jc w:val="both"/>
        <w:outlineLvl w:val="1"/>
        <w:rPr>
          <w:rFonts w:eastAsia="SimSun" w:cs="Calibri"/>
          <w:color w:val="002060"/>
          <w:sz w:val="24"/>
          <w:szCs w:val="24"/>
        </w:rPr>
      </w:pPr>
      <w:r w:rsidRPr="00C17B4C">
        <w:rPr>
          <w:rFonts w:eastAsia="SimSun" w:cs="Calibri"/>
          <w:color w:val="002060"/>
          <w:sz w:val="24"/>
          <w:szCs w:val="24"/>
        </w:rPr>
        <w:t>ΟΙΚΟΝΟΜΙΚΑ ΑΠΟΤΕΛΕΣΜΑΤΑ ΓΙΑ ΤΗ ΧΡΗΣΗ ΠΟΥ ΕΛΗΞΕ ΣΤΙΣ 31 ΔΕΚΕΜΒΡΙΟΥ 2020</w:t>
      </w:r>
      <w:bookmarkStart w:id="0" w:name="_GoBack"/>
      <w:bookmarkEnd w:id="0"/>
    </w:p>
    <w:p w14:paraId="7AFEBECA" w14:textId="77777777" w:rsidR="00B4193B" w:rsidRPr="00467191" w:rsidRDefault="00805B30" w:rsidP="00D25EC2">
      <w:pPr>
        <w:spacing w:after="0"/>
        <w:jc w:val="both"/>
        <w:rPr>
          <w:rFonts w:asciiTheme="minorHAnsi" w:hAnsiTheme="minorHAnsi" w:cstheme="minorHAnsi"/>
          <w:sz w:val="20"/>
          <w:szCs w:val="20"/>
        </w:rPr>
      </w:pPr>
      <w:r w:rsidRPr="00467191">
        <w:rPr>
          <w:rFonts w:asciiTheme="minorHAnsi" w:hAnsiTheme="minorHAnsi" w:cstheme="minorHAnsi"/>
          <w:sz w:val="20"/>
          <w:szCs w:val="20"/>
        </w:rPr>
        <w:t>Βρυξέλλες, 18 Μαρτίου 2021 – Η Viohalco S.A. (</w:t>
      </w:r>
      <w:proofErr w:type="spellStart"/>
      <w:r w:rsidRPr="00467191">
        <w:rPr>
          <w:rFonts w:asciiTheme="minorHAnsi" w:hAnsiTheme="minorHAnsi" w:cstheme="minorHAnsi"/>
          <w:sz w:val="20"/>
          <w:szCs w:val="20"/>
        </w:rPr>
        <w:t>Euronext</w:t>
      </w:r>
      <w:proofErr w:type="spellEnd"/>
      <w:r w:rsidRPr="00467191">
        <w:rPr>
          <w:rFonts w:asciiTheme="minorHAnsi" w:hAnsiTheme="minorHAnsi" w:cstheme="minorHAnsi"/>
          <w:sz w:val="20"/>
          <w:szCs w:val="20"/>
        </w:rPr>
        <w:t xml:space="preserve"> Βρυξέλλες: VIO, Χρηματιστήριο Αθηνών: ΒIO), εφεξής «Viohalco» ή «η Εταιρία», ανακοινώνει σήμερα τα οικονομικά της αποτελέσματα για τη χρήση που έληξε την 31</w:t>
      </w:r>
      <w:r w:rsidRPr="00F0427A">
        <w:rPr>
          <w:rFonts w:asciiTheme="minorHAnsi" w:hAnsiTheme="minorHAnsi" w:cstheme="minorHAnsi"/>
          <w:sz w:val="20"/>
          <w:szCs w:val="20"/>
          <w:vertAlign w:val="superscript"/>
        </w:rPr>
        <w:t>η</w:t>
      </w:r>
      <w:r w:rsidRPr="00467191">
        <w:rPr>
          <w:rFonts w:asciiTheme="minorHAnsi" w:hAnsiTheme="minorHAnsi" w:cstheme="minorHAnsi"/>
          <w:sz w:val="20"/>
          <w:szCs w:val="20"/>
        </w:rPr>
        <w:t xml:space="preserve"> Δεκεμβρίου 2020.</w:t>
      </w:r>
    </w:p>
    <w:p w14:paraId="19EA4405" w14:textId="77777777" w:rsidR="007868F7" w:rsidRPr="00467191" w:rsidRDefault="007868F7" w:rsidP="00D25EC2">
      <w:pPr>
        <w:spacing w:after="0"/>
        <w:jc w:val="both"/>
        <w:rPr>
          <w:rFonts w:asciiTheme="minorHAnsi" w:eastAsia="SimSun" w:hAnsiTheme="minorHAnsi" w:cstheme="minorHAnsi"/>
          <w:b/>
          <w:bCs/>
          <w:color w:val="365F91"/>
          <w:sz w:val="20"/>
          <w:szCs w:val="20"/>
        </w:rPr>
      </w:pPr>
    </w:p>
    <w:p w14:paraId="4B403860" w14:textId="77777777" w:rsidR="007868F7" w:rsidRPr="00467191" w:rsidRDefault="007868F7" w:rsidP="00D25EC2">
      <w:pPr>
        <w:spacing w:after="0"/>
        <w:jc w:val="both"/>
        <w:rPr>
          <w:rFonts w:asciiTheme="minorHAnsi" w:eastAsia="SimSun" w:hAnsiTheme="minorHAnsi" w:cstheme="minorHAnsi"/>
          <w:b/>
          <w:bCs/>
          <w:color w:val="002060"/>
          <w:sz w:val="20"/>
          <w:szCs w:val="20"/>
        </w:rPr>
      </w:pPr>
    </w:p>
    <w:p w14:paraId="79BF9C6E" w14:textId="27008251" w:rsidR="007868F7" w:rsidRPr="00C17B4C" w:rsidRDefault="00203744" w:rsidP="00D25EC2">
      <w:pPr>
        <w:spacing w:after="0"/>
        <w:jc w:val="center"/>
        <w:rPr>
          <w:rFonts w:eastAsia="SimSun" w:cs="Calibri"/>
          <w:b/>
          <w:bCs/>
          <w:color w:val="002060"/>
          <w:sz w:val="26"/>
          <w:szCs w:val="26"/>
        </w:rPr>
      </w:pPr>
      <w:r>
        <w:rPr>
          <w:rFonts w:eastAsia="SimSun" w:cs="Calibri"/>
          <w:b/>
          <w:bCs/>
          <w:color w:val="002060"/>
          <w:sz w:val="26"/>
          <w:szCs w:val="26"/>
        </w:rPr>
        <w:t>Δυναμικές</w:t>
      </w:r>
      <w:r w:rsidR="00417CF0" w:rsidRPr="00C17B4C">
        <w:rPr>
          <w:rFonts w:eastAsia="SimSun" w:cs="Calibri"/>
          <w:b/>
          <w:bCs/>
          <w:color w:val="002060"/>
          <w:sz w:val="26"/>
          <w:szCs w:val="26"/>
        </w:rPr>
        <w:t xml:space="preserve"> </w:t>
      </w:r>
      <w:r w:rsidR="00BD3896" w:rsidRPr="00C17B4C">
        <w:rPr>
          <w:rFonts w:eastAsia="SimSun" w:cs="Calibri"/>
          <w:b/>
          <w:bCs/>
          <w:color w:val="002060"/>
          <w:sz w:val="26"/>
          <w:szCs w:val="26"/>
        </w:rPr>
        <w:t>επιδόσεις</w:t>
      </w:r>
      <w:r w:rsidR="00417CF0" w:rsidRPr="00C17B4C">
        <w:rPr>
          <w:rFonts w:eastAsia="SimSun" w:cs="Calibri"/>
          <w:b/>
          <w:bCs/>
          <w:color w:val="002060"/>
          <w:sz w:val="26"/>
          <w:szCs w:val="26"/>
        </w:rPr>
        <w:t xml:space="preserve"> και ισχυρή κερδοφορία </w:t>
      </w:r>
      <w:r w:rsidR="00D94AD3" w:rsidRPr="00C17B4C">
        <w:rPr>
          <w:rFonts w:eastAsia="SimSun" w:cs="Calibri"/>
          <w:b/>
          <w:bCs/>
          <w:color w:val="002060"/>
          <w:sz w:val="26"/>
          <w:szCs w:val="26"/>
        </w:rPr>
        <w:t>παρά την πανδημία</w:t>
      </w:r>
    </w:p>
    <w:p w14:paraId="0F90050A" w14:textId="77777777" w:rsidR="003545A2" w:rsidRPr="00C17B4C" w:rsidRDefault="003545A2" w:rsidP="00D25EC2">
      <w:pPr>
        <w:spacing w:after="0"/>
        <w:jc w:val="center"/>
        <w:rPr>
          <w:rFonts w:eastAsia="SimSun" w:cs="Calibri"/>
          <w:b/>
          <w:bCs/>
          <w:color w:val="002060"/>
          <w:sz w:val="26"/>
          <w:szCs w:val="26"/>
        </w:rPr>
      </w:pPr>
    </w:p>
    <w:p w14:paraId="43E9065F" w14:textId="22FE4454" w:rsidR="00672489" w:rsidRPr="00EB218D" w:rsidRDefault="00672489" w:rsidP="00D25EC2">
      <w:pPr>
        <w:spacing w:after="0"/>
        <w:rPr>
          <w:rFonts w:eastAsia="SimSun" w:cs="Calibri"/>
          <w:b/>
          <w:bCs/>
          <w:color w:val="002060"/>
          <w:sz w:val="26"/>
          <w:szCs w:val="26"/>
          <w:lang w:val="en-US"/>
        </w:rPr>
      </w:pPr>
      <w:proofErr w:type="spellStart"/>
      <w:r w:rsidRPr="00EB218D">
        <w:rPr>
          <w:rFonts w:eastAsia="SimSun" w:cs="Calibri"/>
          <w:b/>
          <w:bCs/>
          <w:color w:val="002060"/>
          <w:sz w:val="26"/>
          <w:szCs w:val="26"/>
          <w:lang w:val="en-US"/>
        </w:rPr>
        <w:t>Συνο</w:t>
      </w:r>
      <w:proofErr w:type="spellEnd"/>
      <w:r w:rsidRPr="00EB218D">
        <w:rPr>
          <w:rFonts w:eastAsia="SimSun" w:cs="Calibri"/>
          <w:b/>
          <w:bCs/>
          <w:color w:val="002060"/>
          <w:sz w:val="26"/>
          <w:szCs w:val="26"/>
          <w:lang w:val="en-US"/>
        </w:rPr>
        <w:t>πτικά</w:t>
      </w:r>
    </w:p>
    <w:p w14:paraId="5DA63FEE" w14:textId="4E947343" w:rsidR="003C26A8" w:rsidRPr="00467191" w:rsidRDefault="005326D7" w:rsidP="00D25EC2">
      <w:pPr>
        <w:pStyle w:val="ListParagraph"/>
        <w:numPr>
          <w:ilvl w:val="0"/>
          <w:numId w:val="5"/>
        </w:numPr>
        <w:spacing w:after="0" w:line="276" w:lineRule="auto"/>
        <w:jc w:val="both"/>
        <w:rPr>
          <w:rFonts w:asciiTheme="minorHAnsi" w:hAnsiTheme="minorHAnsi" w:cstheme="minorHAnsi"/>
          <w:sz w:val="20"/>
          <w:szCs w:val="20"/>
        </w:rPr>
      </w:pPr>
      <w:r w:rsidRPr="00467191">
        <w:rPr>
          <w:rFonts w:asciiTheme="minorHAnsi" w:hAnsiTheme="minorHAnsi" w:cstheme="minorHAnsi"/>
          <w:sz w:val="20"/>
          <w:szCs w:val="20"/>
        </w:rPr>
        <w:t xml:space="preserve">Το διαφοροποιημένο επιχειρηματικό μοντέλο της Viohalco υποστήριξε </w:t>
      </w:r>
      <w:r w:rsidRPr="00417CF0">
        <w:rPr>
          <w:rFonts w:asciiTheme="minorHAnsi" w:hAnsiTheme="minorHAnsi" w:cstheme="minorHAnsi"/>
          <w:sz w:val="20"/>
          <w:szCs w:val="20"/>
        </w:rPr>
        <w:t xml:space="preserve">την </w:t>
      </w:r>
      <w:r w:rsidR="0003579D">
        <w:rPr>
          <w:rFonts w:asciiTheme="minorHAnsi" w:hAnsiTheme="minorHAnsi" w:cstheme="minorHAnsi"/>
          <w:sz w:val="20"/>
          <w:szCs w:val="20"/>
        </w:rPr>
        <w:t>ισχυρή</w:t>
      </w:r>
      <w:r w:rsidR="0003579D" w:rsidRPr="00467191">
        <w:rPr>
          <w:rFonts w:asciiTheme="minorHAnsi" w:hAnsiTheme="minorHAnsi" w:cstheme="minorHAnsi"/>
          <w:sz w:val="20"/>
          <w:szCs w:val="20"/>
        </w:rPr>
        <w:t xml:space="preserve"> </w:t>
      </w:r>
      <w:r w:rsidRPr="00467191">
        <w:rPr>
          <w:rFonts w:asciiTheme="minorHAnsi" w:hAnsiTheme="minorHAnsi" w:cstheme="minorHAnsi"/>
          <w:sz w:val="20"/>
          <w:szCs w:val="20"/>
        </w:rPr>
        <w:t xml:space="preserve">κερδοφορία παρά την πανδημία, </w:t>
      </w:r>
      <w:r w:rsidR="00523E29">
        <w:rPr>
          <w:rFonts w:asciiTheme="minorHAnsi" w:hAnsiTheme="minorHAnsi" w:cstheme="minorHAnsi"/>
          <w:sz w:val="20"/>
          <w:szCs w:val="20"/>
        </w:rPr>
        <w:t>χάρη στη</w:t>
      </w:r>
      <w:r w:rsidRPr="00467191">
        <w:rPr>
          <w:rFonts w:asciiTheme="minorHAnsi" w:hAnsiTheme="minorHAnsi" w:cstheme="minorHAnsi"/>
          <w:sz w:val="20"/>
          <w:szCs w:val="20"/>
        </w:rPr>
        <w:t xml:space="preserve"> συμβολή </w:t>
      </w:r>
      <w:r w:rsidR="00523E29">
        <w:rPr>
          <w:rFonts w:asciiTheme="minorHAnsi" w:hAnsiTheme="minorHAnsi" w:cstheme="minorHAnsi"/>
          <w:sz w:val="20"/>
          <w:szCs w:val="20"/>
        </w:rPr>
        <w:t>της δυναμικής και της ανθεκτικότητας των</w:t>
      </w:r>
      <w:r w:rsidRPr="00467191">
        <w:rPr>
          <w:rFonts w:asciiTheme="minorHAnsi" w:hAnsiTheme="minorHAnsi" w:cstheme="minorHAnsi"/>
          <w:sz w:val="20"/>
          <w:szCs w:val="20"/>
        </w:rPr>
        <w:t xml:space="preserve"> επιχειρηματικών κλάδων της. </w:t>
      </w:r>
    </w:p>
    <w:p w14:paraId="4DEF69FF" w14:textId="3016A38A" w:rsidR="0069092A" w:rsidRPr="00467191" w:rsidRDefault="0069092A" w:rsidP="00D25EC2">
      <w:pPr>
        <w:pStyle w:val="ListParagraph"/>
        <w:numPr>
          <w:ilvl w:val="0"/>
          <w:numId w:val="5"/>
        </w:numPr>
        <w:spacing w:after="0" w:line="276" w:lineRule="auto"/>
        <w:jc w:val="both"/>
        <w:rPr>
          <w:rFonts w:asciiTheme="minorHAnsi" w:hAnsiTheme="minorHAnsi" w:cstheme="minorHAnsi"/>
          <w:sz w:val="20"/>
          <w:szCs w:val="20"/>
        </w:rPr>
      </w:pPr>
      <w:r w:rsidRPr="00467191">
        <w:rPr>
          <w:rFonts w:asciiTheme="minorHAnsi" w:hAnsiTheme="minorHAnsi" w:cstheme="minorHAnsi"/>
          <w:sz w:val="20"/>
          <w:szCs w:val="20"/>
        </w:rPr>
        <w:t>Η</w:t>
      </w:r>
      <w:r w:rsidR="009733AE" w:rsidRPr="009733AE">
        <w:rPr>
          <w:rFonts w:asciiTheme="minorHAnsi" w:hAnsiTheme="minorHAnsi" w:cstheme="minorHAnsi"/>
          <w:sz w:val="20"/>
          <w:szCs w:val="20"/>
        </w:rPr>
        <w:t xml:space="preserve"> </w:t>
      </w:r>
      <w:r w:rsidR="009733AE" w:rsidRPr="00467191">
        <w:rPr>
          <w:rFonts w:asciiTheme="minorHAnsi" w:hAnsiTheme="minorHAnsi" w:cstheme="minorHAnsi"/>
          <w:sz w:val="20"/>
          <w:szCs w:val="20"/>
        </w:rPr>
        <w:t>ταχεία</w:t>
      </w:r>
      <w:r w:rsidR="009733AE">
        <w:rPr>
          <w:rFonts w:asciiTheme="minorHAnsi" w:hAnsiTheme="minorHAnsi" w:cstheme="minorHAnsi"/>
          <w:sz w:val="20"/>
          <w:szCs w:val="20"/>
        </w:rPr>
        <w:t xml:space="preserve"> </w:t>
      </w:r>
      <w:r w:rsidR="009733AE" w:rsidRPr="00467191">
        <w:rPr>
          <w:rFonts w:asciiTheme="minorHAnsi" w:hAnsiTheme="minorHAnsi" w:cstheme="minorHAnsi"/>
          <w:sz w:val="20"/>
          <w:szCs w:val="20"/>
        </w:rPr>
        <w:t>και</w:t>
      </w:r>
      <w:r w:rsidRPr="00467191">
        <w:rPr>
          <w:rFonts w:asciiTheme="minorHAnsi" w:hAnsiTheme="minorHAnsi" w:cstheme="minorHAnsi"/>
          <w:sz w:val="20"/>
          <w:szCs w:val="20"/>
        </w:rPr>
        <w:t xml:space="preserve"> αποτελεσματική εφαρμογή </w:t>
      </w:r>
      <w:r w:rsidR="0003579D">
        <w:rPr>
          <w:rFonts w:asciiTheme="minorHAnsi" w:hAnsiTheme="minorHAnsi" w:cstheme="minorHAnsi"/>
          <w:sz w:val="20"/>
          <w:szCs w:val="20"/>
        </w:rPr>
        <w:t xml:space="preserve">αποτελεσματικών </w:t>
      </w:r>
      <w:r w:rsidR="00F43CF5">
        <w:rPr>
          <w:rFonts w:asciiTheme="minorHAnsi" w:hAnsiTheme="minorHAnsi" w:cstheme="minorHAnsi"/>
          <w:sz w:val="20"/>
          <w:szCs w:val="20"/>
        </w:rPr>
        <w:t>προληπτικών</w:t>
      </w:r>
      <w:r w:rsidR="009733AE">
        <w:rPr>
          <w:rFonts w:asciiTheme="minorHAnsi" w:hAnsiTheme="minorHAnsi" w:cstheme="minorHAnsi"/>
          <w:sz w:val="20"/>
          <w:szCs w:val="20"/>
        </w:rPr>
        <w:t xml:space="preserve"> </w:t>
      </w:r>
      <w:r w:rsidRPr="00D21DA9">
        <w:rPr>
          <w:rFonts w:asciiTheme="minorHAnsi" w:hAnsiTheme="minorHAnsi" w:cstheme="minorHAnsi"/>
          <w:sz w:val="20"/>
          <w:szCs w:val="20"/>
        </w:rPr>
        <w:t>μέτρων</w:t>
      </w:r>
      <w:r w:rsidR="00D21DA9" w:rsidRPr="00D21DA9">
        <w:t xml:space="preserve"> </w:t>
      </w:r>
      <w:r w:rsidR="00D21DA9" w:rsidRPr="00D21DA9">
        <w:rPr>
          <w:rFonts w:asciiTheme="minorHAnsi" w:hAnsiTheme="minorHAnsi" w:cstheme="minorHAnsi"/>
          <w:sz w:val="20"/>
          <w:szCs w:val="20"/>
        </w:rPr>
        <w:t>για τη διαφύλαξη της ασφάλειας των εργαζομένων</w:t>
      </w:r>
      <w:r w:rsidRPr="00467191">
        <w:rPr>
          <w:rFonts w:asciiTheme="minorHAnsi" w:hAnsiTheme="minorHAnsi" w:cstheme="minorHAnsi"/>
          <w:sz w:val="20"/>
          <w:szCs w:val="20"/>
        </w:rPr>
        <w:t xml:space="preserve"> εξασφάλισε τη </w:t>
      </w:r>
      <w:r w:rsidR="00F43CF5">
        <w:rPr>
          <w:rFonts w:asciiTheme="minorHAnsi" w:hAnsiTheme="minorHAnsi" w:cstheme="minorHAnsi"/>
          <w:sz w:val="20"/>
          <w:szCs w:val="20"/>
        </w:rPr>
        <w:t>συνέχεια</w:t>
      </w:r>
      <w:r w:rsidR="00F43CF5" w:rsidRPr="00467191">
        <w:rPr>
          <w:rFonts w:asciiTheme="minorHAnsi" w:hAnsiTheme="minorHAnsi" w:cstheme="minorHAnsi"/>
          <w:sz w:val="20"/>
          <w:szCs w:val="20"/>
        </w:rPr>
        <w:t xml:space="preserve"> </w:t>
      </w:r>
      <w:r w:rsidRPr="00467191">
        <w:rPr>
          <w:rFonts w:asciiTheme="minorHAnsi" w:hAnsiTheme="minorHAnsi" w:cstheme="minorHAnsi"/>
          <w:sz w:val="20"/>
          <w:szCs w:val="20"/>
        </w:rPr>
        <w:t>των επιχειρηματικών δραστηριοτήτων και την ασφαλή</w:t>
      </w:r>
      <w:r w:rsidR="00F43CF5">
        <w:rPr>
          <w:rFonts w:asciiTheme="minorHAnsi" w:hAnsiTheme="minorHAnsi" w:cstheme="minorHAnsi"/>
          <w:sz w:val="20"/>
          <w:szCs w:val="20"/>
        </w:rPr>
        <w:t xml:space="preserve"> και</w:t>
      </w:r>
      <w:r w:rsidRPr="00467191">
        <w:rPr>
          <w:rFonts w:asciiTheme="minorHAnsi" w:hAnsiTheme="minorHAnsi" w:cstheme="minorHAnsi"/>
          <w:sz w:val="20"/>
          <w:szCs w:val="20"/>
        </w:rPr>
        <w:t xml:space="preserve"> αδιάλειπτη λειτουργία σε όλες τις εγκαταστάσεις.</w:t>
      </w:r>
    </w:p>
    <w:p w14:paraId="74C241FC" w14:textId="3BA1B35C" w:rsidR="0069092A" w:rsidRPr="00467191" w:rsidRDefault="00523E29" w:rsidP="00D25EC2">
      <w:pPr>
        <w:numPr>
          <w:ilvl w:val="0"/>
          <w:numId w:val="5"/>
        </w:numPr>
        <w:spacing w:after="0"/>
        <w:jc w:val="both"/>
        <w:rPr>
          <w:rFonts w:asciiTheme="minorHAnsi" w:eastAsia="SimSun" w:hAnsiTheme="minorHAnsi" w:cstheme="minorHAnsi"/>
          <w:sz w:val="20"/>
          <w:szCs w:val="20"/>
        </w:rPr>
      </w:pPr>
      <w:r>
        <w:rPr>
          <w:rFonts w:asciiTheme="minorHAnsi" w:hAnsiTheme="minorHAnsi" w:cstheme="minorHAnsi"/>
          <w:sz w:val="20"/>
          <w:szCs w:val="20"/>
        </w:rPr>
        <w:t>Σ</w:t>
      </w:r>
      <w:r w:rsidRPr="00467191">
        <w:rPr>
          <w:rFonts w:asciiTheme="minorHAnsi" w:hAnsiTheme="minorHAnsi" w:cstheme="minorHAnsi"/>
          <w:sz w:val="20"/>
          <w:szCs w:val="20"/>
        </w:rPr>
        <w:t xml:space="preserve">ημαντικές επενδύσεις συνολικού ύψους </w:t>
      </w:r>
      <w:r>
        <w:rPr>
          <w:rFonts w:asciiTheme="minorHAnsi" w:hAnsiTheme="minorHAnsi" w:cstheme="minorHAnsi"/>
          <w:sz w:val="20"/>
          <w:szCs w:val="20"/>
        </w:rPr>
        <w:t>28</w:t>
      </w:r>
      <w:r w:rsidR="00602DA2">
        <w:rPr>
          <w:rFonts w:asciiTheme="minorHAnsi" w:hAnsiTheme="minorHAnsi" w:cstheme="minorHAnsi"/>
          <w:sz w:val="20"/>
          <w:szCs w:val="20"/>
        </w:rPr>
        <w:t>5</w:t>
      </w:r>
      <w:r w:rsidRPr="00467191">
        <w:rPr>
          <w:rFonts w:asciiTheme="minorHAnsi" w:hAnsiTheme="minorHAnsi" w:cstheme="minorHAnsi"/>
          <w:sz w:val="20"/>
          <w:szCs w:val="20"/>
        </w:rPr>
        <w:t xml:space="preserve"> εκατ. ευρώ πραγματοποιήθηκαν </w:t>
      </w:r>
      <w:r>
        <w:rPr>
          <w:rFonts w:asciiTheme="minorHAnsi" w:hAnsiTheme="minorHAnsi" w:cstheme="minorHAnsi"/>
          <w:sz w:val="20"/>
          <w:szCs w:val="20"/>
        </w:rPr>
        <w:t>σ</w:t>
      </w:r>
      <w:r w:rsidR="00887F5A" w:rsidRPr="00467191">
        <w:rPr>
          <w:rFonts w:asciiTheme="minorHAnsi" w:hAnsiTheme="minorHAnsi" w:cstheme="minorHAnsi"/>
          <w:sz w:val="20"/>
          <w:szCs w:val="20"/>
        </w:rPr>
        <w:t xml:space="preserve">τις εταιρίες της Viohalco, με στόχο την ενίσχυση της θέσης τους </w:t>
      </w:r>
      <w:r>
        <w:rPr>
          <w:rFonts w:asciiTheme="minorHAnsi" w:hAnsiTheme="minorHAnsi" w:cstheme="minorHAnsi"/>
          <w:sz w:val="20"/>
          <w:szCs w:val="20"/>
        </w:rPr>
        <w:t>στις αγορές στις οποίες δραστηριοποιούνται</w:t>
      </w:r>
      <w:r w:rsidR="00887F5A" w:rsidRPr="00467191">
        <w:rPr>
          <w:rFonts w:asciiTheme="minorHAnsi" w:hAnsiTheme="minorHAnsi" w:cstheme="minorHAnsi"/>
          <w:sz w:val="20"/>
          <w:szCs w:val="20"/>
        </w:rPr>
        <w:t xml:space="preserve"> και τη</w:t>
      </w:r>
      <w:r>
        <w:rPr>
          <w:rFonts w:asciiTheme="minorHAnsi" w:hAnsiTheme="minorHAnsi" w:cstheme="minorHAnsi"/>
          <w:sz w:val="20"/>
          <w:szCs w:val="20"/>
        </w:rPr>
        <w:t xml:space="preserve">ν </w:t>
      </w:r>
      <w:r w:rsidR="003545A2">
        <w:rPr>
          <w:rFonts w:asciiTheme="minorHAnsi" w:hAnsiTheme="minorHAnsi" w:cstheme="minorHAnsi"/>
          <w:sz w:val="20"/>
          <w:szCs w:val="20"/>
        </w:rPr>
        <w:t>περαιτέρω</w:t>
      </w:r>
      <w:r w:rsidR="00F43CF5">
        <w:rPr>
          <w:rFonts w:asciiTheme="minorHAnsi" w:hAnsiTheme="minorHAnsi" w:cstheme="minorHAnsi"/>
          <w:sz w:val="20"/>
          <w:szCs w:val="20"/>
        </w:rPr>
        <w:t xml:space="preserve"> </w:t>
      </w:r>
      <w:r>
        <w:rPr>
          <w:rFonts w:asciiTheme="minorHAnsi" w:hAnsiTheme="minorHAnsi" w:cstheme="minorHAnsi"/>
          <w:sz w:val="20"/>
          <w:szCs w:val="20"/>
        </w:rPr>
        <w:t xml:space="preserve">επέκταση </w:t>
      </w:r>
      <w:r w:rsidR="00887F5A" w:rsidRPr="00467191">
        <w:rPr>
          <w:rFonts w:asciiTheme="minorHAnsi" w:hAnsiTheme="minorHAnsi" w:cstheme="minorHAnsi"/>
          <w:sz w:val="20"/>
          <w:szCs w:val="20"/>
        </w:rPr>
        <w:t xml:space="preserve">της </w:t>
      </w:r>
      <w:r>
        <w:rPr>
          <w:rFonts w:asciiTheme="minorHAnsi" w:hAnsiTheme="minorHAnsi" w:cstheme="minorHAnsi"/>
          <w:sz w:val="20"/>
          <w:szCs w:val="20"/>
        </w:rPr>
        <w:t>διεθνούς</w:t>
      </w:r>
      <w:r w:rsidR="00887F5A" w:rsidRPr="00467191">
        <w:rPr>
          <w:rFonts w:asciiTheme="minorHAnsi" w:hAnsiTheme="minorHAnsi" w:cstheme="minorHAnsi"/>
          <w:sz w:val="20"/>
          <w:szCs w:val="20"/>
        </w:rPr>
        <w:t xml:space="preserve"> παρουσίας τους.</w:t>
      </w:r>
    </w:p>
    <w:p w14:paraId="5B6A6565" w14:textId="3DD5C492" w:rsidR="00144E00" w:rsidRPr="00467191" w:rsidRDefault="00F43CF5" w:rsidP="00D25EC2">
      <w:pPr>
        <w:numPr>
          <w:ilvl w:val="0"/>
          <w:numId w:val="5"/>
        </w:numPr>
        <w:spacing w:after="0"/>
        <w:jc w:val="both"/>
        <w:rPr>
          <w:rFonts w:asciiTheme="minorHAnsi" w:eastAsia="SimSun" w:hAnsiTheme="minorHAnsi" w:cstheme="minorHAnsi"/>
          <w:sz w:val="20"/>
          <w:szCs w:val="20"/>
        </w:rPr>
      </w:pPr>
      <w:r>
        <w:rPr>
          <w:rFonts w:asciiTheme="minorHAnsi" w:hAnsiTheme="minorHAnsi" w:cstheme="minorHAnsi"/>
          <w:sz w:val="20"/>
          <w:szCs w:val="20"/>
        </w:rPr>
        <w:t>Ολοκλήρωση της επένδυσης</w:t>
      </w:r>
      <w:r w:rsidR="00700E6A">
        <w:rPr>
          <w:rFonts w:asciiTheme="minorHAnsi" w:hAnsiTheme="minorHAnsi" w:cstheme="minorHAnsi"/>
          <w:sz w:val="20"/>
          <w:szCs w:val="20"/>
        </w:rPr>
        <w:t xml:space="preserve"> και έναρξη λειτουργίας του νέου </w:t>
      </w:r>
      <w:r w:rsidR="00144E00" w:rsidRPr="00467191">
        <w:rPr>
          <w:rFonts w:asciiTheme="minorHAnsi" w:hAnsiTheme="minorHAnsi" w:cstheme="minorHAnsi"/>
          <w:sz w:val="20"/>
          <w:szCs w:val="20"/>
        </w:rPr>
        <w:t>τετραπλ</w:t>
      </w:r>
      <w:r w:rsidR="00700E6A">
        <w:rPr>
          <w:rFonts w:asciiTheme="minorHAnsi" w:hAnsiTheme="minorHAnsi" w:cstheme="minorHAnsi"/>
          <w:sz w:val="20"/>
          <w:szCs w:val="20"/>
        </w:rPr>
        <w:t>ού θερμού</w:t>
      </w:r>
      <w:r w:rsidR="00144E00" w:rsidRPr="00467191">
        <w:rPr>
          <w:rFonts w:asciiTheme="minorHAnsi" w:hAnsiTheme="minorHAnsi" w:cstheme="minorHAnsi"/>
          <w:sz w:val="20"/>
          <w:szCs w:val="20"/>
        </w:rPr>
        <w:t xml:space="preserve"> </w:t>
      </w:r>
      <w:proofErr w:type="spellStart"/>
      <w:r w:rsidR="00700E6A">
        <w:rPr>
          <w:rFonts w:asciiTheme="minorHAnsi" w:hAnsiTheme="minorHAnsi" w:cstheme="minorHAnsi"/>
          <w:sz w:val="20"/>
          <w:szCs w:val="20"/>
        </w:rPr>
        <w:t>ελάστρου</w:t>
      </w:r>
      <w:proofErr w:type="spellEnd"/>
      <w:r w:rsidR="00144E00" w:rsidRPr="00467191">
        <w:rPr>
          <w:rFonts w:asciiTheme="minorHAnsi" w:hAnsiTheme="minorHAnsi" w:cstheme="minorHAnsi"/>
          <w:sz w:val="20"/>
          <w:szCs w:val="20"/>
        </w:rPr>
        <w:t xml:space="preserve"> αλουμινίου </w:t>
      </w:r>
      <w:r w:rsidR="00700E6A">
        <w:rPr>
          <w:rFonts w:asciiTheme="minorHAnsi" w:hAnsiTheme="minorHAnsi" w:cstheme="minorHAnsi"/>
          <w:sz w:val="20"/>
          <w:szCs w:val="20"/>
          <w:lang w:val="en-US"/>
        </w:rPr>
        <w:t>tandem</w:t>
      </w:r>
      <w:r w:rsidR="00700E6A" w:rsidRPr="00700E6A">
        <w:rPr>
          <w:rFonts w:asciiTheme="minorHAnsi" w:hAnsiTheme="minorHAnsi" w:cstheme="minorHAnsi"/>
          <w:sz w:val="20"/>
          <w:szCs w:val="20"/>
        </w:rPr>
        <w:t xml:space="preserve"> </w:t>
      </w:r>
      <w:r w:rsidR="00144E00" w:rsidRPr="00467191">
        <w:rPr>
          <w:rFonts w:asciiTheme="minorHAnsi" w:hAnsiTheme="minorHAnsi" w:cstheme="minorHAnsi"/>
          <w:sz w:val="20"/>
          <w:szCs w:val="20"/>
        </w:rPr>
        <w:t>στο εργοστάσιο</w:t>
      </w:r>
      <w:r w:rsidR="00226AC1" w:rsidRPr="00467191">
        <w:rPr>
          <w:rFonts w:asciiTheme="minorHAnsi" w:hAnsiTheme="minorHAnsi" w:cstheme="minorHAnsi"/>
          <w:sz w:val="20"/>
          <w:szCs w:val="20"/>
        </w:rPr>
        <w:t xml:space="preserve"> </w:t>
      </w:r>
      <w:r w:rsidR="00144E00" w:rsidRPr="00467191">
        <w:rPr>
          <w:rFonts w:asciiTheme="minorHAnsi" w:hAnsiTheme="minorHAnsi" w:cstheme="minorHAnsi"/>
          <w:sz w:val="20"/>
          <w:szCs w:val="20"/>
        </w:rPr>
        <w:t xml:space="preserve">της </w:t>
      </w:r>
      <w:proofErr w:type="spellStart"/>
      <w:r w:rsidR="00542F3B" w:rsidRPr="00467191">
        <w:rPr>
          <w:rFonts w:asciiTheme="minorHAnsi" w:hAnsiTheme="minorHAnsi" w:cstheme="minorHAnsi"/>
          <w:sz w:val="20"/>
          <w:szCs w:val="20"/>
          <w:lang w:val="en-US"/>
        </w:rPr>
        <w:t>Elval</w:t>
      </w:r>
      <w:proofErr w:type="spellEnd"/>
      <w:r w:rsidR="00542F3B" w:rsidRPr="00467191">
        <w:rPr>
          <w:rFonts w:asciiTheme="minorHAnsi" w:hAnsiTheme="minorHAnsi" w:cstheme="minorHAnsi"/>
          <w:sz w:val="20"/>
          <w:szCs w:val="20"/>
        </w:rPr>
        <w:t xml:space="preserve"> </w:t>
      </w:r>
      <w:r w:rsidR="00144E00" w:rsidRPr="00467191">
        <w:rPr>
          <w:rFonts w:asciiTheme="minorHAnsi" w:hAnsiTheme="minorHAnsi" w:cstheme="minorHAnsi"/>
          <w:sz w:val="20"/>
          <w:szCs w:val="20"/>
        </w:rPr>
        <w:t xml:space="preserve">στα </w:t>
      </w:r>
      <w:proofErr w:type="spellStart"/>
      <w:r w:rsidR="00144E00" w:rsidRPr="00467191">
        <w:rPr>
          <w:rFonts w:asciiTheme="minorHAnsi" w:hAnsiTheme="minorHAnsi" w:cstheme="minorHAnsi"/>
          <w:sz w:val="20"/>
          <w:szCs w:val="20"/>
        </w:rPr>
        <w:t>Οινόφυτα</w:t>
      </w:r>
      <w:proofErr w:type="spellEnd"/>
      <w:r w:rsidR="00144E00" w:rsidRPr="00467191">
        <w:rPr>
          <w:rFonts w:asciiTheme="minorHAnsi" w:hAnsiTheme="minorHAnsi" w:cstheme="minorHAnsi"/>
          <w:sz w:val="20"/>
          <w:szCs w:val="20"/>
        </w:rPr>
        <w:t>.</w:t>
      </w:r>
    </w:p>
    <w:p w14:paraId="1BC0AF7B" w14:textId="77777777" w:rsidR="005326D7" w:rsidRPr="00467191" w:rsidRDefault="005326D7" w:rsidP="00D25EC2">
      <w:pPr>
        <w:pStyle w:val="ListParagraph"/>
        <w:numPr>
          <w:ilvl w:val="0"/>
          <w:numId w:val="5"/>
        </w:numPr>
        <w:spacing w:after="0" w:line="276" w:lineRule="auto"/>
        <w:jc w:val="both"/>
        <w:rPr>
          <w:rFonts w:asciiTheme="minorHAnsi" w:hAnsiTheme="minorHAnsi" w:cstheme="minorHAnsi"/>
          <w:sz w:val="20"/>
          <w:szCs w:val="20"/>
        </w:rPr>
      </w:pPr>
      <w:r w:rsidRPr="00467191">
        <w:rPr>
          <w:rFonts w:asciiTheme="minorHAnsi" w:hAnsiTheme="minorHAnsi" w:cstheme="minorHAnsi"/>
          <w:sz w:val="20"/>
          <w:szCs w:val="20"/>
        </w:rPr>
        <w:t xml:space="preserve">Το </w:t>
      </w:r>
      <w:r w:rsidRPr="00467191">
        <w:rPr>
          <w:rFonts w:asciiTheme="minorHAnsi" w:hAnsiTheme="minorHAnsi" w:cstheme="minorHAnsi"/>
          <w:b/>
          <w:bCs/>
          <w:sz w:val="20"/>
          <w:szCs w:val="20"/>
        </w:rPr>
        <w:t>ενοποιημένο αναπροσαρμοσμένο EBITDA</w:t>
      </w:r>
      <w:r w:rsidRPr="00467191">
        <w:rPr>
          <w:rFonts w:asciiTheme="minorHAnsi" w:hAnsiTheme="minorHAnsi" w:cstheme="minorHAnsi"/>
          <w:sz w:val="20"/>
          <w:szCs w:val="20"/>
        </w:rPr>
        <w:t xml:space="preserve"> (α-EBITDA) ανήλθε σε 295 εκατ. ευρώ. </w:t>
      </w:r>
    </w:p>
    <w:p w14:paraId="4A18C8B7" w14:textId="77777777" w:rsidR="00CD19AA" w:rsidRPr="00467191" w:rsidRDefault="00CD19AA" w:rsidP="00D25EC2">
      <w:pPr>
        <w:numPr>
          <w:ilvl w:val="0"/>
          <w:numId w:val="5"/>
        </w:numPr>
        <w:spacing w:after="0"/>
        <w:contextualSpacing/>
        <w:jc w:val="both"/>
        <w:rPr>
          <w:rFonts w:asciiTheme="minorHAnsi" w:hAnsiTheme="minorHAnsi" w:cstheme="minorHAnsi"/>
          <w:sz w:val="20"/>
          <w:szCs w:val="20"/>
        </w:rPr>
      </w:pPr>
      <w:r w:rsidRPr="00467191">
        <w:rPr>
          <w:rFonts w:asciiTheme="minorHAnsi" w:hAnsiTheme="minorHAnsi" w:cstheme="minorHAnsi"/>
          <w:sz w:val="20"/>
          <w:szCs w:val="20"/>
        </w:rPr>
        <w:t xml:space="preserve">Τα </w:t>
      </w:r>
      <w:r w:rsidRPr="00467191">
        <w:rPr>
          <w:rFonts w:asciiTheme="minorHAnsi" w:hAnsiTheme="minorHAnsi" w:cstheme="minorHAnsi"/>
          <w:b/>
          <w:bCs/>
          <w:sz w:val="20"/>
          <w:szCs w:val="20"/>
        </w:rPr>
        <w:t>ενοποιημένα κέρδη προ φόρου εισοδήματος</w:t>
      </w:r>
      <w:r w:rsidRPr="00467191">
        <w:rPr>
          <w:rFonts w:asciiTheme="minorHAnsi" w:hAnsiTheme="minorHAnsi" w:cstheme="minorHAnsi"/>
          <w:sz w:val="20"/>
          <w:szCs w:val="20"/>
        </w:rPr>
        <w:t xml:space="preserve"> ανήλθαν σε 59 εκατ. ευρώ, αυξημένα κατά 86% σε ετήσια βάση (2019: 32 εκατ. ευρώ).</w:t>
      </w:r>
    </w:p>
    <w:p w14:paraId="33D8F5D0" w14:textId="77777777" w:rsidR="007868F7" w:rsidRPr="00467191" w:rsidRDefault="007868F7" w:rsidP="00D25EC2">
      <w:pPr>
        <w:spacing w:after="0"/>
        <w:ind w:left="928"/>
        <w:contextualSpacing/>
        <w:jc w:val="both"/>
        <w:rPr>
          <w:rFonts w:asciiTheme="minorHAnsi" w:hAnsiTheme="minorHAnsi" w:cstheme="minorHAnsi"/>
          <w:sz w:val="20"/>
          <w:szCs w:val="20"/>
        </w:rPr>
      </w:pPr>
    </w:p>
    <w:p w14:paraId="7665FE8A" w14:textId="1FDD2F75" w:rsidR="000C7916" w:rsidRPr="00467191" w:rsidRDefault="00226AC1" w:rsidP="0008384A">
      <w:pPr>
        <w:spacing w:after="0"/>
        <w:ind w:left="142"/>
        <w:contextualSpacing/>
        <w:jc w:val="both"/>
        <w:rPr>
          <w:rFonts w:asciiTheme="minorHAnsi" w:eastAsia="SimSun" w:hAnsiTheme="minorHAnsi" w:cstheme="minorHAnsi"/>
          <w:b/>
          <w:sz w:val="20"/>
          <w:szCs w:val="20"/>
        </w:rPr>
      </w:pPr>
      <w:r w:rsidRPr="00467191">
        <w:rPr>
          <w:rFonts w:asciiTheme="minorHAnsi" w:hAnsiTheme="minorHAnsi" w:cstheme="minorHAnsi"/>
          <w:sz w:val="20"/>
          <w:szCs w:val="20"/>
        </w:rPr>
        <w:t xml:space="preserve">  </w:t>
      </w:r>
    </w:p>
    <w:p w14:paraId="41E2F190" w14:textId="536FB71A" w:rsidR="00C87DFA" w:rsidRPr="00F0427A" w:rsidRDefault="00E215B3" w:rsidP="00E215B3">
      <w:pPr>
        <w:spacing w:after="0"/>
        <w:contextualSpacing/>
        <w:jc w:val="both"/>
        <w:rPr>
          <w:rFonts w:asciiTheme="minorHAnsi" w:hAnsiTheme="minorHAnsi" w:cstheme="minorHAnsi"/>
          <w:noProof/>
          <w:sz w:val="20"/>
          <w:szCs w:val="20"/>
        </w:rPr>
      </w:pPr>
      <w:r>
        <w:rPr>
          <w:noProof/>
          <w:lang w:val="en-US"/>
        </w:rPr>
        <w:drawing>
          <wp:inline distT="0" distB="0" distL="0" distR="0" wp14:anchorId="25B79AEE" wp14:editId="39C43C6D">
            <wp:extent cx="2661184" cy="148844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119"/>
                    <a:stretch/>
                  </pic:blipFill>
                  <pic:spPr bwMode="auto">
                    <a:xfrm>
                      <a:off x="0" y="0"/>
                      <a:ext cx="2661295" cy="1488502"/>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sidR="006C1A20">
        <w:rPr>
          <w:noProof/>
          <w:lang w:val="en-US"/>
        </w:rPr>
        <w:drawing>
          <wp:inline distT="0" distB="0" distL="0" distR="0" wp14:anchorId="7FD03509" wp14:editId="16992CE4">
            <wp:extent cx="3390181" cy="1488732"/>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06093" cy="1495719"/>
                    </a:xfrm>
                    <a:prstGeom prst="rect">
                      <a:avLst/>
                    </a:prstGeom>
                  </pic:spPr>
                </pic:pic>
              </a:graphicData>
            </a:graphic>
          </wp:inline>
        </w:drawing>
      </w:r>
    </w:p>
    <w:p w14:paraId="3A59FDDA" w14:textId="77777777" w:rsidR="000C7916" w:rsidRPr="00467191" w:rsidRDefault="00226AC1" w:rsidP="00D25EC2">
      <w:pPr>
        <w:spacing w:after="0"/>
        <w:ind w:left="720"/>
        <w:contextualSpacing/>
        <w:jc w:val="both"/>
        <w:rPr>
          <w:rFonts w:asciiTheme="minorHAnsi" w:eastAsia="SimSun" w:hAnsiTheme="minorHAnsi" w:cstheme="minorHAnsi"/>
          <w:sz w:val="20"/>
          <w:szCs w:val="20"/>
        </w:rPr>
      </w:pPr>
      <w:r w:rsidRPr="00467191">
        <w:rPr>
          <w:rFonts w:asciiTheme="minorHAnsi" w:hAnsiTheme="minorHAnsi" w:cstheme="minorHAnsi"/>
          <w:sz w:val="20"/>
          <w:szCs w:val="20"/>
        </w:rPr>
        <w:t xml:space="preserve"> </w:t>
      </w:r>
    </w:p>
    <w:p w14:paraId="296C5430" w14:textId="7BADA749" w:rsidR="00F32643" w:rsidRPr="00467191" w:rsidRDefault="00226AC1" w:rsidP="00D25EC2">
      <w:pPr>
        <w:spacing w:after="0"/>
        <w:jc w:val="both"/>
        <w:rPr>
          <w:rFonts w:asciiTheme="minorHAnsi" w:eastAsia="SimSun" w:hAnsiTheme="minorHAnsi" w:cstheme="minorHAnsi"/>
          <w:b/>
          <w:bCs/>
          <w:color w:val="365F91"/>
          <w:sz w:val="20"/>
          <w:szCs w:val="20"/>
        </w:rPr>
      </w:pPr>
      <w:r w:rsidRPr="00467191">
        <w:rPr>
          <w:rFonts w:asciiTheme="minorHAnsi" w:hAnsiTheme="minorHAnsi" w:cstheme="minorHAnsi"/>
          <w:sz w:val="20"/>
          <w:szCs w:val="20"/>
        </w:rPr>
        <w:t xml:space="preserve">  </w:t>
      </w:r>
      <w:r w:rsidR="00E215B3">
        <w:rPr>
          <w:noProof/>
          <w:lang w:val="en-US"/>
        </w:rPr>
        <w:drawing>
          <wp:inline distT="0" distB="0" distL="0" distR="0" wp14:anchorId="5D1B97F7" wp14:editId="206C1D09">
            <wp:extent cx="2607310" cy="155384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472" r="1"/>
                    <a:stretch/>
                  </pic:blipFill>
                  <pic:spPr bwMode="auto">
                    <a:xfrm>
                      <a:off x="0" y="0"/>
                      <a:ext cx="2610739" cy="1555889"/>
                    </a:xfrm>
                    <a:prstGeom prst="rect">
                      <a:avLst/>
                    </a:prstGeom>
                    <a:ln>
                      <a:noFill/>
                    </a:ln>
                    <a:extLst>
                      <a:ext uri="{53640926-AAD7-44D8-BBD7-CCE9431645EC}">
                        <a14:shadowObscured xmlns:a14="http://schemas.microsoft.com/office/drawing/2010/main"/>
                      </a:ext>
                    </a:extLst>
                  </pic:spPr>
                </pic:pic>
              </a:graphicData>
            </a:graphic>
          </wp:inline>
        </w:drawing>
      </w:r>
      <w:r w:rsidR="00E215B3">
        <w:rPr>
          <w:noProof/>
        </w:rPr>
        <w:t xml:space="preserve"> </w:t>
      </w:r>
      <w:r w:rsidR="006C1A20">
        <w:rPr>
          <w:noProof/>
          <w:lang w:val="en-US"/>
        </w:rPr>
        <w:drawing>
          <wp:inline distT="0" distB="0" distL="0" distR="0" wp14:anchorId="4FF7913B" wp14:editId="4289599E">
            <wp:extent cx="3433313" cy="158627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60164" cy="1598683"/>
                    </a:xfrm>
                    <a:prstGeom prst="rect">
                      <a:avLst/>
                    </a:prstGeom>
                  </pic:spPr>
                </pic:pic>
              </a:graphicData>
            </a:graphic>
          </wp:inline>
        </w:drawing>
      </w:r>
    </w:p>
    <w:p w14:paraId="3BE66D8F" w14:textId="77777777" w:rsidR="00174C38" w:rsidRPr="00467191" w:rsidRDefault="00226AC1" w:rsidP="00D25EC2">
      <w:pPr>
        <w:spacing w:after="0"/>
        <w:jc w:val="both"/>
        <w:rPr>
          <w:rFonts w:asciiTheme="minorHAnsi" w:eastAsia="SimSun" w:hAnsiTheme="minorHAnsi" w:cstheme="minorHAnsi"/>
          <w:b/>
          <w:bCs/>
          <w:color w:val="002060"/>
          <w:sz w:val="20"/>
          <w:szCs w:val="20"/>
        </w:rPr>
      </w:pPr>
      <w:r w:rsidRPr="00467191">
        <w:rPr>
          <w:rFonts w:asciiTheme="minorHAnsi" w:hAnsiTheme="minorHAnsi" w:cstheme="minorHAnsi"/>
          <w:sz w:val="20"/>
          <w:szCs w:val="20"/>
        </w:rPr>
        <w:t xml:space="preserve">  </w:t>
      </w:r>
    </w:p>
    <w:p w14:paraId="6A06ADDD" w14:textId="77777777" w:rsidR="003545A2" w:rsidRDefault="003545A2" w:rsidP="00D25EC2">
      <w:pPr>
        <w:jc w:val="both"/>
        <w:rPr>
          <w:rFonts w:asciiTheme="minorHAnsi" w:hAnsiTheme="minorHAnsi" w:cstheme="minorHAnsi"/>
          <w:b/>
          <w:color w:val="002060"/>
          <w:sz w:val="20"/>
          <w:szCs w:val="20"/>
        </w:rPr>
      </w:pPr>
    </w:p>
    <w:p w14:paraId="1205E2AA" w14:textId="46F96E3B" w:rsidR="002254EE" w:rsidRPr="00C17B4C" w:rsidRDefault="00DA5BDA" w:rsidP="00D25EC2">
      <w:pPr>
        <w:spacing w:before="120" w:after="120"/>
        <w:jc w:val="both"/>
        <w:rPr>
          <w:rFonts w:asciiTheme="minorHAnsi" w:eastAsia="SimSun" w:hAnsiTheme="minorHAnsi" w:cstheme="minorHAnsi"/>
          <w:b/>
          <w:bCs/>
          <w:color w:val="002060"/>
          <w:sz w:val="24"/>
          <w:szCs w:val="24"/>
        </w:rPr>
      </w:pPr>
      <w:r w:rsidRPr="00C17B4C">
        <w:rPr>
          <w:rFonts w:asciiTheme="minorHAnsi" w:eastAsia="SimSun" w:hAnsiTheme="minorHAnsi" w:cstheme="minorHAnsi"/>
          <w:b/>
          <w:bCs/>
          <w:color w:val="002060"/>
          <w:sz w:val="24"/>
          <w:szCs w:val="24"/>
        </w:rPr>
        <w:lastRenderedPageBreak/>
        <w:t>Επισκόπηση</w:t>
      </w:r>
    </w:p>
    <w:p w14:paraId="06D553D3" w14:textId="75D0FD7E" w:rsidR="00364993" w:rsidRPr="00467191" w:rsidRDefault="00364993" w:rsidP="00D25EC2">
      <w:pPr>
        <w:jc w:val="both"/>
        <w:rPr>
          <w:rFonts w:asciiTheme="minorHAnsi" w:hAnsiTheme="minorHAnsi" w:cstheme="minorHAnsi"/>
          <w:sz w:val="20"/>
          <w:szCs w:val="20"/>
        </w:rPr>
      </w:pPr>
      <w:r w:rsidRPr="00467191">
        <w:rPr>
          <w:rFonts w:asciiTheme="minorHAnsi" w:hAnsiTheme="minorHAnsi" w:cstheme="minorHAnsi"/>
          <w:sz w:val="20"/>
          <w:szCs w:val="20"/>
        </w:rPr>
        <w:t xml:space="preserve">Η εμφάνιση της πανδημίας του </w:t>
      </w:r>
      <w:r w:rsidR="008327CE">
        <w:rPr>
          <w:rFonts w:asciiTheme="minorHAnsi" w:hAnsiTheme="minorHAnsi" w:cstheme="minorHAnsi"/>
          <w:sz w:val="20"/>
          <w:szCs w:val="20"/>
        </w:rPr>
        <w:t>Covid-19</w:t>
      </w:r>
      <w:r w:rsidR="00055170" w:rsidRPr="00055170">
        <w:rPr>
          <w:rFonts w:asciiTheme="minorHAnsi" w:hAnsiTheme="minorHAnsi" w:cstheme="minorHAnsi"/>
          <w:sz w:val="20"/>
          <w:szCs w:val="20"/>
        </w:rPr>
        <w:t xml:space="preserve"> </w:t>
      </w:r>
      <w:r w:rsidRPr="00467191">
        <w:rPr>
          <w:rFonts w:asciiTheme="minorHAnsi" w:hAnsiTheme="minorHAnsi" w:cstheme="minorHAnsi"/>
          <w:sz w:val="20"/>
          <w:szCs w:val="20"/>
        </w:rPr>
        <w:t xml:space="preserve">στις αρχές του έτους είχε έντονο αντίκτυπο στις επιχειρήσεις και τις χρηματοπιστωτικές αγορές </w:t>
      </w:r>
      <w:r w:rsidR="00D21DA9">
        <w:rPr>
          <w:rFonts w:asciiTheme="minorHAnsi" w:hAnsiTheme="minorHAnsi" w:cstheme="minorHAnsi"/>
          <w:sz w:val="20"/>
          <w:szCs w:val="20"/>
        </w:rPr>
        <w:t>διεθνώς</w:t>
      </w:r>
      <w:r w:rsidRPr="00467191">
        <w:rPr>
          <w:rFonts w:asciiTheme="minorHAnsi" w:hAnsiTheme="minorHAnsi" w:cstheme="minorHAnsi"/>
          <w:sz w:val="20"/>
          <w:szCs w:val="20"/>
        </w:rPr>
        <w:t>. Αντιδρώντας</w:t>
      </w:r>
      <w:r w:rsidR="00F831D6">
        <w:rPr>
          <w:rFonts w:asciiTheme="minorHAnsi" w:hAnsiTheme="minorHAnsi" w:cstheme="minorHAnsi"/>
          <w:sz w:val="20"/>
          <w:szCs w:val="20"/>
        </w:rPr>
        <w:t xml:space="preserve"> έγκαιρα</w:t>
      </w:r>
      <w:r w:rsidR="008327CE" w:rsidRPr="003545A2">
        <w:rPr>
          <w:rFonts w:asciiTheme="minorHAnsi" w:hAnsiTheme="minorHAnsi" w:cstheme="minorHAnsi"/>
          <w:sz w:val="20"/>
          <w:szCs w:val="20"/>
        </w:rPr>
        <w:t xml:space="preserve"> </w:t>
      </w:r>
      <w:r w:rsidRPr="00467191">
        <w:rPr>
          <w:rFonts w:asciiTheme="minorHAnsi" w:hAnsiTheme="minorHAnsi" w:cstheme="minorHAnsi"/>
          <w:sz w:val="20"/>
          <w:szCs w:val="20"/>
        </w:rPr>
        <w:t>στην</w:t>
      </w:r>
      <w:r w:rsidR="00875518" w:rsidRPr="00467191">
        <w:rPr>
          <w:rFonts w:asciiTheme="minorHAnsi" w:hAnsiTheme="minorHAnsi" w:cstheme="minorHAnsi"/>
          <w:sz w:val="20"/>
          <w:szCs w:val="20"/>
        </w:rPr>
        <w:t xml:space="preserve"> </w:t>
      </w:r>
      <w:r w:rsidRPr="00467191">
        <w:rPr>
          <w:rFonts w:asciiTheme="minorHAnsi" w:hAnsiTheme="minorHAnsi" w:cstheme="minorHAnsi"/>
          <w:sz w:val="20"/>
          <w:szCs w:val="20"/>
        </w:rPr>
        <w:t xml:space="preserve">κρίση, οι εταιρίες της Viohalco </w:t>
      </w:r>
      <w:r w:rsidR="00D21DA9" w:rsidRPr="00D21DA9">
        <w:rPr>
          <w:rFonts w:asciiTheme="minorHAnsi" w:hAnsiTheme="minorHAnsi" w:cstheme="minorHAnsi"/>
          <w:sz w:val="20"/>
          <w:szCs w:val="20"/>
        </w:rPr>
        <w:t>έθεσαν σε εφαρμογή, αποτελεσματικά μέτρα</w:t>
      </w:r>
      <w:r w:rsidR="00D21DA9">
        <w:rPr>
          <w:rFonts w:asciiTheme="minorHAnsi" w:hAnsiTheme="minorHAnsi" w:cstheme="minorHAnsi"/>
          <w:sz w:val="20"/>
          <w:szCs w:val="20"/>
        </w:rPr>
        <w:t xml:space="preserve"> </w:t>
      </w:r>
      <w:r w:rsidRPr="00467191">
        <w:rPr>
          <w:rFonts w:asciiTheme="minorHAnsi" w:hAnsiTheme="minorHAnsi" w:cstheme="minorHAnsi"/>
          <w:sz w:val="20"/>
          <w:szCs w:val="20"/>
        </w:rPr>
        <w:t>για τη διαφύλαξη της ασφάλειας των εργαζομένων και</w:t>
      </w:r>
      <w:r w:rsidR="009733AE">
        <w:rPr>
          <w:rFonts w:asciiTheme="minorHAnsi" w:hAnsiTheme="minorHAnsi" w:cstheme="minorHAnsi"/>
          <w:sz w:val="20"/>
          <w:szCs w:val="20"/>
        </w:rPr>
        <w:t xml:space="preserve"> των </w:t>
      </w:r>
      <w:r w:rsidRPr="00467191">
        <w:rPr>
          <w:rFonts w:asciiTheme="minorHAnsi" w:hAnsiTheme="minorHAnsi" w:cstheme="minorHAnsi"/>
          <w:sz w:val="20"/>
          <w:szCs w:val="20"/>
        </w:rPr>
        <w:t xml:space="preserve">λοιπών </w:t>
      </w:r>
      <w:proofErr w:type="spellStart"/>
      <w:r w:rsidR="00731CCE">
        <w:rPr>
          <w:rFonts w:asciiTheme="minorHAnsi" w:hAnsiTheme="minorHAnsi" w:cstheme="minorHAnsi"/>
          <w:sz w:val="20"/>
          <w:szCs w:val="20"/>
        </w:rPr>
        <w:t>συμμετόχων</w:t>
      </w:r>
      <w:proofErr w:type="spellEnd"/>
      <w:r w:rsidR="00731CCE">
        <w:rPr>
          <w:rFonts w:asciiTheme="minorHAnsi" w:hAnsiTheme="minorHAnsi" w:cstheme="minorHAnsi"/>
          <w:sz w:val="20"/>
          <w:szCs w:val="20"/>
        </w:rPr>
        <w:t xml:space="preserve"> τους</w:t>
      </w:r>
      <w:r w:rsidR="007C4DF6" w:rsidRPr="00467191">
        <w:rPr>
          <w:rFonts w:asciiTheme="minorHAnsi" w:hAnsiTheme="minorHAnsi" w:cstheme="minorHAnsi"/>
          <w:sz w:val="20"/>
          <w:szCs w:val="20"/>
        </w:rPr>
        <w:t xml:space="preserve"> </w:t>
      </w:r>
      <w:r w:rsidR="00DF6F80" w:rsidRPr="00467191">
        <w:rPr>
          <w:rFonts w:asciiTheme="minorHAnsi" w:hAnsiTheme="minorHAnsi" w:cstheme="minorHAnsi"/>
          <w:sz w:val="20"/>
          <w:szCs w:val="20"/>
        </w:rPr>
        <w:t>τους</w:t>
      </w:r>
      <w:r w:rsidRPr="00467191">
        <w:rPr>
          <w:rFonts w:asciiTheme="minorHAnsi" w:hAnsiTheme="minorHAnsi" w:cstheme="minorHAnsi"/>
          <w:sz w:val="20"/>
          <w:szCs w:val="20"/>
        </w:rPr>
        <w:t>, προσαρμόζοντας τις εργασιακές πρακτικές σε όλες τις λειτουργίες</w:t>
      </w:r>
      <w:r w:rsidR="0003579D">
        <w:rPr>
          <w:rFonts w:asciiTheme="minorHAnsi" w:hAnsiTheme="minorHAnsi" w:cstheme="minorHAnsi"/>
          <w:sz w:val="20"/>
          <w:szCs w:val="20"/>
        </w:rPr>
        <w:t>,</w:t>
      </w:r>
      <w:r w:rsidRPr="00467191">
        <w:rPr>
          <w:rFonts w:asciiTheme="minorHAnsi" w:hAnsiTheme="minorHAnsi" w:cstheme="minorHAnsi"/>
          <w:sz w:val="20"/>
          <w:szCs w:val="20"/>
        </w:rPr>
        <w:t xml:space="preserve"> προκειμένου να μειώσουν σημαντικά τον κίνδυνο </w:t>
      </w:r>
      <w:r w:rsidR="009469B3" w:rsidRPr="009469B3">
        <w:rPr>
          <w:rFonts w:asciiTheme="minorHAnsi" w:hAnsiTheme="minorHAnsi" w:cstheme="minorHAnsi"/>
          <w:sz w:val="20"/>
          <w:szCs w:val="20"/>
        </w:rPr>
        <w:t xml:space="preserve">από τον </w:t>
      </w:r>
      <w:proofErr w:type="spellStart"/>
      <w:r w:rsidR="009469B3" w:rsidRPr="009469B3">
        <w:rPr>
          <w:rFonts w:asciiTheme="minorHAnsi" w:hAnsiTheme="minorHAnsi" w:cstheme="minorHAnsi"/>
          <w:sz w:val="20"/>
          <w:szCs w:val="20"/>
        </w:rPr>
        <w:t>κορωνoϊό</w:t>
      </w:r>
      <w:proofErr w:type="spellEnd"/>
      <w:r w:rsidRPr="00467191">
        <w:rPr>
          <w:rFonts w:asciiTheme="minorHAnsi" w:hAnsiTheme="minorHAnsi" w:cstheme="minorHAnsi"/>
          <w:sz w:val="20"/>
          <w:szCs w:val="20"/>
        </w:rPr>
        <w:t>, γεγονός που κατέστησε εφικτή τη</w:t>
      </w:r>
      <w:r w:rsidR="0092116B">
        <w:rPr>
          <w:rFonts w:asciiTheme="minorHAnsi" w:hAnsiTheme="minorHAnsi" w:cstheme="minorHAnsi"/>
          <w:sz w:val="20"/>
          <w:szCs w:val="20"/>
        </w:rPr>
        <w:t>ν</w:t>
      </w:r>
      <w:r w:rsidRPr="00467191">
        <w:rPr>
          <w:rFonts w:asciiTheme="minorHAnsi" w:hAnsiTheme="minorHAnsi" w:cstheme="minorHAnsi"/>
          <w:sz w:val="20"/>
          <w:szCs w:val="20"/>
        </w:rPr>
        <w:t xml:space="preserve"> </w:t>
      </w:r>
      <w:r w:rsidR="0092116B">
        <w:rPr>
          <w:rFonts w:asciiTheme="minorHAnsi" w:hAnsiTheme="minorHAnsi" w:cstheme="minorHAnsi"/>
          <w:sz w:val="20"/>
          <w:szCs w:val="20"/>
        </w:rPr>
        <w:t xml:space="preserve">ασφαλή και </w:t>
      </w:r>
      <w:r w:rsidR="00DF6F80" w:rsidRPr="00467191">
        <w:rPr>
          <w:rFonts w:asciiTheme="minorHAnsi" w:hAnsiTheme="minorHAnsi" w:cstheme="minorHAnsi"/>
          <w:sz w:val="20"/>
          <w:szCs w:val="20"/>
        </w:rPr>
        <w:t xml:space="preserve">απρόσκοπτη </w:t>
      </w:r>
      <w:r w:rsidRPr="00467191">
        <w:rPr>
          <w:rFonts w:asciiTheme="minorHAnsi" w:hAnsiTheme="minorHAnsi" w:cstheme="minorHAnsi"/>
          <w:sz w:val="20"/>
          <w:szCs w:val="20"/>
        </w:rPr>
        <w:t xml:space="preserve">συνέχιση της παραγωγής σε όλες τις εγκαταστάσεις. </w:t>
      </w:r>
      <w:r w:rsidR="00DA3513">
        <w:rPr>
          <w:rFonts w:asciiTheme="minorHAnsi" w:hAnsiTheme="minorHAnsi" w:cstheme="minorHAnsi"/>
          <w:sz w:val="20"/>
          <w:szCs w:val="20"/>
        </w:rPr>
        <w:t xml:space="preserve">Οι </w:t>
      </w:r>
      <w:r w:rsidRPr="00467191">
        <w:rPr>
          <w:rFonts w:asciiTheme="minorHAnsi" w:hAnsiTheme="minorHAnsi" w:cstheme="minorHAnsi"/>
          <w:sz w:val="20"/>
          <w:szCs w:val="20"/>
        </w:rPr>
        <w:t>προσπάθειες</w:t>
      </w:r>
      <w:r w:rsidR="00DA3513">
        <w:rPr>
          <w:rFonts w:asciiTheme="minorHAnsi" w:hAnsiTheme="minorHAnsi" w:cstheme="minorHAnsi"/>
          <w:sz w:val="20"/>
          <w:szCs w:val="20"/>
        </w:rPr>
        <w:t xml:space="preserve"> αυτές</w:t>
      </w:r>
      <w:r w:rsidRPr="00467191">
        <w:rPr>
          <w:rFonts w:asciiTheme="minorHAnsi" w:hAnsiTheme="minorHAnsi" w:cstheme="minorHAnsi"/>
          <w:sz w:val="20"/>
          <w:szCs w:val="20"/>
        </w:rPr>
        <w:t xml:space="preserve"> </w:t>
      </w:r>
      <w:r w:rsidRPr="003545A2">
        <w:rPr>
          <w:rFonts w:asciiTheme="minorHAnsi" w:hAnsiTheme="minorHAnsi" w:cstheme="minorHAnsi"/>
          <w:sz w:val="20"/>
          <w:szCs w:val="20"/>
        </w:rPr>
        <w:t>μετριασμού</w:t>
      </w:r>
      <w:r w:rsidR="009733AE" w:rsidRPr="003545A2">
        <w:rPr>
          <w:rFonts w:asciiTheme="minorHAnsi" w:hAnsiTheme="minorHAnsi" w:cstheme="minorHAnsi"/>
          <w:sz w:val="20"/>
          <w:szCs w:val="20"/>
        </w:rPr>
        <w:t xml:space="preserve"> </w:t>
      </w:r>
      <w:r w:rsidRPr="00467191">
        <w:rPr>
          <w:rFonts w:asciiTheme="minorHAnsi" w:hAnsiTheme="minorHAnsi" w:cstheme="minorHAnsi"/>
          <w:sz w:val="20"/>
          <w:szCs w:val="20"/>
        </w:rPr>
        <w:t xml:space="preserve">της κρίσης, σε συνδυασμό με την ανθεκτικότητα του διαφοροποιημένου επιχειρηματικού μοντέλου της Viohalco, </w:t>
      </w:r>
      <w:r w:rsidR="00DA3513">
        <w:rPr>
          <w:rFonts w:asciiTheme="minorHAnsi" w:hAnsiTheme="minorHAnsi" w:cstheme="minorHAnsi"/>
          <w:sz w:val="20"/>
          <w:szCs w:val="20"/>
        </w:rPr>
        <w:t xml:space="preserve">οδήγησαν στην ισχυρή επίδοση </w:t>
      </w:r>
      <w:r w:rsidR="0018598F">
        <w:rPr>
          <w:rFonts w:asciiTheme="minorHAnsi" w:hAnsiTheme="minorHAnsi" w:cstheme="minorHAnsi"/>
          <w:sz w:val="20"/>
          <w:szCs w:val="20"/>
        </w:rPr>
        <w:t>του 2020</w:t>
      </w:r>
      <w:r w:rsidRPr="00467191">
        <w:rPr>
          <w:rFonts w:asciiTheme="minorHAnsi" w:hAnsiTheme="minorHAnsi" w:cstheme="minorHAnsi"/>
          <w:sz w:val="20"/>
          <w:szCs w:val="20"/>
        </w:rPr>
        <w:t xml:space="preserve">. </w:t>
      </w:r>
    </w:p>
    <w:p w14:paraId="40FD84BE" w14:textId="7DCEB643" w:rsidR="00364993" w:rsidRPr="00467191" w:rsidRDefault="00364993" w:rsidP="00D25EC2">
      <w:pPr>
        <w:jc w:val="both"/>
        <w:rPr>
          <w:rFonts w:asciiTheme="minorHAnsi" w:hAnsiTheme="minorHAnsi" w:cstheme="minorHAnsi"/>
          <w:sz w:val="20"/>
          <w:szCs w:val="20"/>
        </w:rPr>
      </w:pPr>
      <w:r w:rsidRPr="00467191">
        <w:rPr>
          <w:rFonts w:asciiTheme="minorHAnsi" w:hAnsiTheme="minorHAnsi" w:cstheme="minorHAnsi"/>
          <w:sz w:val="20"/>
          <w:szCs w:val="20"/>
        </w:rPr>
        <w:t xml:space="preserve">Στον κλάδο του αλουμινίου, ολοκληρώθηκε η εγκατάσταση του νέου τετραπλού θερμού </w:t>
      </w:r>
      <w:proofErr w:type="spellStart"/>
      <w:r w:rsidRPr="00467191">
        <w:rPr>
          <w:rFonts w:asciiTheme="minorHAnsi" w:hAnsiTheme="minorHAnsi" w:cstheme="minorHAnsi"/>
          <w:sz w:val="20"/>
          <w:szCs w:val="20"/>
        </w:rPr>
        <w:t>ελάστρου</w:t>
      </w:r>
      <w:proofErr w:type="spellEnd"/>
      <w:r w:rsidRPr="00467191">
        <w:rPr>
          <w:rFonts w:asciiTheme="minorHAnsi" w:hAnsiTheme="minorHAnsi" w:cstheme="minorHAnsi"/>
          <w:sz w:val="20"/>
          <w:szCs w:val="20"/>
        </w:rPr>
        <w:t xml:space="preserve"> αλουμινίου</w:t>
      </w:r>
      <w:r w:rsidR="00F831D6" w:rsidRPr="00F831D6">
        <w:rPr>
          <w:rFonts w:asciiTheme="minorHAnsi" w:hAnsiTheme="minorHAnsi" w:cstheme="minorHAnsi"/>
          <w:sz w:val="20"/>
          <w:szCs w:val="20"/>
        </w:rPr>
        <w:t xml:space="preserve"> </w:t>
      </w:r>
      <w:r w:rsidR="009B421D">
        <w:rPr>
          <w:rFonts w:asciiTheme="minorHAnsi" w:hAnsiTheme="minorHAnsi" w:cstheme="minorHAnsi"/>
          <w:sz w:val="20"/>
          <w:szCs w:val="20"/>
          <w:lang w:val="en-US"/>
        </w:rPr>
        <w:t>T</w:t>
      </w:r>
      <w:r w:rsidR="00F831D6">
        <w:rPr>
          <w:rFonts w:asciiTheme="minorHAnsi" w:hAnsiTheme="minorHAnsi" w:cstheme="minorHAnsi"/>
          <w:sz w:val="20"/>
          <w:szCs w:val="20"/>
          <w:lang w:val="en-US"/>
        </w:rPr>
        <w:t>andem</w:t>
      </w:r>
      <w:r w:rsidR="00F831D6" w:rsidRPr="00F831D6">
        <w:rPr>
          <w:rFonts w:asciiTheme="minorHAnsi" w:hAnsiTheme="minorHAnsi" w:cstheme="minorHAnsi"/>
          <w:sz w:val="20"/>
          <w:szCs w:val="20"/>
        </w:rPr>
        <w:t xml:space="preserve"> </w:t>
      </w:r>
      <w:r w:rsidRPr="00467191">
        <w:rPr>
          <w:rFonts w:asciiTheme="minorHAnsi" w:hAnsiTheme="minorHAnsi" w:cstheme="minorHAnsi"/>
          <w:sz w:val="20"/>
          <w:szCs w:val="20"/>
        </w:rPr>
        <w:t xml:space="preserve"> στο εργοστάσιο της </w:t>
      </w:r>
      <w:proofErr w:type="spellStart"/>
      <w:r w:rsidR="00542F3B" w:rsidRPr="00467191">
        <w:rPr>
          <w:rFonts w:asciiTheme="minorHAnsi" w:hAnsiTheme="minorHAnsi" w:cstheme="minorHAnsi"/>
          <w:sz w:val="20"/>
          <w:szCs w:val="20"/>
          <w:lang w:val="en-US"/>
        </w:rPr>
        <w:t>Elval</w:t>
      </w:r>
      <w:proofErr w:type="spellEnd"/>
      <w:r w:rsidR="00542F3B" w:rsidRPr="00467191">
        <w:rPr>
          <w:rFonts w:asciiTheme="minorHAnsi" w:hAnsiTheme="minorHAnsi" w:cstheme="minorHAnsi"/>
          <w:sz w:val="20"/>
          <w:szCs w:val="20"/>
        </w:rPr>
        <w:t xml:space="preserve"> </w:t>
      </w:r>
      <w:r w:rsidRPr="00467191">
        <w:rPr>
          <w:rFonts w:asciiTheme="minorHAnsi" w:hAnsiTheme="minorHAnsi" w:cstheme="minorHAnsi"/>
          <w:sz w:val="20"/>
          <w:szCs w:val="20"/>
        </w:rPr>
        <w:t xml:space="preserve">στα </w:t>
      </w:r>
      <w:proofErr w:type="spellStart"/>
      <w:r w:rsidRPr="00467191">
        <w:rPr>
          <w:rFonts w:asciiTheme="minorHAnsi" w:hAnsiTheme="minorHAnsi" w:cstheme="minorHAnsi"/>
          <w:sz w:val="20"/>
          <w:szCs w:val="20"/>
        </w:rPr>
        <w:t>Οινόφυτα</w:t>
      </w:r>
      <w:proofErr w:type="spellEnd"/>
      <w:r w:rsidRPr="00467191">
        <w:rPr>
          <w:rFonts w:asciiTheme="minorHAnsi" w:hAnsiTheme="minorHAnsi" w:cstheme="minorHAnsi"/>
          <w:sz w:val="20"/>
          <w:szCs w:val="20"/>
        </w:rPr>
        <w:t xml:space="preserve">, παρά </w:t>
      </w:r>
      <w:r w:rsidR="00F831D6">
        <w:rPr>
          <w:rFonts w:asciiTheme="minorHAnsi" w:hAnsiTheme="minorHAnsi" w:cstheme="minorHAnsi"/>
          <w:sz w:val="20"/>
          <w:szCs w:val="20"/>
        </w:rPr>
        <w:t>τις δυσκολίες</w:t>
      </w:r>
      <w:r w:rsidRPr="00467191">
        <w:rPr>
          <w:rFonts w:asciiTheme="minorHAnsi" w:hAnsiTheme="minorHAnsi" w:cstheme="minorHAnsi"/>
          <w:sz w:val="20"/>
          <w:szCs w:val="20"/>
        </w:rPr>
        <w:t xml:space="preserve"> λόγω της πανδημίας του </w:t>
      </w:r>
      <w:r w:rsidR="00007C07">
        <w:rPr>
          <w:rFonts w:asciiTheme="minorHAnsi" w:hAnsiTheme="minorHAnsi" w:cstheme="minorHAnsi"/>
          <w:sz w:val="20"/>
          <w:szCs w:val="20"/>
        </w:rPr>
        <w:t>Covid-19</w:t>
      </w:r>
      <w:r w:rsidRPr="00467191">
        <w:rPr>
          <w:rFonts w:asciiTheme="minorHAnsi" w:hAnsiTheme="minorHAnsi" w:cstheme="minorHAnsi"/>
          <w:sz w:val="20"/>
          <w:szCs w:val="20"/>
        </w:rPr>
        <w:t xml:space="preserve">. Το </w:t>
      </w:r>
      <w:proofErr w:type="spellStart"/>
      <w:r w:rsidRPr="00467191">
        <w:rPr>
          <w:rFonts w:asciiTheme="minorHAnsi" w:hAnsiTheme="minorHAnsi" w:cstheme="minorHAnsi"/>
          <w:sz w:val="20"/>
          <w:szCs w:val="20"/>
        </w:rPr>
        <w:t>έλαστρο</w:t>
      </w:r>
      <w:proofErr w:type="spellEnd"/>
      <w:r w:rsidRPr="00467191">
        <w:rPr>
          <w:rFonts w:asciiTheme="minorHAnsi" w:hAnsiTheme="minorHAnsi" w:cstheme="minorHAnsi"/>
          <w:sz w:val="20"/>
          <w:szCs w:val="20"/>
        </w:rPr>
        <w:t xml:space="preserve"> </w:t>
      </w:r>
      <w:r w:rsidR="0018598F">
        <w:rPr>
          <w:rFonts w:asciiTheme="minorHAnsi" w:hAnsiTheme="minorHAnsi" w:cstheme="minorHAnsi"/>
          <w:sz w:val="20"/>
          <w:szCs w:val="20"/>
        </w:rPr>
        <w:t>ξεκίνησε τη λειτουργία του</w:t>
      </w:r>
      <w:r w:rsidRPr="00467191">
        <w:rPr>
          <w:rFonts w:asciiTheme="minorHAnsi" w:hAnsiTheme="minorHAnsi" w:cstheme="minorHAnsi"/>
          <w:sz w:val="20"/>
          <w:szCs w:val="20"/>
        </w:rPr>
        <w:t xml:space="preserve"> κατά το τρίτο τρίμηνο, </w:t>
      </w:r>
      <w:r w:rsidRPr="003545A2">
        <w:rPr>
          <w:rFonts w:asciiTheme="minorHAnsi" w:hAnsiTheme="minorHAnsi" w:cstheme="minorHAnsi"/>
          <w:sz w:val="20"/>
          <w:szCs w:val="20"/>
        </w:rPr>
        <w:t xml:space="preserve">αυξάνοντας σημαντικά την παραγωγική δυναμικότητα της μονάδας και δίνοντας τη δυνατότητα στον κλάδο να </w:t>
      </w:r>
      <w:r w:rsidR="009733AE" w:rsidRPr="003545A2">
        <w:rPr>
          <w:rFonts w:asciiTheme="minorHAnsi" w:hAnsiTheme="minorHAnsi" w:cstheme="minorHAnsi"/>
          <w:sz w:val="20"/>
          <w:szCs w:val="20"/>
        </w:rPr>
        <w:t xml:space="preserve">αναζητήσει </w:t>
      </w:r>
      <w:r w:rsidRPr="003545A2">
        <w:rPr>
          <w:rFonts w:asciiTheme="minorHAnsi" w:hAnsiTheme="minorHAnsi" w:cstheme="minorHAnsi"/>
          <w:sz w:val="20"/>
          <w:szCs w:val="20"/>
        </w:rPr>
        <w:t xml:space="preserve">ευκαιρίες σε νέες αγορές. Στη διάρκεια του 2020, ανταποκρινόμενη στην αυξανόμενη ζήτηση για πιο βιώσιμα, ελαφρά υλικά ενεργειακής αποδοτικότητας στους τομείς της συσκευασίας και των μεταφορών, η </w:t>
      </w:r>
      <w:proofErr w:type="spellStart"/>
      <w:r w:rsidR="00542F3B" w:rsidRPr="003545A2">
        <w:rPr>
          <w:rFonts w:asciiTheme="minorHAnsi" w:hAnsiTheme="minorHAnsi" w:cstheme="minorHAnsi"/>
          <w:sz w:val="20"/>
          <w:szCs w:val="20"/>
          <w:lang w:val="en-US"/>
        </w:rPr>
        <w:t>Elval</w:t>
      </w:r>
      <w:proofErr w:type="spellEnd"/>
      <w:r w:rsidR="00542F3B" w:rsidRPr="003545A2">
        <w:rPr>
          <w:rFonts w:asciiTheme="minorHAnsi" w:hAnsiTheme="minorHAnsi" w:cstheme="minorHAnsi"/>
          <w:sz w:val="20"/>
          <w:szCs w:val="20"/>
        </w:rPr>
        <w:t xml:space="preserve"> </w:t>
      </w:r>
      <w:r w:rsidRPr="003545A2">
        <w:rPr>
          <w:rFonts w:asciiTheme="minorHAnsi" w:hAnsiTheme="minorHAnsi" w:cstheme="minorHAnsi"/>
          <w:sz w:val="20"/>
          <w:szCs w:val="20"/>
        </w:rPr>
        <w:t>προχώρησε σε επενδύσεις</w:t>
      </w:r>
      <w:r w:rsidRPr="00467191">
        <w:rPr>
          <w:rFonts w:asciiTheme="minorHAnsi" w:hAnsiTheme="minorHAnsi" w:cstheme="minorHAnsi"/>
          <w:sz w:val="20"/>
          <w:szCs w:val="20"/>
        </w:rPr>
        <w:t xml:space="preserve"> σε </w:t>
      </w:r>
      <w:r w:rsidR="004632A8">
        <w:rPr>
          <w:rFonts w:asciiTheme="minorHAnsi" w:hAnsiTheme="minorHAnsi" w:cstheme="minorHAnsi"/>
          <w:sz w:val="20"/>
          <w:szCs w:val="20"/>
        </w:rPr>
        <w:t>νέο</w:t>
      </w:r>
      <w:r w:rsidRPr="00467191">
        <w:rPr>
          <w:rFonts w:asciiTheme="minorHAnsi" w:hAnsiTheme="minorHAnsi" w:cstheme="minorHAnsi"/>
          <w:sz w:val="20"/>
          <w:szCs w:val="20"/>
        </w:rPr>
        <w:t xml:space="preserve"> </w:t>
      </w:r>
      <w:r w:rsidR="00ED3D27">
        <w:rPr>
          <w:rFonts w:asciiTheme="minorHAnsi" w:hAnsiTheme="minorHAnsi" w:cstheme="minorHAnsi"/>
          <w:sz w:val="20"/>
          <w:szCs w:val="20"/>
        </w:rPr>
        <w:t>σύγχρονο</w:t>
      </w:r>
      <w:r w:rsidRPr="00467191">
        <w:rPr>
          <w:rFonts w:asciiTheme="minorHAnsi" w:hAnsiTheme="minorHAnsi" w:cstheme="minorHAnsi"/>
          <w:sz w:val="20"/>
          <w:szCs w:val="20"/>
        </w:rPr>
        <w:t xml:space="preserve"> ψυχρό </w:t>
      </w:r>
      <w:proofErr w:type="spellStart"/>
      <w:r w:rsidRPr="00467191">
        <w:rPr>
          <w:rFonts w:asciiTheme="minorHAnsi" w:hAnsiTheme="minorHAnsi" w:cstheme="minorHAnsi"/>
          <w:sz w:val="20"/>
          <w:szCs w:val="20"/>
        </w:rPr>
        <w:t>έλαστρο</w:t>
      </w:r>
      <w:proofErr w:type="spellEnd"/>
      <w:r w:rsidRPr="00467191">
        <w:rPr>
          <w:rFonts w:asciiTheme="minorHAnsi" w:hAnsiTheme="minorHAnsi" w:cstheme="minorHAnsi"/>
          <w:sz w:val="20"/>
          <w:szCs w:val="20"/>
        </w:rPr>
        <w:t xml:space="preserve"> έξι </w:t>
      </w:r>
      <w:proofErr w:type="spellStart"/>
      <w:r w:rsidRPr="00467191">
        <w:rPr>
          <w:rFonts w:asciiTheme="minorHAnsi" w:hAnsiTheme="minorHAnsi" w:cstheme="minorHAnsi"/>
          <w:sz w:val="20"/>
          <w:szCs w:val="20"/>
        </w:rPr>
        <w:t>ραούλων</w:t>
      </w:r>
      <w:proofErr w:type="spellEnd"/>
      <w:r w:rsidRPr="00467191">
        <w:rPr>
          <w:rFonts w:asciiTheme="minorHAnsi" w:hAnsiTheme="minorHAnsi" w:cstheme="minorHAnsi"/>
          <w:sz w:val="20"/>
          <w:szCs w:val="20"/>
        </w:rPr>
        <w:t xml:space="preserve"> και</w:t>
      </w:r>
      <w:r w:rsidR="009733AE">
        <w:rPr>
          <w:rFonts w:asciiTheme="minorHAnsi" w:hAnsiTheme="minorHAnsi" w:cstheme="minorHAnsi"/>
          <w:sz w:val="20"/>
          <w:szCs w:val="20"/>
        </w:rPr>
        <w:t xml:space="preserve"> σε </w:t>
      </w:r>
      <w:r w:rsidRPr="00467191">
        <w:rPr>
          <w:rFonts w:asciiTheme="minorHAnsi" w:hAnsiTheme="minorHAnsi" w:cstheme="minorHAnsi"/>
          <w:sz w:val="20"/>
          <w:szCs w:val="20"/>
        </w:rPr>
        <w:t>μια νέα, πλήρως αυτοματοποιημένη</w:t>
      </w:r>
      <w:r w:rsidR="00983D2B">
        <w:rPr>
          <w:rFonts w:asciiTheme="minorHAnsi" w:hAnsiTheme="minorHAnsi" w:cstheme="minorHAnsi"/>
          <w:sz w:val="20"/>
          <w:szCs w:val="20"/>
        </w:rPr>
        <w:t>,</w:t>
      </w:r>
      <w:r w:rsidRPr="00467191">
        <w:rPr>
          <w:rFonts w:asciiTheme="minorHAnsi" w:hAnsiTheme="minorHAnsi" w:cstheme="minorHAnsi"/>
          <w:sz w:val="20"/>
          <w:szCs w:val="20"/>
        </w:rPr>
        <w:t xml:space="preserve"> γραμμή </w:t>
      </w:r>
      <w:r w:rsidR="00A63B3C" w:rsidRPr="00467191">
        <w:rPr>
          <w:rFonts w:asciiTheme="minorHAnsi" w:hAnsiTheme="minorHAnsi" w:cstheme="minorHAnsi"/>
          <w:sz w:val="20"/>
          <w:szCs w:val="20"/>
        </w:rPr>
        <w:t>βαφής</w:t>
      </w:r>
      <w:r w:rsidRPr="00467191">
        <w:rPr>
          <w:rFonts w:asciiTheme="minorHAnsi" w:hAnsiTheme="minorHAnsi" w:cstheme="minorHAnsi"/>
          <w:sz w:val="20"/>
          <w:szCs w:val="20"/>
        </w:rPr>
        <w:t xml:space="preserve">. </w:t>
      </w:r>
    </w:p>
    <w:p w14:paraId="58DA449D" w14:textId="59AFB9F0" w:rsidR="00364993" w:rsidRPr="00467191" w:rsidRDefault="00364993" w:rsidP="00D25EC2">
      <w:pPr>
        <w:jc w:val="both"/>
        <w:rPr>
          <w:rFonts w:asciiTheme="minorHAnsi" w:hAnsiTheme="minorHAnsi" w:cstheme="minorHAnsi"/>
          <w:sz w:val="20"/>
          <w:szCs w:val="20"/>
        </w:rPr>
      </w:pPr>
      <w:r w:rsidRPr="00467191">
        <w:rPr>
          <w:rFonts w:asciiTheme="minorHAnsi" w:hAnsiTheme="minorHAnsi" w:cstheme="minorHAnsi"/>
          <w:sz w:val="20"/>
          <w:szCs w:val="20"/>
        </w:rPr>
        <w:t xml:space="preserve">Ο κλάδος χαλκού </w:t>
      </w:r>
      <w:r w:rsidRPr="003545A2">
        <w:rPr>
          <w:rFonts w:asciiTheme="minorHAnsi" w:hAnsiTheme="minorHAnsi" w:cstheme="minorHAnsi"/>
          <w:sz w:val="20"/>
          <w:szCs w:val="20"/>
        </w:rPr>
        <w:t xml:space="preserve">κατέγραψε </w:t>
      </w:r>
      <w:r w:rsidR="007009A4">
        <w:rPr>
          <w:rFonts w:asciiTheme="minorHAnsi" w:hAnsiTheme="minorHAnsi" w:cstheme="minorHAnsi"/>
          <w:sz w:val="20"/>
          <w:szCs w:val="20"/>
        </w:rPr>
        <w:t>εύρωσ</w:t>
      </w:r>
      <w:r w:rsidR="003B4D5F">
        <w:rPr>
          <w:rFonts w:asciiTheme="minorHAnsi" w:hAnsiTheme="minorHAnsi" w:cstheme="minorHAnsi"/>
          <w:sz w:val="20"/>
          <w:szCs w:val="20"/>
        </w:rPr>
        <w:t>τ</w:t>
      </w:r>
      <w:r w:rsidR="007009A4">
        <w:rPr>
          <w:rFonts w:asciiTheme="minorHAnsi" w:hAnsiTheme="minorHAnsi" w:cstheme="minorHAnsi"/>
          <w:sz w:val="20"/>
          <w:szCs w:val="20"/>
        </w:rPr>
        <w:t>η</w:t>
      </w:r>
      <w:r w:rsidRPr="003545A2">
        <w:rPr>
          <w:rFonts w:asciiTheme="minorHAnsi" w:hAnsiTheme="minorHAnsi" w:cstheme="minorHAnsi"/>
          <w:sz w:val="20"/>
          <w:szCs w:val="20"/>
        </w:rPr>
        <w:t xml:space="preserve"> </w:t>
      </w:r>
      <w:r w:rsidR="003545A2">
        <w:rPr>
          <w:rFonts w:asciiTheme="minorHAnsi" w:hAnsiTheme="minorHAnsi" w:cstheme="minorHAnsi"/>
          <w:sz w:val="20"/>
          <w:szCs w:val="20"/>
        </w:rPr>
        <w:t>επίδοση</w:t>
      </w:r>
      <w:r w:rsidRPr="003545A2">
        <w:rPr>
          <w:rFonts w:asciiTheme="minorHAnsi" w:hAnsiTheme="minorHAnsi" w:cstheme="minorHAnsi"/>
          <w:sz w:val="20"/>
          <w:szCs w:val="20"/>
        </w:rPr>
        <w:t xml:space="preserve"> κατά τη διάρκεια του έτους, καθώς η πανδημία είχε περιορισμένο αντίκτυπο στα επίπεδα παραγωγής. Ο κλάδος κατάφερε να αυξήσει την κερδοφορία του και να κερδίσει μερίδια σε βασικές αγορές, ακόμα και σε μια περίοδο που οι αγορές, όπως αυτή των προϊόντων έλασης χαλκού και κραμάτων χαλκού και των σωλήνων χαλκού, υπέστησαν σημαντική συρρίκνωση. Καθώς οι ευρωπαϊκές αγορές σημείω</w:t>
      </w:r>
      <w:r w:rsidR="00205797" w:rsidRPr="003545A2">
        <w:rPr>
          <w:rFonts w:asciiTheme="minorHAnsi" w:hAnsiTheme="minorHAnsi" w:cstheme="minorHAnsi"/>
          <w:sz w:val="20"/>
          <w:szCs w:val="20"/>
        </w:rPr>
        <w:t>ν</w:t>
      </w:r>
      <w:r w:rsidRPr="003545A2">
        <w:rPr>
          <w:rFonts w:asciiTheme="minorHAnsi" w:hAnsiTheme="minorHAnsi" w:cstheme="minorHAnsi"/>
          <w:sz w:val="20"/>
          <w:szCs w:val="20"/>
        </w:rPr>
        <w:t>αν βραδεία ανάκαμψη κατά τη διάρκεια του έτους, με τις βελτιώσεις να καθίστανται πιο εμφανείς μετά το τρίτο τρίμηνο, ο κλάδος χαλκού</w:t>
      </w:r>
      <w:r w:rsidRPr="00467191">
        <w:rPr>
          <w:rFonts w:asciiTheme="minorHAnsi" w:hAnsiTheme="minorHAnsi" w:cstheme="minorHAnsi"/>
          <w:sz w:val="20"/>
          <w:szCs w:val="20"/>
        </w:rPr>
        <w:t xml:space="preserve"> κατάφερε να αξιοποιήσει με επιτυχία τις βελτιωμένες συνθήκες.</w:t>
      </w:r>
      <w:r w:rsidR="00226AC1" w:rsidRPr="00467191">
        <w:rPr>
          <w:rFonts w:asciiTheme="minorHAnsi" w:hAnsiTheme="minorHAnsi" w:cstheme="minorHAnsi"/>
          <w:sz w:val="20"/>
          <w:szCs w:val="20"/>
        </w:rPr>
        <w:t xml:space="preserve"> </w:t>
      </w:r>
    </w:p>
    <w:p w14:paraId="488721D6" w14:textId="146EA41C" w:rsidR="00364993" w:rsidRPr="00467191" w:rsidRDefault="001E7387" w:rsidP="00D25EC2">
      <w:pPr>
        <w:jc w:val="both"/>
        <w:rPr>
          <w:rFonts w:asciiTheme="minorHAnsi" w:hAnsiTheme="minorHAnsi" w:cstheme="minorHAnsi"/>
          <w:sz w:val="20"/>
          <w:szCs w:val="20"/>
        </w:rPr>
      </w:pPr>
      <w:r w:rsidRPr="00467191">
        <w:rPr>
          <w:rFonts w:asciiTheme="minorHAnsi" w:hAnsiTheme="minorHAnsi" w:cstheme="minorHAnsi"/>
          <w:sz w:val="20"/>
          <w:szCs w:val="20"/>
        </w:rPr>
        <w:t>Η κερδοφορία του κλάδου καλωδίων βελτιώθηκε σημαντικά κατά τη διάρκεια του έτους, παρά την πανδημία. Η θετική δυναμική του 2019 συνεχίστηκε καθ’ όλη τη διάρκεια του 2020</w:t>
      </w:r>
      <w:r w:rsidR="0003579D">
        <w:rPr>
          <w:rFonts w:asciiTheme="minorHAnsi" w:hAnsiTheme="minorHAnsi" w:cstheme="minorHAnsi"/>
          <w:sz w:val="20"/>
          <w:szCs w:val="20"/>
        </w:rPr>
        <w:t>,</w:t>
      </w:r>
      <w:r w:rsidRPr="00467191">
        <w:rPr>
          <w:rFonts w:asciiTheme="minorHAnsi" w:hAnsiTheme="minorHAnsi" w:cstheme="minorHAnsi"/>
          <w:sz w:val="20"/>
          <w:szCs w:val="20"/>
        </w:rPr>
        <w:t xml:space="preserve"> με τον κλάδο να καταγράφει </w:t>
      </w:r>
      <w:r w:rsidR="003545A2">
        <w:rPr>
          <w:rFonts w:asciiTheme="minorHAnsi" w:hAnsiTheme="minorHAnsi" w:cstheme="minorHAnsi"/>
          <w:sz w:val="20"/>
          <w:szCs w:val="20"/>
        </w:rPr>
        <w:t>ισχυρές</w:t>
      </w:r>
      <w:r w:rsidRPr="00467191">
        <w:rPr>
          <w:rFonts w:asciiTheme="minorHAnsi" w:hAnsiTheme="minorHAnsi" w:cstheme="minorHAnsi"/>
          <w:sz w:val="20"/>
          <w:szCs w:val="20"/>
        </w:rPr>
        <w:t xml:space="preserve"> επιδόσεις</w:t>
      </w:r>
      <w:r w:rsidR="00BC25AD">
        <w:rPr>
          <w:rFonts w:asciiTheme="minorHAnsi" w:hAnsiTheme="minorHAnsi" w:cstheme="minorHAnsi"/>
          <w:sz w:val="20"/>
          <w:szCs w:val="20"/>
        </w:rPr>
        <w:t>,</w:t>
      </w:r>
      <w:r w:rsidRPr="00467191">
        <w:rPr>
          <w:rFonts w:asciiTheme="minorHAnsi" w:hAnsiTheme="minorHAnsi" w:cstheme="minorHAnsi"/>
          <w:sz w:val="20"/>
          <w:szCs w:val="20"/>
        </w:rPr>
        <w:t xml:space="preserve"> λόγω της υψηλής αξιοποίησης της παραγωγικής δυναμικότητας των γραμμών παραγωγής υποβρύχιων καλωδίων, καθώς και χάρη στην επιτυχημένη και απρόσκοπτη εκτέλεση ενεργειακών έργων υψηλού επιπέδου, παρά τους περιορισμούς που επιβλήθηκαν από την πανδημία του Covid-19. </w:t>
      </w:r>
      <w:r w:rsidR="003A371B">
        <w:rPr>
          <w:rFonts w:asciiTheme="minorHAnsi" w:hAnsiTheme="minorHAnsi" w:cstheme="minorHAnsi"/>
          <w:sz w:val="20"/>
          <w:szCs w:val="20"/>
        </w:rPr>
        <w:t>Ο</w:t>
      </w:r>
      <w:r w:rsidRPr="00BC25AD">
        <w:rPr>
          <w:rFonts w:asciiTheme="minorHAnsi" w:hAnsiTheme="minorHAnsi" w:cstheme="minorHAnsi"/>
          <w:sz w:val="20"/>
          <w:szCs w:val="20"/>
        </w:rPr>
        <w:t xml:space="preserve"> τομέα</w:t>
      </w:r>
      <w:r w:rsidR="003A371B">
        <w:rPr>
          <w:rFonts w:asciiTheme="minorHAnsi" w:hAnsiTheme="minorHAnsi" w:cstheme="minorHAnsi"/>
          <w:sz w:val="20"/>
          <w:szCs w:val="20"/>
        </w:rPr>
        <w:t>ς των</w:t>
      </w:r>
      <w:r w:rsidRPr="00BC25AD">
        <w:rPr>
          <w:rFonts w:asciiTheme="minorHAnsi" w:hAnsiTheme="minorHAnsi" w:cstheme="minorHAnsi"/>
          <w:sz w:val="20"/>
          <w:szCs w:val="20"/>
        </w:rPr>
        <w:t xml:space="preserve"> καλωδιακών προϊόντων</w:t>
      </w:r>
      <w:r w:rsidR="003A371B">
        <w:rPr>
          <w:rFonts w:asciiTheme="minorHAnsi" w:hAnsiTheme="minorHAnsi" w:cstheme="minorHAnsi"/>
          <w:sz w:val="20"/>
          <w:szCs w:val="20"/>
        </w:rPr>
        <w:t xml:space="preserve"> κατέγραψε σταθερούς όγκους πωλήσεων</w:t>
      </w:r>
      <w:r w:rsidRPr="00BC25AD">
        <w:rPr>
          <w:rFonts w:asciiTheme="minorHAnsi" w:hAnsiTheme="minorHAnsi" w:cstheme="minorHAnsi"/>
          <w:sz w:val="20"/>
          <w:szCs w:val="20"/>
        </w:rPr>
        <w:t xml:space="preserve"> </w:t>
      </w:r>
      <w:r w:rsidR="00923475" w:rsidRPr="00BC25AD">
        <w:rPr>
          <w:rFonts w:asciiTheme="minorHAnsi" w:hAnsiTheme="minorHAnsi" w:cstheme="minorHAnsi"/>
          <w:sz w:val="20"/>
          <w:szCs w:val="20"/>
        </w:rPr>
        <w:t>σε σχέση με το 2019</w:t>
      </w:r>
      <w:r w:rsidRPr="00BC25AD">
        <w:rPr>
          <w:rFonts w:asciiTheme="minorHAnsi" w:hAnsiTheme="minorHAnsi" w:cstheme="minorHAnsi"/>
          <w:sz w:val="20"/>
          <w:szCs w:val="20"/>
        </w:rPr>
        <w:t>, με βελτιωμέν</w:t>
      </w:r>
      <w:r w:rsidRPr="00467191">
        <w:rPr>
          <w:rFonts w:asciiTheme="minorHAnsi" w:hAnsiTheme="minorHAnsi" w:cstheme="minorHAnsi"/>
          <w:sz w:val="20"/>
          <w:szCs w:val="20"/>
        </w:rPr>
        <w:t xml:space="preserve">ο μείγμα πωλήσεων </w:t>
      </w:r>
      <w:r w:rsidR="006634CA" w:rsidRPr="00DA305F">
        <w:rPr>
          <w:rFonts w:asciiTheme="minorHAnsi" w:hAnsiTheme="minorHAnsi" w:cstheme="minorHAnsi"/>
          <w:sz w:val="20"/>
          <w:szCs w:val="20"/>
        </w:rPr>
        <w:t xml:space="preserve">προσανατολισμένο </w:t>
      </w:r>
      <w:r w:rsidRPr="00467191">
        <w:rPr>
          <w:rFonts w:asciiTheme="minorHAnsi" w:hAnsiTheme="minorHAnsi" w:cstheme="minorHAnsi"/>
          <w:sz w:val="20"/>
          <w:szCs w:val="20"/>
        </w:rPr>
        <w:t xml:space="preserve">σε προϊόντα υψηλότερης προστιθέμενης αξίας, συμβάλλοντας στην αντιστάθμιση των αρνητικών επιπτώσεων της πανδημίας. Μέχρι το τέλος του έτους, </w:t>
      </w:r>
      <w:r w:rsidR="00923475">
        <w:rPr>
          <w:rFonts w:asciiTheme="minorHAnsi" w:hAnsiTheme="minorHAnsi" w:cstheme="minorHAnsi"/>
          <w:sz w:val="20"/>
          <w:szCs w:val="20"/>
        </w:rPr>
        <w:t>ο κλάδος</w:t>
      </w:r>
      <w:r w:rsidRPr="00467191">
        <w:rPr>
          <w:rFonts w:asciiTheme="minorHAnsi" w:hAnsiTheme="minorHAnsi" w:cstheme="minorHAnsi"/>
          <w:sz w:val="20"/>
          <w:szCs w:val="20"/>
        </w:rPr>
        <w:t xml:space="preserve"> είχε </w:t>
      </w:r>
      <w:r w:rsidR="00923475">
        <w:rPr>
          <w:rFonts w:asciiTheme="minorHAnsi" w:hAnsiTheme="minorHAnsi" w:cstheme="minorHAnsi"/>
          <w:sz w:val="20"/>
          <w:szCs w:val="20"/>
        </w:rPr>
        <w:t>σχηματίσει</w:t>
      </w:r>
      <w:r w:rsidRPr="00467191">
        <w:rPr>
          <w:rFonts w:asciiTheme="minorHAnsi" w:hAnsiTheme="minorHAnsi" w:cstheme="minorHAnsi"/>
          <w:sz w:val="20"/>
          <w:szCs w:val="20"/>
        </w:rPr>
        <w:t xml:space="preserve"> ένα ισχυρό χαρτοφυλάκιο ανεκτέλεστων παραγγελιών </w:t>
      </w:r>
      <w:r w:rsidR="00037058">
        <w:rPr>
          <w:rFonts w:asciiTheme="minorHAnsi" w:hAnsiTheme="minorHAnsi" w:cstheme="minorHAnsi"/>
          <w:sz w:val="20"/>
          <w:szCs w:val="20"/>
        </w:rPr>
        <w:t xml:space="preserve">ως αποτέλεσμα </w:t>
      </w:r>
      <w:r w:rsidR="008327CE">
        <w:rPr>
          <w:rFonts w:asciiTheme="minorHAnsi" w:hAnsiTheme="minorHAnsi" w:cstheme="minorHAnsi"/>
          <w:sz w:val="20"/>
          <w:szCs w:val="20"/>
        </w:rPr>
        <w:t xml:space="preserve">επιτυχούς ανάληψης </w:t>
      </w:r>
      <w:r w:rsidR="006634CA">
        <w:rPr>
          <w:rFonts w:asciiTheme="minorHAnsi" w:hAnsiTheme="minorHAnsi" w:cstheme="minorHAnsi"/>
          <w:sz w:val="20"/>
          <w:szCs w:val="20"/>
        </w:rPr>
        <w:t xml:space="preserve">αρκετών </w:t>
      </w:r>
      <w:r w:rsidR="00037058">
        <w:rPr>
          <w:rFonts w:asciiTheme="minorHAnsi" w:hAnsiTheme="minorHAnsi" w:cstheme="minorHAnsi"/>
          <w:sz w:val="20"/>
          <w:szCs w:val="20"/>
        </w:rPr>
        <w:t>διαγωνισμών.</w:t>
      </w:r>
    </w:p>
    <w:p w14:paraId="0329F0AD" w14:textId="568E2270" w:rsidR="00F044C3" w:rsidRPr="00467191" w:rsidRDefault="00364993" w:rsidP="00D25EC2">
      <w:pPr>
        <w:spacing w:after="120"/>
        <w:jc w:val="both"/>
        <w:rPr>
          <w:rFonts w:asciiTheme="minorHAnsi" w:hAnsiTheme="minorHAnsi" w:cstheme="minorHAnsi"/>
          <w:sz w:val="20"/>
          <w:szCs w:val="20"/>
        </w:rPr>
      </w:pPr>
      <w:r w:rsidRPr="00467191">
        <w:rPr>
          <w:rFonts w:asciiTheme="minorHAnsi" w:hAnsiTheme="minorHAnsi" w:cstheme="minorHAnsi"/>
          <w:sz w:val="20"/>
          <w:szCs w:val="20"/>
        </w:rPr>
        <w:t xml:space="preserve">Στον κλάδο σωλήνων χάλυβα, η </w:t>
      </w:r>
      <w:proofErr w:type="spellStart"/>
      <w:r w:rsidRPr="00467191">
        <w:rPr>
          <w:rFonts w:asciiTheme="minorHAnsi" w:hAnsiTheme="minorHAnsi" w:cstheme="minorHAnsi"/>
          <w:sz w:val="20"/>
          <w:szCs w:val="20"/>
        </w:rPr>
        <w:t>Σωληνουργεία</w:t>
      </w:r>
      <w:proofErr w:type="spellEnd"/>
      <w:r w:rsidRPr="00467191">
        <w:rPr>
          <w:rFonts w:asciiTheme="minorHAnsi" w:hAnsiTheme="minorHAnsi" w:cstheme="minorHAnsi"/>
          <w:sz w:val="20"/>
          <w:szCs w:val="20"/>
        </w:rPr>
        <w:t xml:space="preserve"> Κορίνθου επηρεάστηκε αρνητικά από τη μείωση των τιμών πετρελαίου και φυσικού αερίου που παρατηρήθηκε καθ’ όλη τη διάρκεια του 2020, την οποία επέτειναν οι επιπτώσεις της πανδημίας. Πολλά έργα </w:t>
      </w:r>
      <w:r w:rsidR="005B3751" w:rsidRPr="005B3751">
        <w:rPr>
          <w:rFonts w:asciiTheme="minorHAnsi" w:hAnsiTheme="minorHAnsi" w:cstheme="minorHAnsi"/>
          <w:sz w:val="20"/>
          <w:szCs w:val="20"/>
        </w:rPr>
        <w:t xml:space="preserve">εκμετάλλευσης κοιτασμάτων </w:t>
      </w:r>
      <w:r w:rsidRPr="00467191">
        <w:rPr>
          <w:rFonts w:asciiTheme="minorHAnsi" w:hAnsiTheme="minorHAnsi" w:cstheme="minorHAnsi"/>
          <w:sz w:val="20"/>
          <w:szCs w:val="20"/>
        </w:rPr>
        <w:t>αναβλήθηκαν</w:t>
      </w:r>
      <w:r w:rsidR="006559AE">
        <w:rPr>
          <w:rFonts w:asciiTheme="minorHAnsi" w:hAnsiTheme="minorHAnsi" w:cstheme="minorHAnsi"/>
          <w:sz w:val="20"/>
          <w:szCs w:val="20"/>
        </w:rPr>
        <w:t>,</w:t>
      </w:r>
      <w:r w:rsidRPr="00467191">
        <w:rPr>
          <w:rFonts w:asciiTheme="minorHAnsi" w:hAnsiTheme="minorHAnsi" w:cstheme="minorHAnsi"/>
          <w:sz w:val="20"/>
          <w:szCs w:val="20"/>
        </w:rPr>
        <w:t xml:space="preserve"> ως επακόλουθο των ασταθών συνθηκών της αγοράς. Για να αντισταθμίσει τη γενική κάμψη της ζήτησης εντός του 2020, η </w:t>
      </w:r>
      <w:proofErr w:type="spellStart"/>
      <w:r w:rsidRPr="00467191">
        <w:rPr>
          <w:rFonts w:asciiTheme="minorHAnsi" w:hAnsiTheme="minorHAnsi" w:cstheme="minorHAnsi"/>
          <w:sz w:val="20"/>
          <w:szCs w:val="20"/>
        </w:rPr>
        <w:t>Σωληνουργεία</w:t>
      </w:r>
      <w:proofErr w:type="spellEnd"/>
      <w:r w:rsidRPr="00467191">
        <w:rPr>
          <w:rFonts w:asciiTheme="minorHAnsi" w:hAnsiTheme="minorHAnsi" w:cstheme="minorHAnsi"/>
          <w:sz w:val="20"/>
          <w:szCs w:val="20"/>
        </w:rPr>
        <w:t xml:space="preserve"> Κορίνθου επικεντρώθηκε σε νέες γεωγραφικές αγορές και έθεσε σε εφαρμογή ένα πρόγραμμα βελτιστοποίησης κόστους, αναλαμβάνοντας πρωτοβουλίες μείωσης κόστους και εστιάζοντας </w:t>
      </w:r>
      <w:r w:rsidR="006634CA">
        <w:rPr>
          <w:rFonts w:asciiTheme="minorHAnsi" w:hAnsiTheme="minorHAnsi" w:cstheme="minorHAnsi"/>
          <w:sz w:val="20"/>
          <w:szCs w:val="20"/>
        </w:rPr>
        <w:t>ταυτόχρονα</w:t>
      </w:r>
      <w:r w:rsidR="006559AE" w:rsidRPr="00467191">
        <w:rPr>
          <w:rFonts w:asciiTheme="minorHAnsi" w:hAnsiTheme="minorHAnsi" w:cstheme="minorHAnsi"/>
          <w:sz w:val="20"/>
          <w:szCs w:val="20"/>
        </w:rPr>
        <w:t xml:space="preserve"> </w:t>
      </w:r>
      <w:r w:rsidRPr="00467191">
        <w:rPr>
          <w:rFonts w:asciiTheme="minorHAnsi" w:hAnsiTheme="minorHAnsi" w:cstheme="minorHAnsi"/>
          <w:sz w:val="20"/>
          <w:szCs w:val="20"/>
        </w:rPr>
        <w:t xml:space="preserve">στο συνεχιζόμενο πρόγραμμα βιομηχανικής αριστείας στο εργοστάσιο στη </w:t>
      </w:r>
      <w:proofErr w:type="spellStart"/>
      <w:r w:rsidRPr="00467191">
        <w:rPr>
          <w:rFonts w:asciiTheme="minorHAnsi" w:hAnsiTheme="minorHAnsi" w:cstheme="minorHAnsi"/>
          <w:sz w:val="20"/>
          <w:szCs w:val="20"/>
        </w:rPr>
        <w:t>Θίσβη</w:t>
      </w:r>
      <w:proofErr w:type="spellEnd"/>
      <w:r w:rsidRPr="00467191">
        <w:rPr>
          <w:rFonts w:asciiTheme="minorHAnsi" w:hAnsiTheme="minorHAnsi" w:cstheme="minorHAnsi"/>
          <w:sz w:val="20"/>
          <w:szCs w:val="20"/>
        </w:rPr>
        <w:t>.</w:t>
      </w:r>
    </w:p>
    <w:p w14:paraId="7B02DFD5" w14:textId="6F8CA292" w:rsidR="00364993" w:rsidRPr="00467191" w:rsidRDefault="00BD6B1D" w:rsidP="00D25EC2">
      <w:pPr>
        <w:spacing w:before="100" w:beforeAutospacing="1" w:after="100" w:afterAutospacing="1"/>
        <w:contextualSpacing/>
        <w:jc w:val="both"/>
        <w:rPr>
          <w:rFonts w:asciiTheme="minorHAnsi" w:hAnsiTheme="minorHAnsi" w:cstheme="minorHAnsi"/>
          <w:sz w:val="20"/>
          <w:szCs w:val="20"/>
        </w:rPr>
      </w:pPr>
      <w:r w:rsidRPr="00467191">
        <w:rPr>
          <w:rFonts w:asciiTheme="minorHAnsi" w:hAnsiTheme="minorHAnsi" w:cstheme="minorHAnsi"/>
          <w:sz w:val="20"/>
          <w:szCs w:val="20"/>
        </w:rPr>
        <w:t>Κατά το πρώτο τρίμηνο του 2020, ο κλάδος χάλυβα επηρεάστηκε από τη συρρίκνωση της κατασκευαστικής δραστηριότητας</w:t>
      </w:r>
      <w:r w:rsidR="00E96F4B" w:rsidRPr="00E96F4B">
        <w:rPr>
          <w:rFonts w:asciiTheme="minorHAnsi" w:hAnsiTheme="minorHAnsi" w:cstheme="minorHAnsi"/>
          <w:sz w:val="20"/>
          <w:szCs w:val="20"/>
        </w:rPr>
        <w:t xml:space="preserve">, της βιομηχανικής παραγωγής </w:t>
      </w:r>
      <w:r w:rsidRPr="00467191">
        <w:rPr>
          <w:rFonts w:asciiTheme="minorHAnsi" w:hAnsiTheme="minorHAnsi" w:cstheme="minorHAnsi"/>
          <w:sz w:val="20"/>
          <w:szCs w:val="20"/>
        </w:rPr>
        <w:t xml:space="preserve">και την πτώση των διεθνών τιμών χάλυβα. Ωστόσο, από το δεύτερο τρίμηνο, η δραστηριότητα στον κατασκευαστικό κλάδο άρχισε να ανακάμπτει </w:t>
      </w:r>
      <w:r w:rsidR="00A94C21" w:rsidRPr="00467191">
        <w:rPr>
          <w:rFonts w:asciiTheme="minorHAnsi" w:hAnsiTheme="minorHAnsi" w:cstheme="minorHAnsi"/>
          <w:sz w:val="20"/>
          <w:szCs w:val="20"/>
        </w:rPr>
        <w:t>ελαφρ</w:t>
      </w:r>
      <w:r w:rsidR="00A94C21">
        <w:rPr>
          <w:rFonts w:asciiTheme="minorHAnsi" w:hAnsiTheme="minorHAnsi" w:cstheme="minorHAnsi"/>
          <w:sz w:val="20"/>
          <w:szCs w:val="20"/>
        </w:rPr>
        <w:t>ώς</w:t>
      </w:r>
      <w:r w:rsidR="00A94C21" w:rsidRPr="00467191">
        <w:rPr>
          <w:rFonts w:asciiTheme="minorHAnsi" w:hAnsiTheme="minorHAnsi" w:cstheme="minorHAnsi"/>
          <w:sz w:val="20"/>
          <w:szCs w:val="20"/>
        </w:rPr>
        <w:t xml:space="preserve"> </w:t>
      </w:r>
      <w:r w:rsidRPr="00467191">
        <w:rPr>
          <w:rFonts w:asciiTheme="minorHAnsi" w:hAnsiTheme="minorHAnsi" w:cstheme="minorHAnsi"/>
          <w:sz w:val="20"/>
          <w:szCs w:val="20"/>
        </w:rPr>
        <w:t xml:space="preserve">στην Ελλάδα και </w:t>
      </w:r>
      <w:r w:rsidR="00BC25AD">
        <w:rPr>
          <w:rFonts w:asciiTheme="minorHAnsi" w:hAnsiTheme="minorHAnsi" w:cstheme="minorHAnsi"/>
          <w:sz w:val="20"/>
          <w:szCs w:val="20"/>
        </w:rPr>
        <w:t>σ</w:t>
      </w:r>
      <w:r w:rsidRPr="00467191">
        <w:rPr>
          <w:rFonts w:asciiTheme="minorHAnsi" w:hAnsiTheme="minorHAnsi" w:cstheme="minorHAnsi"/>
          <w:sz w:val="20"/>
          <w:szCs w:val="20"/>
        </w:rPr>
        <w:t>την περιοχή των Βαλκανίων. Στη συνέχεια</w:t>
      </w:r>
      <w:r w:rsidR="00BC25AD">
        <w:rPr>
          <w:rFonts w:asciiTheme="minorHAnsi" w:hAnsiTheme="minorHAnsi" w:cstheme="minorHAnsi"/>
          <w:sz w:val="20"/>
          <w:szCs w:val="20"/>
        </w:rPr>
        <w:t>,</w:t>
      </w:r>
      <w:r w:rsidRPr="00467191">
        <w:rPr>
          <w:rFonts w:asciiTheme="minorHAnsi" w:hAnsiTheme="minorHAnsi" w:cstheme="minorHAnsi"/>
          <w:sz w:val="20"/>
          <w:szCs w:val="20"/>
        </w:rPr>
        <w:t xml:space="preserve"> ακολούθησε η σταδιακή ανάκαμψη της βιομηχανικής παραγωγής από τον Οκτώβριο του 2020. </w:t>
      </w:r>
      <w:r w:rsidR="00FA66BC">
        <w:rPr>
          <w:rFonts w:asciiTheme="minorHAnsi" w:hAnsiTheme="minorHAnsi" w:cstheme="minorHAnsi"/>
          <w:sz w:val="20"/>
          <w:szCs w:val="20"/>
        </w:rPr>
        <w:t>Δεδομένων των ανωτέρω</w:t>
      </w:r>
      <w:r w:rsidRPr="00467191">
        <w:rPr>
          <w:rFonts w:asciiTheme="minorHAnsi" w:hAnsiTheme="minorHAnsi" w:cstheme="minorHAnsi"/>
          <w:sz w:val="20"/>
          <w:szCs w:val="20"/>
        </w:rPr>
        <w:t xml:space="preserve">, οι επιδόσεις του κλάδου χάλυβα κατά το πρώτο εξάμηνο του έτους ήταν πιο </w:t>
      </w:r>
      <w:r w:rsidR="006634CA">
        <w:rPr>
          <w:rFonts w:asciiTheme="minorHAnsi" w:hAnsiTheme="minorHAnsi" w:cstheme="minorHAnsi"/>
          <w:sz w:val="20"/>
          <w:szCs w:val="20"/>
        </w:rPr>
        <w:t xml:space="preserve">αδύναμες </w:t>
      </w:r>
      <w:r w:rsidRPr="00467191">
        <w:rPr>
          <w:rFonts w:asciiTheme="minorHAnsi" w:hAnsiTheme="minorHAnsi" w:cstheme="minorHAnsi"/>
          <w:sz w:val="20"/>
          <w:szCs w:val="20"/>
        </w:rPr>
        <w:t>από το αναμενόμενο, με θετική τάση να διαγράφεται κατά το δεύτερο εξάμηνο και ιδιαίτερα κατά το τέταρτο τρίμηνο. Στη διάρκεια του 2020, ο κλάδος διατήρησε την κυρίαρχη θέση του στην αγορά των Βαλκανίων και το ισχυρό μερίδιο αγοράς στον κατασκευαστικό κλάδο της Ελλάδας.</w:t>
      </w:r>
    </w:p>
    <w:p w14:paraId="3851D70F" w14:textId="77777777" w:rsidR="00364993" w:rsidRPr="00467191" w:rsidRDefault="00364993" w:rsidP="00D25EC2">
      <w:pPr>
        <w:spacing w:before="100" w:beforeAutospacing="1" w:after="100" w:afterAutospacing="1"/>
        <w:contextualSpacing/>
        <w:jc w:val="both"/>
        <w:rPr>
          <w:rFonts w:asciiTheme="minorHAnsi" w:hAnsiTheme="minorHAnsi" w:cstheme="minorHAnsi"/>
          <w:sz w:val="20"/>
          <w:szCs w:val="20"/>
        </w:rPr>
      </w:pPr>
    </w:p>
    <w:p w14:paraId="36B41B6A" w14:textId="277BC419" w:rsidR="00EF34B3" w:rsidRPr="00467191" w:rsidRDefault="00EF34B3" w:rsidP="00D25EC2">
      <w:pPr>
        <w:jc w:val="both"/>
        <w:rPr>
          <w:rFonts w:asciiTheme="minorHAnsi" w:hAnsiTheme="minorHAnsi" w:cstheme="minorHAnsi"/>
          <w:color w:val="000000" w:themeColor="text1"/>
          <w:sz w:val="20"/>
          <w:szCs w:val="20"/>
          <w:highlight w:val="yellow"/>
        </w:rPr>
      </w:pPr>
      <w:r w:rsidRPr="00467191">
        <w:rPr>
          <w:rFonts w:asciiTheme="minorHAnsi" w:hAnsiTheme="minorHAnsi" w:cstheme="minorHAnsi"/>
          <w:color w:val="000000" w:themeColor="text1"/>
          <w:sz w:val="20"/>
          <w:szCs w:val="20"/>
        </w:rPr>
        <w:lastRenderedPageBreak/>
        <w:t xml:space="preserve">Στον κλάδο ακινήτων, η </w:t>
      </w:r>
      <w:proofErr w:type="spellStart"/>
      <w:r w:rsidRPr="00467191">
        <w:rPr>
          <w:rFonts w:asciiTheme="minorHAnsi" w:hAnsiTheme="minorHAnsi" w:cstheme="minorHAnsi"/>
          <w:color w:val="000000" w:themeColor="text1"/>
          <w:sz w:val="20"/>
          <w:szCs w:val="20"/>
        </w:rPr>
        <w:t>Noval</w:t>
      </w:r>
      <w:proofErr w:type="spellEnd"/>
      <w:r w:rsidRPr="00467191">
        <w:rPr>
          <w:rFonts w:asciiTheme="minorHAnsi" w:hAnsiTheme="minorHAnsi" w:cstheme="minorHAnsi"/>
          <w:color w:val="000000" w:themeColor="text1"/>
          <w:sz w:val="20"/>
          <w:szCs w:val="20"/>
        </w:rPr>
        <w:t xml:space="preserve"> Property, η δεύτερη μεγαλύτερη ΑΕΕΑΠ </w:t>
      </w:r>
      <w:r w:rsidR="00AF723C">
        <w:rPr>
          <w:rFonts w:asciiTheme="minorHAnsi" w:hAnsiTheme="minorHAnsi" w:cstheme="minorHAnsi"/>
          <w:color w:val="000000" w:themeColor="text1"/>
          <w:sz w:val="20"/>
          <w:szCs w:val="20"/>
        </w:rPr>
        <w:t>στην</w:t>
      </w:r>
      <w:r w:rsidRPr="00467191">
        <w:rPr>
          <w:rFonts w:asciiTheme="minorHAnsi" w:hAnsiTheme="minorHAnsi" w:cstheme="minorHAnsi"/>
          <w:color w:val="000000" w:themeColor="text1"/>
          <w:sz w:val="20"/>
          <w:szCs w:val="20"/>
        </w:rPr>
        <w:t xml:space="preserve"> Ελλάδα, με βάση την αξία των ακινήτων</w:t>
      </w:r>
      <w:r w:rsidR="006634CA">
        <w:rPr>
          <w:rFonts w:asciiTheme="minorHAnsi" w:hAnsiTheme="minorHAnsi" w:cstheme="minorHAnsi"/>
          <w:color w:val="000000" w:themeColor="text1"/>
          <w:sz w:val="20"/>
          <w:szCs w:val="20"/>
        </w:rPr>
        <w:t xml:space="preserve"> της</w:t>
      </w:r>
      <w:r w:rsidRPr="00467191">
        <w:rPr>
          <w:rFonts w:asciiTheme="minorHAnsi" w:hAnsiTheme="minorHAnsi" w:cstheme="minorHAnsi"/>
          <w:color w:val="000000" w:themeColor="text1"/>
          <w:sz w:val="20"/>
          <w:szCs w:val="20"/>
        </w:rPr>
        <w:t xml:space="preserve">, διαθέτει ένα σύγχρονο και διαφοροποιημένο χαρτοφυλάκιο ακινήτων. Κατά τη διάρκεια του έτους, ολοκληρώθηκαν με επιτυχία αρκετά σημαντικά έργα, συμπεριλαμβανομένης της έναρξης </w:t>
      </w:r>
      <w:r w:rsidR="00AA06A6">
        <w:rPr>
          <w:rFonts w:asciiTheme="minorHAnsi" w:hAnsiTheme="minorHAnsi" w:cstheme="minorHAnsi"/>
          <w:color w:val="000000" w:themeColor="text1"/>
          <w:sz w:val="20"/>
          <w:szCs w:val="20"/>
        </w:rPr>
        <w:t xml:space="preserve">της </w:t>
      </w:r>
      <w:r w:rsidRPr="00467191">
        <w:rPr>
          <w:rFonts w:asciiTheme="minorHAnsi" w:hAnsiTheme="minorHAnsi" w:cstheme="minorHAnsi"/>
          <w:color w:val="000000" w:themeColor="text1"/>
          <w:sz w:val="20"/>
          <w:szCs w:val="20"/>
        </w:rPr>
        <w:t xml:space="preserve">εμπορικής λειτουργίας του συγκροτήματος γραφείων The </w:t>
      </w:r>
      <w:proofErr w:type="spellStart"/>
      <w:r w:rsidRPr="00467191">
        <w:rPr>
          <w:rFonts w:asciiTheme="minorHAnsi" w:hAnsiTheme="minorHAnsi" w:cstheme="minorHAnsi"/>
          <w:color w:val="000000" w:themeColor="text1"/>
          <w:sz w:val="20"/>
          <w:szCs w:val="20"/>
        </w:rPr>
        <w:t>Orbit</w:t>
      </w:r>
      <w:proofErr w:type="spellEnd"/>
      <w:r w:rsidRPr="00467191">
        <w:rPr>
          <w:rFonts w:asciiTheme="minorHAnsi" w:hAnsiTheme="minorHAnsi" w:cstheme="minorHAnsi"/>
          <w:color w:val="000000" w:themeColor="text1"/>
          <w:sz w:val="20"/>
          <w:szCs w:val="20"/>
        </w:rPr>
        <w:t xml:space="preserve"> στην Αθήνα, το οποίο έχει μισθωθεί σχεδόν εξ ολοκλήρου σε επιφανείς ενοικιαστές. Άλλα έργα, όπως η επέκταση του εμπορικού κέντρου </w:t>
      </w:r>
      <w:proofErr w:type="spellStart"/>
      <w:r w:rsidRPr="00467191">
        <w:rPr>
          <w:rFonts w:asciiTheme="minorHAnsi" w:hAnsiTheme="minorHAnsi" w:cstheme="minorHAnsi"/>
          <w:color w:val="000000" w:themeColor="text1"/>
          <w:sz w:val="20"/>
          <w:szCs w:val="20"/>
        </w:rPr>
        <w:t>River</w:t>
      </w:r>
      <w:proofErr w:type="spellEnd"/>
      <w:r w:rsidRPr="00467191">
        <w:rPr>
          <w:rFonts w:asciiTheme="minorHAnsi" w:hAnsiTheme="minorHAnsi" w:cstheme="minorHAnsi"/>
          <w:color w:val="000000" w:themeColor="text1"/>
          <w:sz w:val="20"/>
          <w:szCs w:val="20"/>
        </w:rPr>
        <w:t xml:space="preserve"> </w:t>
      </w:r>
      <w:proofErr w:type="spellStart"/>
      <w:r w:rsidRPr="00467191">
        <w:rPr>
          <w:rFonts w:asciiTheme="minorHAnsi" w:hAnsiTheme="minorHAnsi" w:cstheme="minorHAnsi"/>
          <w:color w:val="000000" w:themeColor="text1"/>
          <w:sz w:val="20"/>
          <w:szCs w:val="20"/>
        </w:rPr>
        <w:t>West</w:t>
      </w:r>
      <w:proofErr w:type="spellEnd"/>
      <w:r w:rsidRPr="00467191">
        <w:rPr>
          <w:rFonts w:asciiTheme="minorHAnsi" w:hAnsiTheme="minorHAnsi" w:cstheme="minorHAnsi"/>
          <w:color w:val="000000" w:themeColor="text1"/>
          <w:sz w:val="20"/>
          <w:szCs w:val="20"/>
        </w:rPr>
        <w:t xml:space="preserve">, </w:t>
      </w:r>
      <w:r w:rsidR="006634CA">
        <w:rPr>
          <w:rFonts w:asciiTheme="minorHAnsi" w:hAnsiTheme="minorHAnsi" w:cstheme="minorHAnsi"/>
          <w:color w:val="000000" w:themeColor="text1"/>
          <w:sz w:val="20"/>
          <w:szCs w:val="20"/>
        </w:rPr>
        <w:t xml:space="preserve">του οποίου </w:t>
      </w:r>
      <w:r w:rsidRPr="00467191">
        <w:rPr>
          <w:rFonts w:asciiTheme="minorHAnsi" w:hAnsiTheme="minorHAnsi" w:cstheme="minorHAnsi"/>
          <w:color w:val="000000" w:themeColor="text1"/>
          <w:sz w:val="20"/>
          <w:szCs w:val="20"/>
        </w:rPr>
        <w:t xml:space="preserve"> η κατασκευή θα ολοκληρωθεί το δεύτερο εξάμηνο του 2021, σημείωσαν σημαντική πρόοδο.</w:t>
      </w:r>
    </w:p>
    <w:p w14:paraId="170960F4" w14:textId="082C2ED2" w:rsidR="00B17B3F" w:rsidRPr="00C17B4C" w:rsidRDefault="00B17B3F" w:rsidP="00D25EC2">
      <w:pPr>
        <w:spacing w:before="120" w:after="120"/>
        <w:jc w:val="both"/>
        <w:rPr>
          <w:rFonts w:asciiTheme="minorHAnsi" w:eastAsia="SimSun" w:hAnsiTheme="minorHAnsi" w:cstheme="minorHAnsi"/>
          <w:b/>
          <w:bCs/>
          <w:color w:val="002060"/>
          <w:sz w:val="24"/>
          <w:szCs w:val="24"/>
        </w:rPr>
      </w:pPr>
      <w:r w:rsidRPr="00C17B4C">
        <w:rPr>
          <w:rFonts w:asciiTheme="minorHAnsi" w:eastAsia="SimSun" w:hAnsiTheme="minorHAnsi" w:cstheme="minorHAnsi"/>
          <w:b/>
          <w:bCs/>
          <w:color w:val="002060"/>
          <w:sz w:val="24"/>
          <w:szCs w:val="24"/>
        </w:rPr>
        <w:t>Οικονομική ανασκόπηση</w:t>
      </w:r>
    </w:p>
    <w:p w14:paraId="5DD938A5" w14:textId="77777777" w:rsidR="00B17B3F" w:rsidRPr="00C17B4C" w:rsidRDefault="00B17B3F" w:rsidP="00D25EC2">
      <w:pPr>
        <w:spacing w:before="120" w:after="0"/>
        <w:jc w:val="both"/>
        <w:rPr>
          <w:rFonts w:asciiTheme="minorHAnsi" w:hAnsiTheme="minorHAnsi" w:cstheme="minorHAnsi"/>
          <w:b/>
          <w:color w:val="002060"/>
          <w:sz w:val="20"/>
          <w:szCs w:val="20"/>
        </w:rPr>
      </w:pPr>
      <w:r w:rsidRPr="00C17B4C">
        <w:rPr>
          <w:rFonts w:asciiTheme="minorHAnsi" w:hAnsiTheme="minorHAnsi" w:cstheme="minorHAnsi"/>
          <w:b/>
          <w:color w:val="002060"/>
          <w:sz w:val="20"/>
          <w:szCs w:val="20"/>
        </w:rPr>
        <w:t>Συνοπτική ενοποιημένη κατάσταση αποτελεσμάτων</w:t>
      </w:r>
    </w:p>
    <w:tbl>
      <w:tblPr>
        <w:tblW w:w="9708" w:type="dxa"/>
        <w:tblInd w:w="-10" w:type="dxa"/>
        <w:tblBorders>
          <w:top w:val="single" w:sz="12" w:space="0" w:color="C7C7C7"/>
          <w:left w:val="single" w:sz="12" w:space="0" w:color="C7C7C7"/>
          <w:bottom w:val="single" w:sz="12" w:space="0" w:color="C7C7C7"/>
          <w:right w:val="single" w:sz="12" w:space="0" w:color="C7C7C7"/>
          <w:insideH w:val="single" w:sz="6" w:space="0" w:color="C7C7C7"/>
          <w:insideV w:val="single" w:sz="6" w:space="0" w:color="C7C7C7"/>
        </w:tblBorders>
        <w:tblLook w:val="04A0" w:firstRow="1" w:lastRow="0" w:firstColumn="1" w:lastColumn="0" w:noHBand="0" w:noVBand="1"/>
      </w:tblPr>
      <w:tblGrid>
        <w:gridCol w:w="6827"/>
        <w:gridCol w:w="1397"/>
        <w:gridCol w:w="1484"/>
      </w:tblGrid>
      <w:tr w:rsidR="00C17B4C" w:rsidRPr="00C044F1" w14:paraId="08612C26" w14:textId="77777777" w:rsidTr="00602DA2">
        <w:trPr>
          <w:trHeight w:val="274"/>
        </w:trPr>
        <w:tc>
          <w:tcPr>
            <w:tcW w:w="6827" w:type="dxa"/>
            <w:tcBorders>
              <w:top w:val="single" w:sz="4" w:space="0" w:color="FFFFFF" w:themeColor="background1"/>
              <w:left w:val="nil"/>
              <w:bottom w:val="nil"/>
              <w:right w:val="nil"/>
            </w:tcBorders>
            <w:shd w:val="clear" w:color="auto" w:fill="1D447E"/>
            <w:noWrap/>
            <w:vAlign w:val="center"/>
            <w:hideMark/>
          </w:tcPr>
          <w:p w14:paraId="1E8C05F8" w14:textId="56D92714" w:rsidR="00C17B4C" w:rsidRPr="00AE3AE2" w:rsidRDefault="00602DA2" w:rsidP="00C17B4C">
            <w:pPr>
              <w:spacing w:after="0"/>
              <w:jc w:val="both"/>
              <w:rPr>
                <w:rFonts w:asciiTheme="minorHAnsi" w:eastAsia="Times New Roman" w:hAnsiTheme="minorHAnsi" w:cstheme="minorHAnsi"/>
                <w:i/>
                <w:color w:val="FFFFFF" w:themeColor="background1"/>
                <w:sz w:val="20"/>
                <w:szCs w:val="20"/>
                <w:lang w:eastAsia="el-GR"/>
              </w:rPr>
            </w:pPr>
            <w:r w:rsidRPr="00602DA2">
              <w:rPr>
                <w:rFonts w:eastAsia="Times New Roman" w:cs="Calibri"/>
                <w:i/>
                <w:iCs/>
                <w:color w:val="FFFFFF" w:themeColor="background1"/>
                <w:sz w:val="16"/>
                <w:szCs w:val="20"/>
                <w:lang w:eastAsia="el-GR"/>
              </w:rPr>
              <w:t>Ποσά σε χιλ. Ευρώ</w:t>
            </w:r>
          </w:p>
        </w:tc>
        <w:tc>
          <w:tcPr>
            <w:tcW w:w="1397" w:type="dxa"/>
            <w:tcBorders>
              <w:top w:val="single" w:sz="4" w:space="0" w:color="FFFFFF" w:themeColor="background1"/>
              <w:left w:val="nil"/>
              <w:bottom w:val="nil"/>
              <w:right w:val="nil"/>
            </w:tcBorders>
            <w:shd w:val="clear" w:color="auto" w:fill="1D447E"/>
            <w:noWrap/>
            <w:vAlign w:val="center"/>
            <w:hideMark/>
          </w:tcPr>
          <w:p w14:paraId="7CCDCAF7" w14:textId="77777777" w:rsidR="00C17B4C" w:rsidRPr="008576C4" w:rsidRDefault="00C17B4C" w:rsidP="00C17B4C">
            <w:pPr>
              <w:spacing w:after="0"/>
              <w:jc w:val="right"/>
              <w:rPr>
                <w:rFonts w:asciiTheme="minorHAnsi" w:eastAsia="Times New Roman" w:hAnsiTheme="minorHAnsi" w:cstheme="minorHAnsi"/>
                <w:b/>
                <w:bCs/>
                <w:color w:val="FFFFFF" w:themeColor="background1"/>
                <w:sz w:val="18"/>
                <w:szCs w:val="20"/>
                <w:lang w:val="en-GB" w:eastAsia="el-GR"/>
              </w:rPr>
            </w:pPr>
            <w:r w:rsidRPr="008576C4">
              <w:rPr>
                <w:rFonts w:asciiTheme="minorHAnsi" w:eastAsia="Times New Roman" w:hAnsiTheme="minorHAnsi" w:cstheme="minorHAnsi"/>
                <w:b/>
                <w:bCs/>
                <w:color w:val="FFFFFF" w:themeColor="background1"/>
                <w:sz w:val="18"/>
                <w:szCs w:val="20"/>
                <w:lang w:eastAsia="el-GR"/>
              </w:rPr>
              <w:t>20</w:t>
            </w:r>
            <w:r w:rsidRPr="008576C4">
              <w:rPr>
                <w:rFonts w:asciiTheme="minorHAnsi" w:eastAsia="Times New Roman" w:hAnsiTheme="minorHAnsi" w:cstheme="minorHAnsi"/>
                <w:b/>
                <w:bCs/>
                <w:color w:val="FFFFFF" w:themeColor="background1"/>
                <w:sz w:val="18"/>
                <w:szCs w:val="20"/>
                <w:lang w:val="en-GB" w:eastAsia="el-GR"/>
              </w:rPr>
              <w:t>20</w:t>
            </w:r>
          </w:p>
        </w:tc>
        <w:tc>
          <w:tcPr>
            <w:tcW w:w="1484" w:type="dxa"/>
            <w:tcBorders>
              <w:top w:val="single" w:sz="4" w:space="0" w:color="FFFFFF" w:themeColor="background1"/>
              <w:left w:val="nil"/>
              <w:bottom w:val="nil"/>
              <w:right w:val="single" w:sz="4" w:space="0" w:color="FFFFFF" w:themeColor="background1"/>
            </w:tcBorders>
            <w:shd w:val="clear" w:color="auto" w:fill="1D447E"/>
            <w:noWrap/>
            <w:vAlign w:val="center"/>
            <w:hideMark/>
          </w:tcPr>
          <w:p w14:paraId="7DF057B1" w14:textId="77777777" w:rsidR="00C17B4C" w:rsidRPr="008576C4" w:rsidRDefault="00C17B4C" w:rsidP="00C17B4C">
            <w:pPr>
              <w:spacing w:after="0"/>
              <w:jc w:val="right"/>
              <w:rPr>
                <w:rFonts w:asciiTheme="minorHAnsi" w:eastAsia="Times New Roman" w:hAnsiTheme="minorHAnsi" w:cstheme="minorHAnsi"/>
                <w:b/>
                <w:bCs/>
                <w:color w:val="FFFFFF" w:themeColor="background1"/>
                <w:sz w:val="18"/>
                <w:szCs w:val="20"/>
                <w:lang w:val="en-US" w:eastAsia="el-GR"/>
              </w:rPr>
            </w:pPr>
            <w:r w:rsidRPr="008576C4">
              <w:rPr>
                <w:rFonts w:asciiTheme="minorHAnsi" w:eastAsia="Times New Roman" w:hAnsiTheme="minorHAnsi" w:cstheme="minorHAnsi"/>
                <w:b/>
                <w:bCs/>
                <w:color w:val="FFFFFF" w:themeColor="background1"/>
                <w:sz w:val="18"/>
                <w:szCs w:val="20"/>
                <w:lang w:eastAsia="el-GR"/>
              </w:rPr>
              <w:t>201</w:t>
            </w:r>
            <w:r w:rsidRPr="008576C4">
              <w:rPr>
                <w:rFonts w:asciiTheme="minorHAnsi" w:eastAsia="Times New Roman" w:hAnsiTheme="minorHAnsi" w:cstheme="minorHAnsi"/>
                <w:b/>
                <w:bCs/>
                <w:color w:val="FFFFFF" w:themeColor="background1"/>
                <w:sz w:val="18"/>
                <w:szCs w:val="20"/>
                <w:lang w:val="en-US" w:eastAsia="el-GR"/>
              </w:rPr>
              <w:t>9</w:t>
            </w:r>
          </w:p>
        </w:tc>
      </w:tr>
      <w:tr w:rsidR="00C17B4C" w:rsidRPr="00C044F1" w14:paraId="453F569D" w14:textId="77777777" w:rsidTr="00602DA2">
        <w:trPr>
          <w:trHeight w:val="312"/>
        </w:trPr>
        <w:tc>
          <w:tcPr>
            <w:tcW w:w="6827" w:type="dxa"/>
            <w:tcBorders>
              <w:top w:val="nil"/>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center"/>
            <w:hideMark/>
          </w:tcPr>
          <w:p w14:paraId="12E75140" w14:textId="1868ACE5" w:rsidR="00C17B4C" w:rsidRPr="00DF6C53" w:rsidRDefault="00C17B4C" w:rsidP="00C17B4C">
            <w:pPr>
              <w:spacing w:after="0"/>
              <w:rPr>
                <w:rFonts w:asciiTheme="minorHAnsi" w:eastAsia="Times New Roman" w:hAnsiTheme="minorHAnsi" w:cstheme="minorHAnsi"/>
                <w:sz w:val="20"/>
                <w:szCs w:val="20"/>
                <w:lang w:eastAsia="el-GR"/>
              </w:rPr>
            </w:pPr>
            <w:r w:rsidRPr="009D588F">
              <w:rPr>
                <w:rFonts w:eastAsia="Times New Roman" w:cs="Calibri"/>
                <w:b/>
                <w:bCs/>
                <w:sz w:val="18"/>
                <w:szCs w:val="20"/>
                <w:lang w:eastAsia="el-GR"/>
              </w:rPr>
              <w:t>Πωλήσεις</w:t>
            </w:r>
          </w:p>
        </w:tc>
        <w:tc>
          <w:tcPr>
            <w:tcW w:w="1397" w:type="dxa"/>
            <w:tcBorders>
              <w:top w:val="nil"/>
              <w:left w:val="single" w:sz="4" w:space="0" w:color="FFFFFF" w:themeColor="background1"/>
              <w:bottom w:val="single" w:sz="4" w:space="0" w:color="BFBFBF" w:themeColor="background1" w:themeShade="BF"/>
              <w:right w:val="single" w:sz="4" w:space="0" w:color="FFFFFF" w:themeColor="background1"/>
            </w:tcBorders>
            <w:shd w:val="clear" w:color="auto" w:fill="DBE5F1" w:themeFill="accent1" w:themeFillTint="33"/>
            <w:noWrap/>
            <w:vAlign w:val="center"/>
          </w:tcPr>
          <w:p w14:paraId="4F24B481" w14:textId="141A6197" w:rsidR="00C17B4C" w:rsidRPr="008576C4" w:rsidRDefault="00C17B4C" w:rsidP="00C17B4C">
            <w:pPr>
              <w:spacing w:after="0"/>
              <w:jc w:val="right"/>
              <w:rPr>
                <w:rFonts w:asciiTheme="minorHAnsi" w:hAnsiTheme="minorHAnsi" w:cstheme="minorHAnsi"/>
                <w:b/>
                <w:sz w:val="18"/>
                <w:szCs w:val="20"/>
                <w:lang w:eastAsia="el-GR"/>
              </w:rPr>
            </w:pPr>
            <w:r w:rsidRPr="008576C4">
              <w:rPr>
                <w:rFonts w:asciiTheme="minorHAnsi" w:hAnsiTheme="minorHAnsi" w:cstheme="minorHAnsi"/>
                <w:b/>
                <w:sz w:val="18"/>
                <w:szCs w:val="20"/>
              </w:rPr>
              <w:t>3</w:t>
            </w:r>
            <w:r w:rsidR="00602DA2">
              <w:rPr>
                <w:rFonts w:asciiTheme="minorHAnsi" w:hAnsiTheme="minorHAnsi" w:cstheme="minorHAnsi"/>
                <w:b/>
                <w:sz w:val="18"/>
                <w:szCs w:val="20"/>
              </w:rPr>
              <w:t>.</w:t>
            </w:r>
            <w:r w:rsidRPr="008576C4">
              <w:rPr>
                <w:rFonts w:asciiTheme="minorHAnsi" w:hAnsiTheme="minorHAnsi" w:cstheme="minorHAnsi"/>
                <w:b/>
                <w:sz w:val="18"/>
                <w:szCs w:val="20"/>
              </w:rPr>
              <w:t>850</w:t>
            </w:r>
            <w:r w:rsidR="00602DA2">
              <w:rPr>
                <w:rFonts w:asciiTheme="minorHAnsi" w:hAnsiTheme="minorHAnsi" w:cstheme="minorHAnsi"/>
                <w:b/>
                <w:sz w:val="18"/>
                <w:szCs w:val="20"/>
              </w:rPr>
              <w:t>.</w:t>
            </w:r>
            <w:r w:rsidRPr="008576C4">
              <w:rPr>
                <w:rFonts w:asciiTheme="minorHAnsi" w:hAnsiTheme="minorHAnsi" w:cstheme="minorHAnsi"/>
                <w:b/>
                <w:sz w:val="18"/>
                <w:szCs w:val="20"/>
              </w:rPr>
              <w:t>077</w:t>
            </w:r>
          </w:p>
        </w:tc>
        <w:tc>
          <w:tcPr>
            <w:tcW w:w="1484" w:type="dxa"/>
            <w:tcBorders>
              <w:top w:val="nil"/>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center"/>
            <w:hideMark/>
          </w:tcPr>
          <w:p w14:paraId="4E2D91CD" w14:textId="37D73309" w:rsidR="00C17B4C" w:rsidRPr="008576C4" w:rsidRDefault="00C17B4C" w:rsidP="00C17B4C">
            <w:pPr>
              <w:spacing w:after="0"/>
              <w:jc w:val="right"/>
              <w:rPr>
                <w:rFonts w:asciiTheme="minorHAnsi" w:eastAsia="Times New Roman" w:hAnsiTheme="minorHAnsi" w:cstheme="minorHAnsi"/>
                <w:b/>
                <w:sz w:val="18"/>
                <w:szCs w:val="20"/>
                <w:lang w:eastAsia="el-GR"/>
              </w:rPr>
            </w:pPr>
            <w:r w:rsidRPr="008576C4">
              <w:rPr>
                <w:rFonts w:asciiTheme="minorHAnsi" w:hAnsiTheme="minorHAnsi" w:cstheme="minorHAnsi"/>
                <w:b/>
                <w:sz w:val="18"/>
                <w:szCs w:val="20"/>
              </w:rPr>
              <w:t>4</w:t>
            </w:r>
            <w:r w:rsidR="00602DA2">
              <w:rPr>
                <w:rFonts w:asciiTheme="minorHAnsi" w:hAnsiTheme="minorHAnsi" w:cstheme="minorHAnsi"/>
                <w:b/>
                <w:sz w:val="18"/>
                <w:szCs w:val="20"/>
              </w:rPr>
              <w:t>.</w:t>
            </w:r>
            <w:r w:rsidRPr="008576C4">
              <w:rPr>
                <w:rFonts w:asciiTheme="minorHAnsi" w:hAnsiTheme="minorHAnsi" w:cstheme="minorHAnsi"/>
                <w:b/>
                <w:sz w:val="18"/>
                <w:szCs w:val="20"/>
              </w:rPr>
              <w:t>198</w:t>
            </w:r>
            <w:r w:rsidR="00602DA2">
              <w:rPr>
                <w:rFonts w:asciiTheme="minorHAnsi" w:hAnsiTheme="minorHAnsi" w:cstheme="minorHAnsi"/>
                <w:b/>
                <w:sz w:val="18"/>
                <w:szCs w:val="20"/>
              </w:rPr>
              <w:t>.</w:t>
            </w:r>
            <w:r w:rsidRPr="008576C4">
              <w:rPr>
                <w:rFonts w:asciiTheme="minorHAnsi" w:hAnsiTheme="minorHAnsi" w:cstheme="minorHAnsi"/>
                <w:b/>
                <w:sz w:val="18"/>
                <w:szCs w:val="20"/>
              </w:rPr>
              <w:t>194</w:t>
            </w:r>
          </w:p>
        </w:tc>
      </w:tr>
      <w:tr w:rsidR="00C17B4C" w:rsidRPr="00C044F1" w14:paraId="3AD5D2C5" w14:textId="77777777" w:rsidTr="00602DA2">
        <w:trPr>
          <w:trHeight w:val="355"/>
        </w:trPr>
        <w:tc>
          <w:tcPr>
            <w:tcW w:w="6827"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center"/>
            <w:hideMark/>
          </w:tcPr>
          <w:p w14:paraId="29EAA984" w14:textId="73CFBBCD" w:rsidR="00C17B4C" w:rsidRPr="00DF6C53" w:rsidRDefault="00C17B4C" w:rsidP="00C17B4C">
            <w:pPr>
              <w:spacing w:after="0"/>
              <w:rPr>
                <w:rFonts w:asciiTheme="minorHAnsi" w:eastAsia="Times New Roman" w:hAnsiTheme="minorHAnsi" w:cstheme="minorHAnsi"/>
                <w:sz w:val="20"/>
                <w:szCs w:val="20"/>
                <w:lang w:eastAsia="el-GR"/>
              </w:rPr>
            </w:pPr>
            <w:r w:rsidRPr="009D588F">
              <w:rPr>
                <w:rFonts w:eastAsia="Times New Roman" w:cs="Calibri"/>
                <w:sz w:val="18"/>
                <w:szCs w:val="20"/>
                <w:lang w:eastAsia="el-GR"/>
              </w:rPr>
              <w:t>Μικτό κέρδος</w:t>
            </w:r>
          </w:p>
        </w:tc>
        <w:tc>
          <w:tcPr>
            <w:tcW w:w="1397"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DBE5F1" w:themeFill="accent1" w:themeFillTint="33"/>
            <w:noWrap/>
            <w:vAlign w:val="center"/>
          </w:tcPr>
          <w:p w14:paraId="2A75F6AF" w14:textId="50021A80" w:rsidR="00C17B4C" w:rsidRPr="008576C4" w:rsidRDefault="00C17B4C" w:rsidP="00C17B4C">
            <w:pPr>
              <w:spacing w:after="0" w:line="240" w:lineRule="auto"/>
              <w:jc w:val="right"/>
              <w:rPr>
                <w:rFonts w:asciiTheme="minorHAnsi" w:hAnsiTheme="minorHAnsi" w:cstheme="minorHAnsi"/>
                <w:sz w:val="18"/>
                <w:szCs w:val="20"/>
              </w:rPr>
            </w:pPr>
            <w:r w:rsidRPr="008576C4">
              <w:rPr>
                <w:rFonts w:asciiTheme="minorHAnsi" w:hAnsiTheme="minorHAnsi" w:cstheme="minorHAnsi"/>
                <w:sz w:val="18"/>
                <w:szCs w:val="20"/>
              </w:rPr>
              <w:t>349</w:t>
            </w:r>
            <w:r w:rsidR="00602DA2">
              <w:rPr>
                <w:rFonts w:asciiTheme="minorHAnsi" w:hAnsiTheme="minorHAnsi" w:cstheme="minorHAnsi"/>
                <w:sz w:val="18"/>
                <w:szCs w:val="20"/>
              </w:rPr>
              <w:t>.</w:t>
            </w:r>
            <w:r w:rsidRPr="008576C4">
              <w:rPr>
                <w:rFonts w:asciiTheme="minorHAnsi" w:hAnsiTheme="minorHAnsi" w:cstheme="minorHAnsi"/>
                <w:sz w:val="18"/>
                <w:szCs w:val="20"/>
              </w:rPr>
              <w:t>266</w:t>
            </w:r>
          </w:p>
        </w:tc>
        <w:tc>
          <w:tcPr>
            <w:tcW w:w="1484"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center"/>
            <w:hideMark/>
          </w:tcPr>
          <w:p w14:paraId="0A85673A" w14:textId="7AF076D8" w:rsidR="00C17B4C" w:rsidRPr="008576C4" w:rsidRDefault="00C17B4C" w:rsidP="00C17B4C">
            <w:pPr>
              <w:spacing w:after="0"/>
              <w:jc w:val="right"/>
              <w:rPr>
                <w:rFonts w:asciiTheme="minorHAnsi" w:eastAsia="Times New Roman" w:hAnsiTheme="minorHAnsi" w:cstheme="minorHAnsi"/>
                <w:sz w:val="18"/>
                <w:szCs w:val="20"/>
                <w:lang w:eastAsia="el-GR"/>
              </w:rPr>
            </w:pPr>
            <w:r w:rsidRPr="008576C4">
              <w:rPr>
                <w:rFonts w:asciiTheme="minorHAnsi" w:hAnsiTheme="minorHAnsi" w:cstheme="minorHAnsi"/>
                <w:sz w:val="18"/>
                <w:szCs w:val="20"/>
              </w:rPr>
              <w:t>347</w:t>
            </w:r>
            <w:r w:rsidR="00602DA2">
              <w:rPr>
                <w:rFonts w:asciiTheme="minorHAnsi" w:hAnsiTheme="minorHAnsi" w:cstheme="minorHAnsi"/>
                <w:sz w:val="18"/>
                <w:szCs w:val="20"/>
              </w:rPr>
              <w:t>.</w:t>
            </w:r>
            <w:r w:rsidRPr="008576C4">
              <w:rPr>
                <w:rFonts w:asciiTheme="minorHAnsi" w:hAnsiTheme="minorHAnsi" w:cstheme="minorHAnsi"/>
                <w:sz w:val="18"/>
                <w:szCs w:val="20"/>
              </w:rPr>
              <w:t>766</w:t>
            </w:r>
          </w:p>
        </w:tc>
      </w:tr>
      <w:tr w:rsidR="00C17B4C" w:rsidRPr="00C044F1" w14:paraId="23E840F0" w14:textId="77777777" w:rsidTr="00602DA2">
        <w:trPr>
          <w:trHeight w:val="360"/>
        </w:trPr>
        <w:tc>
          <w:tcPr>
            <w:tcW w:w="6827"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center"/>
            <w:hideMark/>
          </w:tcPr>
          <w:p w14:paraId="380399F9" w14:textId="77777777" w:rsidR="00C17B4C" w:rsidRPr="00DF6C53" w:rsidRDefault="00C17B4C" w:rsidP="00C17B4C">
            <w:pPr>
              <w:spacing w:after="0"/>
              <w:rPr>
                <w:rFonts w:asciiTheme="minorHAnsi" w:eastAsia="Times New Roman" w:hAnsiTheme="minorHAnsi" w:cstheme="minorHAnsi"/>
                <w:sz w:val="20"/>
                <w:szCs w:val="20"/>
                <w:lang w:eastAsia="el-GR"/>
              </w:rPr>
            </w:pPr>
            <w:r w:rsidRPr="00837ED8">
              <w:rPr>
                <w:rFonts w:eastAsia="Times New Roman" w:cs="Calibri"/>
                <w:b/>
                <w:bCs/>
                <w:sz w:val="18"/>
                <w:szCs w:val="20"/>
                <w:lang w:eastAsia="el-GR"/>
              </w:rPr>
              <w:t>EBITDA</w:t>
            </w:r>
          </w:p>
        </w:tc>
        <w:tc>
          <w:tcPr>
            <w:tcW w:w="1397"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DBE5F1" w:themeFill="accent1" w:themeFillTint="33"/>
            <w:noWrap/>
            <w:vAlign w:val="center"/>
          </w:tcPr>
          <w:p w14:paraId="7D36A717" w14:textId="4E24685E" w:rsidR="00C17B4C" w:rsidRPr="008576C4" w:rsidRDefault="00C17B4C" w:rsidP="00C17B4C">
            <w:pPr>
              <w:spacing w:after="0" w:line="240" w:lineRule="auto"/>
              <w:jc w:val="right"/>
              <w:rPr>
                <w:rFonts w:asciiTheme="minorHAnsi" w:hAnsiTheme="minorHAnsi" w:cstheme="minorHAnsi"/>
                <w:b/>
                <w:sz w:val="18"/>
                <w:szCs w:val="20"/>
              </w:rPr>
            </w:pPr>
            <w:r w:rsidRPr="008576C4">
              <w:rPr>
                <w:rFonts w:asciiTheme="minorHAnsi" w:hAnsiTheme="minorHAnsi" w:cstheme="minorHAnsi"/>
                <w:b/>
                <w:sz w:val="18"/>
                <w:szCs w:val="20"/>
              </w:rPr>
              <w:t>285</w:t>
            </w:r>
            <w:r w:rsidR="00602DA2">
              <w:rPr>
                <w:rFonts w:asciiTheme="minorHAnsi" w:hAnsiTheme="minorHAnsi" w:cstheme="minorHAnsi"/>
                <w:b/>
                <w:sz w:val="18"/>
                <w:szCs w:val="20"/>
              </w:rPr>
              <w:t>.</w:t>
            </w:r>
            <w:r w:rsidRPr="008576C4">
              <w:rPr>
                <w:rFonts w:asciiTheme="minorHAnsi" w:hAnsiTheme="minorHAnsi" w:cstheme="minorHAnsi"/>
                <w:b/>
                <w:sz w:val="18"/>
                <w:szCs w:val="20"/>
              </w:rPr>
              <w:t>530</w:t>
            </w:r>
          </w:p>
        </w:tc>
        <w:tc>
          <w:tcPr>
            <w:tcW w:w="1484"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center"/>
          </w:tcPr>
          <w:p w14:paraId="34B5220E" w14:textId="4A540E3B" w:rsidR="00C17B4C" w:rsidRPr="008576C4" w:rsidRDefault="00C17B4C" w:rsidP="00C17B4C">
            <w:pPr>
              <w:spacing w:after="0"/>
              <w:jc w:val="right"/>
              <w:rPr>
                <w:rFonts w:asciiTheme="minorHAnsi" w:eastAsia="Times New Roman" w:hAnsiTheme="minorHAnsi" w:cstheme="minorHAnsi"/>
                <w:b/>
                <w:sz w:val="18"/>
                <w:szCs w:val="20"/>
                <w:lang w:eastAsia="el-GR"/>
              </w:rPr>
            </w:pPr>
            <w:r w:rsidRPr="008576C4">
              <w:rPr>
                <w:rFonts w:asciiTheme="minorHAnsi" w:hAnsiTheme="minorHAnsi" w:cstheme="minorHAnsi"/>
                <w:b/>
                <w:sz w:val="18"/>
                <w:szCs w:val="20"/>
              </w:rPr>
              <w:t>273</w:t>
            </w:r>
            <w:r w:rsidR="00602DA2">
              <w:rPr>
                <w:rFonts w:asciiTheme="minorHAnsi" w:hAnsiTheme="minorHAnsi" w:cstheme="minorHAnsi"/>
                <w:b/>
                <w:sz w:val="18"/>
                <w:szCs w:val="20"/>
              </w:rPr>
              <w:t>.</w:t>
            </w:r>
            <w:r w:rsidRPr="008576C4">
              <w:rPr>
                <w:rFonts w:asciiTheme="minorHAnsi" w:hAnsiTheme="minorHAnsi" w:cstheme="minorHAnsi"/>
                <w:b/>
                <w:sz w:val="18"/>
                <w:szCs w:val="20"/>
                <w:lang w:val="en-US"/>
              </w:rPr>
              <w:t>374</w:t>
            </w:r>
          </w:p>
        </w:tc>
      </w:tr>
      <w:tr w:rsidR="00C17B4C" w:rsidRPr="00C044F1" w14:paraId="0F87DC26" w14:textId="77777777" w:rsidTr="00602DA2">
        <w:trPr>
          <w:trHeight w:val="364"/>
        </w:trPr>
        <w:tc>
          <w:tcPr>
            <w:tcW w:w="6827"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center"/>
            <w:hideMark/>
          </w:tcPr>
          <w:p w14:paraId="20100677" w14:textId="77777777" w:rsidR="00C17B4C" w:rsidRPr="00DF6C53" w:rsidRDefault="00C17B4C" w:rsidP="00C17B4C">
            <w:pPr>
              <w:spacing w:after="0"/>
              <w:rPr>
                <w:rFonts w:asciiTheme="minorHAnsi" w:eastAsia="Times New Roman" w:hAnsiTheme="minorHAnsi" w:cstheme="minorHAnsi"/>
                <w:sz w:val="20"/>
                <w:szCs w:val="20"/>
                <w:lang w:eastAsia="el-GR"/>
              </w:rPr>
            </w:pPr>
            <w:r w:rsidRPr="00837ED8">
              <w:rPr>
                <w:rFonts w:eastAsia="Times New Roman" w:cs="Calibri"/>
                <w:b/>
                <w:bCs/>
                <w:sz w:val="18"/>
                <w:szCs w:val="20"/>
                <w:lang w:eastAsia="el-GR"/>
              </w:rPr>
              <w:t>a-EBITDA*</w:t>
            </w:r>
          </w:p>
        </w:tc>
        <w:tc>
          <w:tcPr>
            <w:tcW w:w="1397"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DBE5F1" w:themeFill="accent1" w:themeFillTint="33"/>
            <w:noWrap/>
            <w:vAlign w:val="center"/>
          </w:tcPr>
          <w:p w14:paraId="21D4BD74" w14:textId="094B3ACF" w:rsidR="00C17B4C" w:rsidRPr="008576C4" w:rsidRDefault="00C17B4C" w:rsidP="00C17B4C">
            <w:pPr>
              <w:spacing w:after="0"/>
              <w:jc w:val="right"/>
              <w:rPr>
                <w:rFonts w:asciiTheme="minorHAnsi" w:eastAsia="Times New Roman" w:hAnsiTheme="minorHAnsi" w:cstheme="minorHAnsi"/>
                <w:b/>
                <w:sz w:val="18"/>
                <w:szCs w:val="20"/>
                <w:lang w:val="en-US" w:eastAsia="el-GR"/>
              </w:rPr>
            </w:pPr>
            <w:r w:rsidRPr="008576C4">
              <w:rPr>
                <w:rFonts w:asciiTheme="minorHAnsi" w:hAnsiTheme="minorHAnsi" w:cstheme="minorHAnsi"/>
                <w:b/>
                <w:sz w:val="18"/>
                <w:szCs w:val="20"/>
              </w:rPr>
              <w:t>294</w:t>
            </w:r>
            <w:r w:rsidR="00602DA2">
              <w:rPr>
                <w:rFonts w:asciiTheme="minorHAnsi" w:hAnsiTheme="minorHAnsi" w:cstheme="minorHAnsi"/>
                <w:b/>
                <w:sz w:val="18"/>
                <w:szCs w:val="20"/>
              </w:rPr>
              <w:t>.</w:t>
            </w:r>
            <w:r w:rsidRPr="008576C4">
              <w:rPr>
                <w:rFonts w:asciiTheme="minorHAnsi" w:hAnsiTheme="minorHAnsi" w:cstheme="minorHAnsi"/>
                <w:b/>
                <w:sz w:val="18"/>
                <w:szCs w:val="20"/>
              </w:rPr>
              <w:t>653</w:t>
            </w:r>
          </w:p>
        </w:tc>
        <w:tc>
          <w:tcPr>
            <w:tcW w:w="1484"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center"/>
          </w:tcPr>
          <w:p w14:paraId="7974C3C9" w14:textId="132FA10A" w:rsidR="00C17B4C" w:rsidRPr="008576C4" w:rsidRDefault="00C17B4C" w:rsidP="00C17B4C">
            <w:pPr>
              <w:spacing w:after="0"/>
              <w:jc w:val="right"/>
              <w:rPr>
                <w:rFonts w:asciiTheme="minorHAnsi" w:hAnsiTheme="minorHAnsi" w:cstheme="minorHAnsi"/>
                <w:b/>
                <w:sz w:val="18"/>
                <w:szCs w:val="20"/>
              </w:rPr>
            </w:pPr>
            <w:r w:rsidRPr="008576C4">
              <w:rPr>
                <w:rFonts w:asciiTheme="minorHAnsi" w:hAnsiTheme="minorHAnsi" w:cstheme="minorHAnsi"/>
                <w:b/>
                <w:sz w:val="18"/>
                <w:szCs w:val="20"/>
                <w:lang w:val="en-US"/>
              </w:rPr>
              <w:t>302</w:t>
            </w:r>
            <w:r w:rsidR="00602DA2">
              <w:rPr>
                <w:rFonts w:asciiTheme="minorHAnsi" w:hAnsiTheme="minorHAnsi" w:cstheme="minorHAnsi"/>
                <w:b/>
                <w:sz w:val="18"/>
                <w:szCs w:val="20"/>
                <w:lang w:val="en-US"/>
              </w:rPr>
              <w:t>.</w:t>
            </w:r>
            <w:r w:rsidRPr="008576C4">
              <w:rPr>
                <w:rFonts w:asciiTheme="minorHAnsi" w:hAnsiTheme="minorHAnsi" w:cstheme="minorHAnsi"/>
                <w:b/>
                <w:sz w:val="18"/>
                <w:szCs w:val="20"/>
                <w:lang w:val="en-US"/>
              </w:rPr>
              <w:t>816</w:t>
            </w:r>
          </w:p>
        </w:tc>
      </w:tr>
      <w:tr w:rsidR="00C17B4C" w:rsidRPr="00C044F1" w14:paraId="3EACCE07" w14:textId="77777777" w:rsidTr="00602DA2">
        <w:trPr>
          <w:trHeight w:val="344"/>
        </w:trPr>
        <w:tc>
          <w:tcPr>
            <w:tcW w:w="6827"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center"/>
            <w:hideMark/>
          </w:tcPr>
          <w:p w14:paraId="6A156775" w14:textId="77777777" w:rsidR="00C17B4C" w:rsidRPr="00DF6C53" w:rsidRDefault="00C17B4C" w:rsidP="00C17B4C">
            <w:pPr>
              <w:spacing w:after="0"/>
              <w:rPr>
                <w:rFonts w:asciiTheme="minorHAnsi" w:eastAsia="Times New Roman" w:hAnsiTheme="minorHAnsi" w:cstheme="minorHAnsi"/>
                <w:sz w:val="20"/>
                <w:szCs w:val="20"/>
                <w:lang w:eastAsia="el-GR"/>
              </w:rPr>
            </w:pPr>
            <w:r w:rsidRPr="00837ED8">
              <w:rPr>
                <w:rFonts w:eastAsia="Times New Roman" w:cs="Calibri"/>
                <w:b/>
                <w:bCs/>
                <w:sz w:val="18"/>
                <w:szCs w:val="20"/>
                <w:lang w:eastAsia="el-GR"/>
              </w:rPr>
              <w:t>EBIT</w:t>
            </w:r>
          </w:p>
        </w:tc>
        <w:tc>
          <w:tcPr>
            <w:tcW w:w="1397"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DBE5F1" w:themeFill="accent1" w:themeFillTint="33"/>
            <w:noWrap/>
            <w:vAlign w:val="center"/>
          </w:tcPr>
          <w:p w14:paraId="522EE28C" w14:textId="6675182A" w:rsidR="00C17B4C" w:rsidRPr="008576C4" w:rsidRDefault="00C17B4C" w:rsidP="00C17B4C">
            <w:pPr>
              <w:spacing w:after="0"/>
              <w:jc w:val="right"/>
              <w:rPr>
                <w:rFonts w:asciiTheme="minorHAnsi" w:eastAsia="Times New Roman" w:hAnsiTheme="minorHAnsi" w:cstheme="minorHAnsi"/>
                <w:b/>
                <w:sz w:val="18"/>
                <w:szCs w:val="20"/>
                <w:lang w:val="en-US" w:eastAsia="el-GR"/>
              </w:rPr>
            </w:pPr>
            <w:r w:rsidRPr="008576C4">
              <w:rPr>
                <w:rFonts w:asciiTheme="minorHAnsi" w:hAnsiTheme="minorHAnsi" w:cstheme="minorHAnsi"/>
                <w:b/>
                <w:sz w:val="18"/>
                <w:szCs w:val="20"/>
              </w:rPr>
              <w:t>153</w:t>
            </w:r>
            <w:r w:rsidR="00602DA2">
              <w:rPr>
                <w:rFonts w:asciiTheme="minorHAnsi" w:hAnsiTheme="minorHAnsi" w:cstheme="minorHAnsi"/>
                <w:b/>
                <w:sz w:val="18"/>
                <w:szCs w:val="20"/>
              </w:rPr>
              <w:t>.</w:t>
            </w:r>
            <w:r w:rsidRPr="008576C4">
              <w:rPr>
                <w:rFonts w:asciiTheme="minorHAnsi" w:hAnsiTheme="minorHAnsi" w:cstheme="minorHAnsi"/>
                <w:b/>
                <w:sz w:val="18"/>
                <w:szCs w:val="20"/>
              </w:rPr>
              <w:t>511</w:t>
            </w:r>
          </w:p>
        </w:tc>
        <w:tc>
          <w:tcPr>
            <w:tcW w:w="1484"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center"/>
          </w:tcPr>
          <w:p w14:paraId="6BB5F60A" w14:textId="1AEA978B" w:rsidR="00C17B4C" w:rsidRPr="008576C4" w:rsidRDefault="00C17B4C" w:rsidP="00C17B4C">
            <w:pPr>
              <w:spacing w:after="0"/>
              <w:jc w:val="right"/>
              <w:rPr>
                <w:rFonts w:asciiTheme="minorHAnsi" w:eastAsia="Times New Roman" w:hAnsiTheme="minorHAnsi" w:cstheme="minorHAnsi"/>
                <w:b/>
                <w:sz w:val="18"/>
                <w:szCs w:val="20"/>
                <w:lang w:eastAsia="el-GR"/>
              </w:rPr>
            </w:pPr>
            <w:r w:rsidRPr="008576C4">
              <w:rPr>
                <w:rFonts w:asciiTheme="minorHAnsi" w:hAnsiTheme="minorHAnsi" w:cstheme="minorHAnsi"/>
                <w:b/>
                <w:sz w:val="18"/>
                <w:szCs w:val="20"/>
              </w:rPr>
              <w:t>130</w:t>
            </w:r>
            <w:r w:rsidR="00602DA2">
              <w:rPr>
                <w:rFonts w:asciiTheme="minorHAnsi" w:hAnsiTheme="minorHAnsi" w:cstheme="minorHAnsi"/>
                <w:b/>
                <w:sz w:val="18"/>
                <w:szCs w:val="20"/>
              </w:rPr>
              <w:t>.</w:t>
            </w:r>
            <w:r w:rsidRPr="008576C4">
              <w:rPr>
                <w:rFonts w:asciiTheme="minorHAnsi" w:hAnsiTheme="minorHAnsi" w:cstheme="minorHAnsi"/>
                <w:b/>
                <w:sz w:val="18"/>
                <w:szCs w:val="20"/>
              </w:rPr>
              <w:t>782</w:t>
            </w:r>
          </w:p>
        </w:tc>
      </w:tr>
      <w:tr w:rsidR="00C17B4C" w:rsidRPr="00C044F1" w14:paraId="17E501A1" w14:textId="77777777" w:rsidTr="00602DA2">
        <w:trPr>
          <w:trHeight w:val="350"/>
        </w:trPr>
        <w:tc>
          <w:tcPr>
            <w:tcW w:w="6827"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center"/>
            <w:hideMark/>
          </w:tcPr>
          <w:p w14:paraId="0668A7B5" w14:textId="77777777" w:rsidR="00C17B4C" w:rsidRPr="00DF6C53" w:rsidRDefault="00C17B4C" w:rsidP="00C17B4C">
            <w:pPr>
              <w:spacing w:after="0"/>
              <w:rPr>
                <w:rFonts w:asciiTheme="minorHAnsi" w:eastAsia="Times New Roman" w:hAnsiTheme="minorHAnsi" w:cstheme="minorHAnsi"/>
                <w:sz w:val="20"/>
                <w:szCs w:val="20"/>
                <w:lang w:eastAsia="el-GR"/>
              </w:rPr>
            </w:pPr>
            <w:r w:rsidRPr="00837ED8">
              <w:rPr>
                <w:rFonts w:eastAsia="Times New Roman" w:cs="Calibri"/>
                <w:sz w:val="18"/>
                <w:szCs w:val="20"/>
                <w:lang w:eastAsia="el-GR"/>
              </w:rPr>
              <w:t>a-EBIT*</w:t>
            </w:r>
          </w:p>
        </w:tc>
        <w:tc>
          <w:tcPr>
            <w:tcW w:w="1397"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DBE5F1" w:themeFill="accent1" w:themeFillTint="33"/>
            <w:noWrap/>
            <w:vAlign w:val="center"/>
          </w:tcPr>
          <w:p w14:paraId="77F670F7" w14:textId="6D047CE7" w:rsidR="00C17B4C" w:rsidRPr="008576C4" w:rsidRDefault="00C17B4C" w:rsidP="00C17B4C">
            <w:pPr>
              <w:spacing w:after="0"/>
              <w:jc w:val="right"/>
              <w:rPr>
                <w:rFonts w:asciiTheme="minorHAnsi" w:eastAsia="Times New Roman" w:hAnsiTheme="minorHAnsi" w:cstheme="minorHAnsi"/>
                <w:sz w:val="18"/>
                <w:szCs w:val="20"/>
                <w:lang w:val="en-US" w:eastAsia="el-GR"/>
              </w:rPr>
            </w:pPr>
            <w:r w:rsidRPr="008576C4">
              <w:rPr>
                <w:rFonts w:asciiTheme="minorHAnsi" w:hAnsiTheme="minorHAnsi" w:cstheme="minorHAnsi"/>
                <w:sz w:val="18"/>
                <w:szCs w:val="20"/>
              </w:rPr>
              <w:t>162</w:t>
            </w:r>
            <w:r w:rsidR="00602DA2">
              <w:rPr>
                <w:rFonts w:asciiTheme="minorHAnsi" w:hAnsiTheme="minorHAnsi" w:cstheme="minorHAnsi"/>
                <w:sz w:val="18"/>
                <w:szCs w:val="20"/>
              </w:rPr>
              <w:t>.</w:t>
            </w:r>
            <w:r w:rsidRPr="008576C4">
              <w:rPr>
                <w:rFonts w:asciiTheme="minorHAnsi" w:hAnsiTheme="minorHAnsi" w:cstheme="minorHAnsi"/>
                <w:sz w:val="18"/>
                <w:szCs w:val="20"/>
              </w:rPr>
              <w:t>633</w:t>
            </w:r>
          </w:p>
        </w:tc>
        <w:tc>
          <w:tcPr>
            <w:tcW w:w="1484"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center"/>
          </w:tcPr>
          <w:p w14:paraId="4458A5FF" w14:textId="76C6D152" w:rsidR="00C17B4C" w:rsidRPr="008576C4" w:rsidRDefault="00C17B4C" w:rsidP="00C17B4C">
            <w:pPr>
              <w:spacing w:after="0"/>
              <w:jc w:val="right"/>
              <w:rPr>
                <w:rFonts w:asciiTheme="minorHAnsi" w:eastAsia="Times New Roman" w:hAnsiTheme="minorHAnsi" w:cstheme="minorHAnsi"/>
                <w:sz w:val="18"/>
                <w:szCs w:val="20"/>
                <w:lang w:eastAsia="el-GR"/>
              </w:rPr>
            </w:pPr>
            <w:r w:rsidRPr="008576C4">
              <w:rPr>
                <w:rFonts w:asciiTheme="minorHAnsi" w:hAnsiTheme="minorHAnsi" w:cstheme="minorHAnsi"/>
                <w:sz w:val="18"/>
                <w:szCs w:val="20"/>
                <w:lang w:val="en-US"/>
              </w:rPr>
              <w:t>160</w:t>
            </w:r>
            <w:r w:rsidR="00602DA2">
              <w:rPr>
                <w:rFonts w:asciiTheme="minorHAnsi" w:hAnsiTheme="minorHAnsi" w:cstheme="minorHAnsi"/>
                <w:sz w:val="18"/>
                <w:szCs w:val="20"/>
                <w:lang w:val="en-US"/>
              </w:rPr>
              <w:t>.</w:t>
            </w:r>
            <w:r w:rsidRPr="008576C4">
              <w:rPr>
                <w:rFonts w:asciiTheme="minorHAnsi" w:hAnsiTheme="minorHAnsi" w:cstheme="minorHAnsi"/>
                <w:sz w:val="18"/>
                <w:szCs w:val="20"/>
                <w:lang w:val="en-US"/>
              </w:rPr>
              <w:t>223</w:t>
            </w:r>
          </w:p>
        </w:tc>
      </w:tr>
      <w:tr w:rsidR="00C17B4C" w:rsidRPr="00C044F1" w14:paraId="2F64480B" w14:textId="77777777" w:rsidTr="00602DA2">
        <w:trPr>
          <w:trHeight w:val="367"/>
        </w:trPr>
        <w:tc>
          <w:tcPr>
            <w:tcW w:w="6827"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center"/>
            <w:hideMark/>
          </w:tcPr>
          <w:p w14:paraId="477C36BC" w14:textId="30317B24" w:rsidR="00C17B4C" w:rsidRPr="00DF6C53" w:rsidRDefault="00602DA2" w:rsidP="00C17B4C">
            <w:pPr>
              <w:spacing w:after="0"/>
              <w:rPr>
                <w:rFonts w:asciiTheme="minorHAnsi" w:eastAsia="Times New Roman" w:hAnsiTheme="minorHAnsi" w:cstheme="minorHAnsi"/>
                <w:sz w:val="20"/>
                <w:szCs w:val="20"/>
                <w:lang w:eastAsia="el-GR"/>
              </w:rPr>
            </w:pPr>
            <w:r w:rsidRPr="009D588F">
              <w:rPr>
                <w:rFonts w:eastAsia="Times New Roman" w:cs="Calibri"/>
                <w:sz w:val="18"/>
                <w:szCs w:val="20"/>
                <w:lang w:eastAsia="el-GR"/>
              </w:rPr>
              <w:t>Καθαρά χρηματοοικονομικά έξοδα</w:t>
            </w:r>
          </w:p>
        </w:tc>
        <w:tc>
          <w:tcPr>
            <w:tcW w:w="1397"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DBE5F1" w:themeFill="accent1" w:themeFillTint="33"/>
            <w:noWrap/>
            <w:vAlign w:val="center"/>
          </w:tcPr>
          <w:p w14:paraId="034C9B73" w14:textId="29F94A21" w:rsidR="00C17B4C" w:rsidRPr="008576C4" w:rsidRDefault="00C17B4C" w:rsidP="00C17B4C">
            <w:pPr>
              <w:spacing w:after="0"/>
              <w:jc w:val="right"/>
              <w:rPr>
                <w:rFonts w:asciiTheme="minorHAnsi" w:eastAsia="Times New Roman" w:hAnsiTheme="minorHAnsi" w:cstheme="minorHAnsi"/>
                <w:sz w:val="18"/>
                <w:szCs w:val="20"/>
                <w:lang w:eastAsia="el-GR"/>
              </w:rPr>
            </w:pPr>
            <w:r w:rsidRPr="008576C4">
              <w:rPr>
                <w:rFonts w:asciiTheme="minorHAnsi" w:hAnsiTheme="minorHAnsi" w:cstheme="minorHAnsi"/>
                <w:sz w:val="18"/>
                <w:szCs w:val="20"/>
              </w:rPr>
              <w:t>-92</w:t>
            </w:r>
            <w:r w:rsidR="00602DA2">
              <w:rPr>
                <w:rFonts w:asciiTheme="minorHAnsi" w:hAnsiTheme="minorHAnsi" w:cstheme="minorHAnsi"/>
                <w:sz w:val="18"/>
                <w:szCs w:val="20"/>
              </w:rPr>
              <w:t>.</w:t>
            </w:r>
            <w:r w:rsidRPr="008576C4">
              <w:rPr>
                <w:rFonts w:asciiTheme="minorHAnsi" w:hAnsiTheme="minorHAnsi" w:cstheme="minorHAnsi"/>
                <w:sz w:val="18"/>
                <w:szCs w:val="20"/>
              </w:rPr>
              <w:t>307</w:t>
            </w:r>
          </w:p>
        </w:tc>
        <w:tc>
          <w:tcPr>
            <w:tcW w:w="1484"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center"/>
            <w:hideMark/>
          </w:tcPr>
          <w:p w14:paraId="2CF43364" w14:textId="46E6C071" w:rsidR="00C17B4C" w:rsidRPr="008576C4" w:rsidRDefault="00C17B4C" w:rsidP="00C17B4C">
            <w:pPr>
              <w:spacing w:after="0"/>
              <w:jc w:val="right"/>
              <w:rPr>
                <w:rFonts w:asciiTheme="minorHAnsi" w:eastAsia="Times New Roman" w:hAnsiTheme="minorHAnsi" w:cstheme="minorHAnsi"/>
                <w:sz w:val="18"/>
                <w:szCs w:val="20"/>
                <w:lang w:eastAsia="el-GR"/>
              </w:rPr>
            </w:pPr>
            <w:r w:rsidRPr="008576C4">
              <w:rPr>
                <w:rFonts w:asciiTheme="minorHAnsi" w:hAnsiTheme="minorHAnsi" w:cstheme="minorHAnsi"/>
                <w:sz w:val="18"/>
                <w:szCs w:val="20"/>
              </w:rPr>
              <w:t>-98</w:t>
            </w:r>
            <w:r w:rsidR="00602DA2">
              <w:rPr>
                <w:rFonts w:asciiTheme="minorHAnsi" w:hAnsiTheme="minorHAnsi" w:cstheme="minorHAnsi"/>
                <w:sz w:val="18"/>
                <w:szCs w:val="20"/>
              </w:rPr>
              <w:t>.</w:t>
            </w:r>
            <w:r w:rsidRPr="008576C4">
              <w:rPr>
                <w:rFonts w:asciiTheme="minorHAnsi" w:hAnsiTheme="minorHAnsi" w:cstheme="minorHAnsi"/>
                <w:sz w:val="18"/>
                <w:szCs w:val="20"/>
              </w:rPr>
              <w:t>515</w:t>
            </w:r>
          </w:p>
        </w:tc>
      </w:tr>
      <w:tr w:rsidR="00C17B4C" w:rsidRPr="00C044F1" w14:paraId="1CF79C00" w14:textId="77777777" w:rsidTr="00602DA2">
        <w:trPr>
          <w:trHeight w:val="359"/>
        </w:trPr>
        <w:tc>
          <w:tcPr>
            <w:tcW w:w="6827"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vAlign w:val="center"/>
            <w:hideMark/>
          </w:tcPr>
          <w:p w14:paraId="352C87C4" w14:textId="3B502FED" w:rsidR="00C17B4C" w:rsidRPr="00AE3AE2" w:rsidRDefault="00602DA2" w:rsidP="00C17B4C">
            <w:pPr>
              <w:spacing w:after="0"/>
              <w:rPr>
                <w:rFonts w:asciiTheme="minorHAnsi" w:eastAsia="Times New Roman" w:hAnsiTheme="minorHAnsi" w:cstheme="minorHAnsi"/>
                <w:sz w:val="20"/>
                <w:szCs w:val="20"/>
                <w:lang w:eastAsia="el-GR"/>
              </w:rPr>
            </w:pPr>
            <w:r w:rsidRPr="009D588F">
              <w:rPr>
                <w:rFonts w:eastAsia="Times New Roman" w:cs="Calibri"/>
                <w:b/>
                <w:bCs/>
                <w:sz w:val="18"/>
                <w:szCs w:val="20"/>
                <w:lang w:eastAsia="el-GR"/>
              </w:rPr>
              <w:t>Κέρδη</w:t>
            </w:r>
            <w:r w:rsidR="0014207E">
              <w:rPr>
                <w:rFonts w:eastAsia="Times New Roman" w:cs="Calibri"/>
                <w:b/>
                <w:bCs/>
                <w:sz w:val="18"/>
                <w:szCs w:val="20"/>
                <w:lang w:val="en-US" w:eastAsia="el-GR"/>
              </w:rPr>
              <w:t xml:space="preserve"> </w:t>
            </w:r>
            <w:r w:rsidRPr="009D588F">
              <w:rPr>
                <w:rFonts w:eastAsia="Times New Roman" w:cs="Calibri"/>
                <w:b/>
                <w:bCs/>
                <w:sz w:val="18"/>
                <w:szCs w:val="20"/>
                <w:lang w:eastAsia="el-GR"/>
              </w:rPr>
              <w:t>προ φόρων</w:t>
            </w:r>
          </w:p>
        </w:tc>
        <w:tc>
          <w:tcPr>
            <w:tcW w:w="1397"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DBE5F1" w:themeFill="accent1" w:themeFillTint="33"/>
            <w:noWrap/>
            <w:vAlign w:val="center"/>
          </w:tcPr>
          <w:p w14:paraId="086145C5" w14:textId="2A69244D" w:rsidR="00C17B4C" w:rsidRPr="008576C4" w:rsidRDefault="00C17B4C" w:rsidP="00C17B4C">
            <w:pPr>
              <w:spacing w:after="0"/>
              <w:jc w:val="right"/>
              <w:rPr>
                <w:rFonts w:asciiTheme="minorHAnsi" w:hAnsiTheme="minorHAnsi" w:cstheme="minorHAnsi"/>
                <w:b/>
                <w:sz w:val="18"/>
                <w:szCs w:val="20"/>
                <w:lang w:val="en-US"/>
              </w:rPr>
            </w:pPr>
            <w:r w:rsidRPr="008576C4">
              <w:rPr>
                <w:rFonts w:asciiTheme="minorHAnsi" w:hAnsiTheme="minorHAnsi" w:cstheme="minorHAnsi"/>
                <w:b/>
                <w:sz w:val="18"/>
                <w:szCs w:val="20"/>
              </w:rPr>
              <w:t>59</w:t>
            </w:r>
            <w:r w:rsidR="00602DA2">
              <w:rPr>
                <w:rFonts w:asciiTheme="minorHAnsi" w:hAnsiTheme="minorHAnsi" w:cstheme="minorHAnsi"/>
                <w:b/>
                <w:sz w:val="18"/>
                <w:szCs w:val="20"/>
              </w:rPr>
              <w:t>.</w:t>
            </w:r>
            <w:r w:rsidRPr="008576C4">
              <w:rPr>
                <w:rFonts w:asciiTheme="minorHAnsi" w:hAnsiTheme="minorHAnsi" w:cstheme="minorHAnsi"/>
                <w:b/>
                <w:sz w:val="18"/>
                <w:szCs w:val="20"/>
              </w:rPr>
              <w:t>463</w:t>
            </w:r>
          </w:p>
        </w:tc>
        <w:tc>
          <w:tcPr>
            <w:tcW w:w="1484"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center"/>
            <w:hideMark/>
          </w:tcPr>
          <w:p w14:paraId="16BE48B2" w14:textId="557D0A8B" w:rsidR="00C17B4C" w:rsidRPr="008576C4" w:rsidRDefault="00C17B4C" w:rsidP="00C17B4C">
            <w:pPr>
              <w:spacing w:after="0"/>
              <w:jc w:val="right"/>
              <w:rPr>
                <w:rFonts w:asciiTheme="minorHAnsi" w:eastAsia="Times New Roman" w:hAnsiTheme="minorHAnsi" w:cstheme="minorHAnsi"/>
                <w:b/>
                <w:sz w:val="18"/>
                <w:szCs w:val="20"/>
                <w:lang w:eastAsia="el-GR"/>
              </w:rPr>
            </w:pPr>
            <w:r w:rsidRPr="008576C4">
              <w:rPr>
                <w:rFonts w:asciiTheme="minorHAnsi" w:hAnsiTheme="minorHAnsi" w:cstheme="minorHAnsi"/>
                <w:b/>
                <w:sz w:val="18"/>
                <w:szCs w:val="20"/>
              </w:rPr>
              <w:t>31</w:t>
            </w:r>
            <w:r w:rsidR="00602DA2">
              <w:rPr>
                <w:rFonts w:asciiTheme="minorHAnsi" w:hAnsiTheme="minorHAnsi" w:cstheme="minorHAnsi"/>
                <w:b/>
                <w:sz w:val="18"/>
                <w:szCs w:val="20"/>
              </w:rPr>
              <w:t>.</w:t>
            </w:r>
            <w:r w:rsidRPr="008576C4">
              <w:rPr>
                <w:rFonts w:asciiTheme="minorHAnsi" w:hAnsiTheme="minorHAnsi" w:cstheme="minorHAnsi"/>
                <w:b/>
                <w:sz w:val="18"/>
                <w:szCs w:val="20"/>
              </w:rPr>
              <w:t>924</w:t>
            </w:r>
          </w:p>
        </w:tc>
      </w:tr>
      <w:tr w:rsidR="00C17B4C" w:rsidRPr="00C044F1" w14:paraId="312FE0E0" w14:textId="77777777" w:rsidTr="00602DA2">
        <w:trPr>
          <w:trHeight w:val="353"/>
        </w:trPr>
        <w:tc>
          <w:tcPr>
            <w:tcW w:w="6827"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center"/>
            <w:hideMark/>
          </w:tcPr>
          <w:p w14:paraId="62285C7A" w14:textId="7F15FA68" w:rsidR="00C17B4C" w:rsidRPr="00DF6C53" w:rsidRDefault="00602DA2" w:rsidP="00C17B4C">
            <w:pPr>
              <w:spacing w:after="0"/>
              <w:rPr>
                <w:rFonts w:asciiTheme="minorHAnsi" w:eastAsia="Times New Roman" w:hAnsiTheme="minorHAnsi" w:cstheme="minorHAnsi"/>
                <w:sz w:val="20"/>
                <w:szCs w:val="20"/>
                <w:lang w:val="en-GB" w:eastAsia="el-GR"/>
              </w:rPr>
            </w:pPr>
            <w:proofErr w:type="spellStart"/>
            <w:r w:rsidRPr="009D588F">
              <w:rPr>
                <w:rFonts w:eastAsia="Times New Roman" w:cs="Calibri"/>
                <w:sz w:val="18"/>
                <w:szCs w:val="20"/>
                <w:lang w:val="en-GB" w:eastAsia="el-GR"/>
              </w:rPr>
              <w:t>Κέρδη</w:t>
            </w:r>
            <w:proofErr w:type="spellEnd"/>
            <w:r w:rsidR="0014207E">
              <w:rPr>
                <w:rFonts w:eastAsia="Times New Roman" w:cs="Calibri"/>
                <w:sz w:val="18"/>
                <w:szCs w:val="20"/>
                <w:lang w:val="en-US" w:eastAsia="el-GR"/>
              </w:rPr>
              <w:t xml:space="preserve"> </w:t>
            </w:r>
            <w:r w:rsidRPr="009D588F">
              <w:rPr>
                <w:rFonts w:eastAsia="Times New Roman" w:cs="Calibri"/>
                <w:sz w:val="18"/>
                <w:szCs w:val="20"/>
                <w:lang w:val="en-GB" w:eastAsia="el-GR"/>
              </w:rPr>
              <w:t>π</w:t>
            </w:r>
            <w:proofErr w:type="spellStart"/>
            <w:r w:rsidRPr="009D588F">
              <w:rPr>
                <w:rFonts w:eastAsia="Times New Roman" w:cs="Calibri"/>
                <w:sz w:val="18"/>
                <w:szCs w:val="20"/>
                <w:lang w:val="en-GB" w:eastAsia="el-GR"/>
              </w:rPr>
              <w:t>εριόδου</w:t>
            </w:r>
            <w:proofErr w:type="spellEnd"/>
          </w:p>
        </w:tc>
        <w:tc>
          <w:tcPr>
            <w:tcW w:w="1397"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DBE5F1" w:themeFill="accent1" w:themeFillTint="33"/>
            <w:noWrap/>
            <w:vAlign w:val="center"/>
          </w:tcPr>
          <w:p w14:paraId="4170A22A" w14:textId="5A6E33C9" w:rsidR="00C17B4C" w:rsidRPr="008576C4" w:rsidRDefault="00C17B4C" w:rsidP="00C17B4C">
            <w:pPr>
              <w:spacing w:after="0"/>
              <w:jc w:val="right"/>
              <w:rPr>
                <w:rFonts w:asciiTheme="minorHAnsi" w:eastAsia="Times New Roman" w:hAnsiTheme="minorHAnsi" w:cstheme="minorHAnsi"/>
                <w:sz w:val="18"/>
                <w:szCs w:val="20"/>
                <w:lang w:val="en-US" w:eastAsia="el-GR"/>
              </w:rPr>
            </w:pPr>
            <w:r w:rsidRPr="008576C4">
              <w:rPr>
                <w:rFonts w:asciiTheme="minorHAnsi" w:hAnsiTheme="minorHAnsi" w:cstheme="minorHAnsi"/>
                <w:sz w:val="18"/>
                <w:szCs w:val="20"/>
              </w:rPr>
              <w:t>32</w:t>
            </w:r>
            <w:r w:rsidR="00602DA2">
              <w:rPr>
                <w:rFonts w:asciiTheme="minorHAnsi" w:hAnsiTheme="minorHAnsi" w:cstheme="minorHAnsi"/>
                <w:sz w:val="18"/>
                <w:szCs w:val="20"/>
              </w:rPr>
              <w:t>.</w:t>
            </w:r>
            <w:r w:rsidRPr="008576C4">
              <w:rPr>
                <w:rFonts w:asciiTheme="minorHAnsi" w:hAnsiTheme="minorHAnsi" w:cstheme="minorHAnsi"/>
                <w:sz w:val="18"/>
                <w:szCs w:val="20"/>
              </w:rPr>
              <w:t>910</w:t>
            </w:r>
          </w:p>
        </w:tc>
        <w:tc>
          <w:tcPr>
            <w:tcW w:w="1484" w:type="dxa"/>
            <w:tcBorders>
              <w:top w:val="single" w:sz="4" w:space="0" w:color="BFBFBF" w:themeColor="background1" w:themeShade="BF"/>
              <w:left w:val="single" w:sz="4" w:space="0" w:color="FFFFFF" w:themeColor="background1"/>
              <w:bottom w:val="single" w:sz="4" w:space="0" w:color="BFBFBF" w:themeColor="background1" w:themeShade="BF"/>
              <w:right w:val="single" w:sz="4" w:space="0" w:color="FFFFFF" w:themeColor="background1"/>
            </w:tcBorders>
            <w:shd w:val="clear" w:color="auto" w:fill="auto"/>
            <w:noWrap/>
            <w:vAlign w:val="center"/>
            <w:hideMark/>
          </w:tcPr>
          <w:p w14:paraId="190A0A0A" w14:textId="45BDF5F6" w:rsidR="00C17B4C" w:rsidRPr="008576C4" w:rsidRDefault="00C17B4C" w:rsidP="00C17B4C">
            <w:pPr>
              <w:spacing w:after="0"/>
              <w:jc w:val="right"/>
              <w:rPr>
                <w:rFonts w:asciiTheme="minorHAnsi" w:eastAsia="Times New Roman" w:hAnsiTheme="minorHAnsi" w:cstheme="minorHAnsi"/>
                <w:sz w:val="18"/>
                <w:szCs w:val="20"/>
                <w:lang w:eastAsia="el-GR"/>
              </w:rPr>
            </w:pPr>
            <w:r w:rsidRPr="008576C4">
              <w:rPr>
                <w:rFonts w:asciiTheme="minorHAnsi" w:hAnsiTheme="minorHAnsi" w:cstheme="minorHAnsi"/>
                <w:sz w:val="18"/>
                <w:szCs w:val="20"/>
              </w:rPr>
              <w:t>16</w:t>
            </w:r>
            <w:r w:rsidR="00602DA2">
              <w:rPr>
                <w:rFonts w:asciiTheme="minorHAnsi" w:hAnsiTheme="minorHAnsi" w:cstheme="minorHAnsi"/>
                <w:sz w:val="18"/>
                <w:szCs w:val="20"/>
              </w:rPr>
              <w:t>.</w:t>
            </w:r>
            <w:r w:rsidRPr="008576C4">
              <w:rPr>
                <w:rFonts w:asciiTheme="minorHAnsi" w:hAnsiTheme="minorHAnsi" w:cstheme="minorHAnsi"/>
                <w:sz w:val="18"/>
                <w:szCs w:val="20"/>
              </w:rPr>
              <w:t>740</w:t>
            </w:r>
          </w:p>
        </w:tc>
      </w:tr>
      <w:tr w:rsidR="00C17B4C" w:rsidRPr="00C044F1" w14:paraId="6943A390" w14:textId="77777777" w:rsidTr="00602DA2">
        <w:trPr>
          <w:trHeight w:val="359"/>
        </w:trPr>
        <w:tc>
          <w:tcPr>
            <w:tcW w:w="6827" w:type="dxa"/>
            <w:tcBorders>
              <w:top w:val="single" w:sz="4" w:space="0" w:color="BFBFBF" w:themeColor="background1" w:themeShade="BF"/>
              <w:left w:val="single" w:sz="4" w:space="0" w:color="FFFFFF" w:themeColor="background1"/>
              <w:bottom w:val="single" w:sz="12" w:space="0" w:color="002060"/>
              <w:right w:val="single" w:sz="4" w:space="0" w:color="FFFFFF" w:themeColor="background1"/>
            </w:tcBorders>
            <w:shd w:val="clear" w:color="auto" w:fill="auto"/>
            <w:noWrap/>
            <w:vAlign w:val="center"/>
            <w:hideMark/>
          </w:tcPr>
          <w:p w14:paraId="14D2B08B" w14:textId="093472A1" w:rsidR="00C17B4C" w:rsidRPr="00602DA2" w:rsidRDefault="00602DA2" w:rsidP="00C17B4C">
            <w:pPr>
              <w:spacing w:after="0"/>
              <w:rPr>
                <w:rFonts w:asciiTheme="minorHAnsi" w:eastAsia="Times New Roman" w:hAnsiTheme="minorHAnsi" w:cstheme="minorHAnsi"/>
                <w:sz w:val="20"/>
                <w:szCs w:val="20"/>
                <w:lang w:eastAsia="el-GR"/>
              </w:rPr>
            </w:pPr>
            <w:r w:rsidRPr="009D588F">
              <w:rPr>
                <w:rFonts w:eastAsia="Times New Roman" w:cs="Calibri"/>
                <w:sz w:val="18"/>
                <w:szCs w:val="20"/>
                <w:lang w:eastAsia="el-GR"/>
              </w:rPr>
              <w:t>Κέρδη αποδιδόμενα στους μετόχους της Εταιρίας</w:t>
            </w:r>
          </w:p>
        </w:tc>
        <w:tc>
          <w:tcPr>
            <w:tcW w:w="1397" w:type="dxa"/>
            <w:tcBorders>
              <w:top w:val="single" w:sz="4" w:space="0" w:color="BFBFBF" w:themeColor="background1" w:themeShade="BF"/>
              <w:left w:val="single" w:sz="4" w:space="0" w:color="FFFFFF" w:themeColor="background1"/>
              <w:bottom w:val="single" w:sz="12" w:space="0" w:color="002060"/>
              <w:right w:val="single" w:sz="4" w:space="0" w:color="FFFFFF" w:themeColor="background1"/>
            </w:tcBorders>
            <w:shd w:val="clear" w:color="auto" w:fill="DBE5F1" w:themeFill="accent1" w:themeFillTint="33"/>
            <w:noWrap/>
            <w:vAlign w:val="center"/>
          </w:tcPr>
          <w:p w14:paraId="71CB7CB1" w14:textId="296B6E62" w:rsidR="00C17B4C" w:rsidRPr="008576C4" w:rsidRDefault="00C17B4C" w:rsidP="00C17B4C">
            <w:pPr>
              <w:spacing w:after="0"/>
              <w:jc w:val="right"/>
              <w:rPr>
                <w:rFonts w:asciiTheme="minorHAnsi" w:eastAsia="Times New Roman" w:hAnsiTheme="minorHAnsi" w:cstheme="minorHAnsi"/>
                <w:sz w:val="18"/>
                <w:szCs w:val="20"/>
                <w:lang w:eastAsia="el-GR"/>
              </w:rPr>
            </w:pPr>
            <w:r w:rsidRPr="008576C4">
              <w:rPr>
                <w:rFonts w:asciiTheme="minorHAnsi" w:hAnsiTheme="minorHAnsi" w:cstheme="minorHAnsi"/>
                <w:sz w:val="18"/>
                <w:szCs w:val="20"/>
              </w:rPr>
              <w:t>21</w:t>
            </w:r>
            <w:r w:rsidR="00602DA2">
              <w:rPr>
                <w:rFonts w:asciiTheme="minorHAnsi" w:hAnsiTheme="minorHAnsi" w:cstheme="minorHAnsi"/>
                <w:sz w:val="18"/>
                <w:szCs w:val="20"/>
              </w:rPr>
              <w:t>.</w:t>
            </w:r>
            <w:r w:rsidRPr="008576C4">
              <w:rPr>
                <w:rFonts w:asciiTheme="minorHAnsi" w:hAnsiTheme="minorHAnsi" w:cstheme="minorHAnsi"/>
                <w:sz w:val="18"/>
                <w:szCs w:val="20"/>
              </w:rPr>
              <w:t>528</w:t>
            </w:r>
          </w:p>
        </w:tc>
        <w:tc>
          <w:tcPr>
            <w:tcW w:w="1484" w:type="dxa"/>
            <w:tcBorders>
              <w:top w:val="single" w:sz="4" w:space="0" w:color="BFBFBF" w:themeColor="background1" w:themeShade="BF"/>
              <w:left w:val="single" w:sz="4" w:space="0" w:color="FFFFFF" w:themeColor="background1"/>
              <w:bottom w:val="single" w:sz="12" w:space="0" w:color="002060"/>
              <w:right w:val="single" w:sz="4" w:space="0" w:color="FFFFFF" w:themeColor="background1"/>
            </w:tcBorders>
            <w:shd w:val="clear" w:color="auto" w:fill="auto"/>
            <w:noWrap/>
            <w:vAlign w:val="center"/>
            <w:hideMark/>
          </w:tcPr>
          <w:p w14:paraId="267B74FC" w14:textId="6F88A04D" w:rsidR="00C17B4C" w:rsidRPr="008576C4" w:rsidRDefault="00C17B4C" w:rsidP="00C17B4C">
            <w:pPr>
              <w:spacing w:after="0"/>
              <w:jc w:val="right"/>
              <w:rPr>
                <w:rFonts w:asciiTheme="minorHAnsi" w:eastAsia="Times New Roman" w:hAnsiTheme="minorHAnsi" w:cstheme="minorHAnsi"/>
                <w:sz w:val="18"/>
                <w:szCs w:val="20"/>
                <w:lang w:eastAsia="el-GR"/>
              </w:rPr>
            </w:pPr>
            <w:r w:rsidRPr="008576C4">
              <w:rPr>
                <w:rFonts w:asciiTheme="minorHAnsi" w:hAnsiTheme="minorHAnsi" w:cstheme="minorHAnsi"/>
                <w:sz w:val="18"/>
                <w:szCs w:val="20"/>
              </w:rPr>
              <w:t>8</w:t>
            </w:r>
            <w:r w:rsidR="00602DA2">
              <w:rPr>
                <w:rFonts w:asciiTheme="minorHAnsi" w:hAnsiTheme="minorHAnsi" w:cstheme="minorHAnsi"/>
                <w:sz w:val="18"/>
                <w:szCs w:val="20"/>
              </w:rPr>
              <w:t>.</w:t>
            </w:r>
            <w:r w:rsidRPr="008576C4">
              <w:rPr>
                <w:rFonts w:asciiTheme="minorHAnsi" w:hAnsiTheme="minorHAnsi" w:cstheme="minorHAnsi"/>
                <w:sz w:val="18"/>
                <w:szCs w:val="20"/>
              </w:rPr>
              <w:t>206</w:t>
            </w:r>
          </w:p>
        </w:tc>
      </w:tr>
      <w:tr w:rsidR="00C17B4C" w:rsidRPr="008576C4" w14:paraId="4831DA1F" w14:textId="77777777" w:rsidTr="00602DA2">
        <w:trPr>
          <w:trHeight w:val="261"/>
        </w:trPr>
        <w:tc>
          <w:tcPr>
            <w:tcW w:w="9708" w:type="dxa"/>
            <w:gridSpan w:val="3"/>
            <w:tcBorders>
              <w:top w:val="single" w:sz="12" w:space="0" w:color="002060"/>
              <w:left w:val="nil"/>
              <w:bottom w:val="nil"/>
              <w:right w:val="nil"/>
            </w:tcBorders>
            <w:shd w:val="clear" w:color="auto" w:fill="auto"/>
            <w:noWrap/>
            <w:vAlign w:val="center"/>
            <w:hideMark/>
          </w:tcPr>
          <w:p w14:paraId="271E094C" w14:textId="77777777" w:rsidR="00602DA2" w:rsidRDefault="00602DA2" w:rsidP="00602DA2">
            <w:pPr>
              <w:spacing w:after="0"/>
              <w:ind w:left="-120" w:right="-126"/>
              <w:rPr>
                <w:rFonts w:eastAsia="Times New Roman" w:cs="Calibri"/>
                <w:i/>
                <w:iCs/>
                <w:sz w:val="16"/>
                <w:szCs w:val="20"/>
                <w:lang w:eastAsia="el-GR"/>
              </w:rPr>
            </w:pPr>
            <w:r w:rsidRPr="00AB2DA6">
              <w:rPr>
                <w:rFonts w:eastAsia="Times New Roman" w:cs="Calibri"/>
                <w:i/>
                <w:iCs/>
                <w:sz w:val="16"/>
                <w:szCs w:val="20"/>
                <w:lang w:eastAsia="el-GR"/>
              </w:rPr>
              <w:t>*</w:t>
            </w:r>
            <w:r w:rsidRPr="009D588F">
              <w:rPr>
                <w:rFonts w:eastAsia="Times New Roman" w:cs="Calibri"/>
                <w:i/>
                <w:iCs/>
                <w:sz w:val="16"/>
                <w:szCs w:val="20"/>
                <w:lang w:eastAsia="el-GR"/>
              </w:rPr>
              <w:t xml:space="preserve"> οι ορισμοί των ΕΜΑ έχουν επαναπροσδιοριστεί συγκριτικά με 3</w:t>
            </w:r>
            <w:r>
              <w:rPr>
                <w:rFonts w:eastAsia="Times New Roman" w:cs="Calibri"/>
                <w:i/>
                <w:iCs/>
                <w:sz w:val="16"/>
                <w:szCs w:val="20"/>
                <w:lang w:eastAsia="el-GR"/>
              </w:rPr>
              <w:t>1</w:t>
            </w:r>
            <w:r w:rsidRPr="009D588F">
              <w:rPr>
                <w:rFonts w:eastAsia="Times New Roman" w:cs="Calibri"/>
                <w:i/>
                <w:iCs/>
                <w:sz w:val="16"/>
                <w:szCs w:val="20"/>
                <w:lang w:eastAsia="el-GR"/>
              </w:rPr>
              <w:t>/</w:t>
            </w:r>
            <w:r>
              <w:rPr>
                <w:rFonts w:eastAsia="Times New Roman" w:cs="Calibri"/>
                <w:i/>
                <w:iCs/>
                <w:sz w:val="16"/>
                <w:szCs w:val="20"/>
                <w:lang w:eastAsia="el-GR"/>
              </w:rPr>
              <w:t>12</w:t>
            </w:r>
            <w:r w:rsidRPr="009D588F">
              <w:rPr>
                <w:rFonts w:eastAsia="Times New Roman" w:cs="Calibri"/>
                <w:i/>
                <w:iCs/>
                <w:sz w:val="16"/>
                <w:szCs w:val="20"/>
                <w:lang w:eastAsia="el-GR"/>
              </w:rPr>
              <w:t xml:space="preserve">/2019 (βλ. </w:t>
            </w:r>
            <w:r w:rsidRPr="00AB2DA6">
              <w:rPr>
                <w:rFonts w:eastAsia="Times New Roman" w:cs="Calibri"/>
                <w:i/>
                <w:iCs/>
                <w:sz w:val="16"/>
                <w:szCs w:val="20"/>
                <w:lang w:eastAsia="el-GR"/>
              </w:rPr>
              <w:t>Παράρτημα).</w:t>
            </w:r>
          </w:p>
          <w:p w14:paraId="62E6B81B" w14:textId="4C670455" w:rsidR="00C17B4C" w:rsidRPr="00AE3AE2" w:rsidRDefault="00C17B4C" w:rsidP="00C17B4C">
            <w:pPr>
              <w:spacing w:after="0"/>
              <w:ind w:left="-120" w:right="-126"/>
              <w:rPr>
                <w:rFonts w:asciiTheme="minorHAnsi" w:eastAsia="Times New Roman" w:hAnsiTheme="minorHAnsi" w:cstheme="minorHAnsi"/>
                <w:i/>
                <w:sz w:val="18"/>
                <w:lang w:val="en-US" w:eastAsia="el-GR"/>
              </w:rPr>
            </w:pPr>
          </w:p>
        </w:tc>
      </w:tr>
    </w:tbl>
    <w:p w14:paraId="03F661CA" w14:textId="77777777" w:rsidR="001A78CD" w:rsidRDefault="001A78CD" w:rsidP="00D25EC2">
      <w:pPr>
        <w:spacing w:after="120"/>
        <w:jc w:val="both"/>
        <w:rPr>
          <w:rFonts w:asciiTheme="minorHAnsi" w:hAnsiTheme="minorHAnsi" w:cstheme="minorHAnsi"/>
          <w:sz w:val="20"/>
          <w:szCs w:val="20"/>
        </w:rPr>
      </w:pPr>
    </w:p>
    <w:p w14:paraId="50121BA8" w14:textId="0145B926" w:rsidR="00BC51D2" w:rsidRPr="00467191" w:rsidRDefault="00B71DC4" w:rsidP="0008384A">
      <w:pPr>
        <w:spacing w:after="0"/>
        <w:jc w:val="both"/>
        <w:rPr>
          <w:rFonts w:asciiTheme="minorHAnsi" w:hAnsiTheme="minorHAnsi" w:cstheme="minorHAnsi"/>
          <w:sz w:val="20"/>
          <w:szCs w:val="20"/>
        </w:rPr>
      </w:pPr>
      <w:r w:rsidRPr="00467191">
        <w:rPr>
          <w:rFonts w:asciiTheme="minorHAnsi" w:hAnsiTheme="minorHAnsi" w:cstheme="minorHAnsi"/>
          <w:sz w:val="20"/>
          <w:szCs w:val="20"/>
        </w:rPr>
        <w:t xml:space="preserve">Ο </w:t>
      </w:r>
      <w:r w:rsidRPr="00467191">
        <w:rPr>
          <w:rFonts w:asciiTheme="minorHAnsi" w:hAnsiTheme="minorHAnsi" w:cstheme="minorHAnsi"/>
          <w:b/>
          <w:bCs/>
          <w:sz w:val="20"/>
          <w:szCs w:val="20"/>
        </w:rPr>
        <w:t>ενοποιημένος κύκλος εργασιών της Viohalco</w:t>
      </w:r>
      <w:r w:rsidRPr="00467191">
        <w:rPr>
          <w:rFonts w:asciiTheme="minorHAnsi" w:hAnsiTheme="minorHAnsi" w:cstheme="minorHAnsi"/>
          <w:sz w:val="20"/>
          <w:szCs w:val="20"/>
        </w:rPr>
        <w:t xml:space="preserve"> για το 2020 ανήλθε σε 3.850 εκατ. ευρώ, μειωμένος κατά 8,3% έναντι του </w:t>
      </w:r>
      <w:r w:rsidR="00A94C21">
        <w:rPr>
          <w:rFonts w:asciiTheme="minorHAnsi" w:hAnsiTheme="minorHAnsi" w:cstheme="minorHAnsi"/>
          <w:sz w:val="20"/>
          <w:szCs w:val="20"/>
        </w:rPr>
        <w:t>προηγούμενου</w:t>
      </w:r>
      <w:r w:rsidR="00A94C21" w:rsidRPr="00467191">
        <w:rPr>
          <w:rFonts w:asciiTheme="minorHAnsi" w:hAnsiTheme="minorHAnsi" w:cstheme="minorHAnsi"/>
          <w:sz w:val="20"/>
          <w:szCs w:val="20"/>
        </w:rPr>
        <w:t xml:space="preserve"> </w:t>
      </w:r>
      <w:r w:rsidRPr="00467191">
        <w:rPr>
          <w:rFonts w:asciiTheme="minorHAnsi" w:hAnsiTheme="minorHAnsi" w:cstheme="minorHAnsi"/>
          <w:sz w:val="20"/>
          <w:szCs w:val="20"/>
        </w:rPr>
        <w:t>έτους (2019: 4.198 εκατ. ευρώ)</w:t>
      </w:r>
      <w:r w:rsidR="00391CD4">
        <w:rPr>
          <w:rFonts w:asciiTheme="minorHAnsi" w:hAnsiTheme="minorHAnsi" w:cstheme="minorHAnsi"/>
          <w:sz w:val="20"/>
          <w:szCs w:val="20"/>
        </w:rPr>
        <w:t>, κατά κύριο λόγο εξαιτίας</w:t>
      </w:r>
      <w:r w:rsidRPr="00467191">
        <w:rPr>
          <w:rFonts w:asciiTheme="minorHAnsi" w:hAnsiTheme="minorHAnsi" w:cstheme="minorHAnsi"/>
          <w:sz w:val="20"/>
          <w:szCs w:val="20"/>
        </w:rPr>
        <w:t xml:space="preserve"> της μείωσης των τιμών μετάλλ</w:t>
      </w:r>
      <w:r w:rsidR="00391CD4">
        <w:rPr>
          <w:rFonts w:asciiTheme="minorHAnsi" w:hAnsiTheme="minorHAnsi" w:cstheme="minorHAnsi"/>
          <w:sz w:val="20"/>
          <w:szCs w:val="20"/>
        </w:rPr>
        <w:t>ων</w:t>
      </w:r>
      <w:r w:rsidR="006634CA">
        <w:rPr>
          <w:rFonts w:asciiTheme="minorHAnsi" w:hAnsiTheme="minorHAnsi" w:cstheme="minorHAnsi"/>
          <w:sz w:val="20"/>
          <w:szCs w:val="20"/>
        </w:rPr>
        <w:t xml:space="preserve"> διεθνώς</w:t>
      </w:r>
      <w:r w:rsidRPr="00467191">
        <w:rPr>
          <w:rFonts w:asciiTheme="minorHAnsi" w:hAnsiTheme="minorHAnsi" w:cstheme="minorHAnsi"/>
          <w:sz w:val="20"/>
          <w:szCs w:val="20"/>
        </w:rPr>
        <w:t xml:space="preserve"> </w:t>
      </w:r>
      <w:r w:rsidR="004E412B">
        <w:rPr>
          <w:rFonts w:asciiTheme="minorHAnsi" w:hAnsiTheme="minorHAnsi" w:cstheme="minorHAnsi"/>
          <w:sz w:val="20"/>
          <w:szCs w:val="20"/>
        </w:rPr>
        <w:t>και τ</w:t>
      </w:r>
      <w:r w:rsidR="00C778E1">
        <w:rPr>
          <w:rFonts w:asciiTheme="minorHAnsi" w:hAnsiTheme="minorHAnsi" w:cstheme="minorHAnsi"/>
          <w:sz w:val="20"/>
          <w:szCs w:val="20"/>
        </w:rPr>
        <w:t xml:space="preserve">ων όγκων πωλήσεων κατά </w:t>
      </w:r>
      <w:r w:rsidR="00391CD4">
        <w:rPr>
          <w:rFonts w:asciiTheme="minorHAnsi" w:hAnsiTheme="minorHAnsi" w:cstheme="minorHAnsi"/>
          <w:sz w:val="20"/>
          <w:szCs w:val="20"/>
        </w:rPr>
        <w:t xml:space="preserve">τη διάρκεια του δευτέρου τριμήνου, ως </w:t>
      </w:r>
      <w:r w:rsidR="005D02A6">
        <w:rPr>
          <w:rFonts w:asciiTheme="minorHAnsi" w:hAnsiTheme="minorHAnsi" w:cstheme="minorHAnsi"/>
          <w:sz w:val="20"/>
          <w:szCs w:val="20"/>
        </w:rPr>
        <w:t>συνέπεια</w:t>
      </w:r>
      <w:r w:rsidR="00391CD4">
        <w:rPr>
          <w:rFonts w:asciiTheme="minorHAnsi" w:hAnsiTheme="minorHAnsi" w:cstheme="minorHAnsi"/>
          <w:sz w:val="20"/>
          <w:szCs w:val="20"/>
        </w:rPr>
        <w:t xml:space="preserve"> τ</w:t>
      </w:r>
      <w:r w:rsidR="00C778E1">
        <w:rPr>
          <w:rFonts w:asciiTheme="minorHAnsi" w:hAnsiTheme="minorHAnsi" w:cstheme="minorHAnsi"/>
          <w:sz w:val="20"/>
          <w:szCs w:val="20"/>
        </w:rPr>
        <w:t>ης πανδημίας</w:t>
      </w:r>
      <w:r w:rsidRPr="00467191">
        <w:rPr>
          <w:rFonts w:asciiTheme="minorHAnsi" w:hAnsiTheme="minorHAnsi" w:cstheme="minorHAnsi"/>
          <w:sz w:val="20"/>
          <w:szCs w:val="20"/>
        </w:rPr>
        <w:t>.</w:t>
      </w:r>
    </w:p>
    <w:p w14:paraId="61BBE740" w14:textId="77777777" w:rsidR="007B4D9E" w:rsidRPr="00467191" w:rsidRDefault="007B4D9E" w:rsidP="00D25EC2">
      <w:pPr>
        <w:spacing w:after="0"/>
        <w:contextualSpacing/>
        <w:jc w:val="both"/>
        <w:rPr>
          <w:rFonts w:asciiTheme="minorHAnsi" w:eastAsia="MS Mincho" w:hAnsiTheme="minorHAnsi" w:cstheme="minorHAnsi"/>
          <w:b/>
          <w:color w:val="808080" w:themeColor="background1" w:themeShade="80"/>
          <w:sz w:val="20"/>
          <w:szCs w:val="20"/>
          <w:highlight w:val="yellow"/>
        </w:rPr>
      </w:pPr>
    </w:p>
    <w:p w14:paraId="00A37FAF" w14:textId="2E41EEE4" w:rsidR="00C2114F" w:rsidRPr="00467191" w:rsidRDefault="00C2114F" w:rsidP="00D25EC2">
      <w:pPr>
        <w:spacing w:after="0"/>
        <w:contextualSpacing/>
        <w:jc w:val="both"/>
        <w:rPr>
          <w:rFonts w:asciiTheme="minorHAnsi" w:eastAsia="MS Mincho" w:hAnsiTheme="minorHAnsi" w:cstheme="minorHAnsi"/>
          <w:color w:val="808080" w:themeColor="background1" w:themeShade="80"/>
          <w:sz w:val="20"/>
          <w:szCs w:val="20"/>
          <w:highlight w:val="yellow"/>
        </w:rPr>
      </w:pPr>
      <w:r w:rsidRPr="00467191">
        <w:rPr>
          <w:rFonts w:asciiTheme="minorHAnsi" w:hAnsiTheme="minorHAnsi" w:cstheme="minorHAnsi"/>
          <w:sz w:val="20"/>
          <w:szCs w:val="20"/>
        </w:rPr>
        <w:t xml:space="preserve">Το </w:t>
      </w:r>
      <w:r w:rsidRPr="00467191">
        <w:rPr>
          <w:rFonts w:asciiTheme="minorHAnsi" w:hAnsiTheme="minorHAnsi" w:cstheme="minorHAnsi"/>
          <w:b/>
          <w:bCs/>
          <w:sz w:val="20"/>
          <w:szCs w:val="20"/>
        </w:rPr>
        <w:t>ενοποιημένο αναπροσαρμοσμένο EBITDA</w:t>
      </w:r>
      <w:r w:rsidRPr="00467191">
        <w:rPr>
          <w:rFonts w:asciiTheme="minorHAnsi" w:hAnsiTheme="minorHAnsi" w:cstheme="minorHAnsi"/>
          <w:sz w:val="20"/>
          <w:szCs w:val="20"/>
        </w:rPr>
        <w:t xml:space="preserve"> διαμορφώθηκε σε 295 εκατ. ευρώ για το έτος (2019: 303 εκ</w:t>
      </w:r>
      <w:r w:rsidR="00F77A58" w:rsidRPr="00467191">
        <w:rPr>
          <w:rFonts w:asciiTheme="minorHAnsi" w:hAnsiTheme="minorHAnsi" w:cstheme="minorHAnsi"/>
          <w:sz w:val="20"/>
          <w:szCs w:val="20"/>
        </w:rPr>
        <w:t>ατ</w:t>
      </w:r>
      <w:r w:rsidRPr="00467191">
        <w:rPr>
          <w:rFonts w:asciiTheme="minorHAnsi" w:hAnsiTheme="minorHAnsi" w:cstheme="minorHAnsi"/>
          <w:sz w:val="20"/>
          <w:szCs w:val="20"/>
        </w:rPr>
        <w:t>. ευρώ)</w:t>
      </w:r>
      <w:r w:rsidR="00F72A97" w:rsidRPr="00F72A97">
        <w:rPr>
          <w:rFonts w:asciiTheme="minorHAnsi" w:hAnsiTheme="minorHAnsi" w:cstheme="minorHAnsi"/>
          <w:sz w:val="20"/>
          <w:szCs w:val="20"/>
        </w:rPr>
        <w:t>,</w:t>
      </w:r>
      <w:r w:rsidRPr="00467191">
        <w:rPr>
          <w:rFonts w:asciiTheme="minorHAnsi" w:hAnsiTheme="minorHAnsi" w:cstheme="minorHAnsi"/>
          <w:sz w:val="20"/>
          <w:szCs w:val="20"/>
        </w:rPr>
        <w:t xml:space="preserve"> ενώ το </w:t>
      </w:r>
      <w:r w:rsidRPr="00467191">
        <w:rPr>
          <w:rFonts w:asciiTheme="minorHAnsi" w:hAnsiTheme="minorHAnsi" w:cstheme="minorHAnsi"/>
          <w:b/>
          <w:sz w:val="20"/>
          <w:szCs w:val="20"/>
        </w:rPr>
        <w:t>ενοποιημένο EBITDA</w:t>
      </w:r>
      <w:r w:rsidRPr="00467191">
        <w:rPr>
          <w:rFonts w:asciiTheme="minorHAnsi" w:hAnsiTheme="minorHAnsi" w:cstheme="minorHAnsi"/>
          <w:sz w:val="20"/>
          <w:szCs w:val="20"/>
        </w:rPr>
        <w:t xml:space="preserve">, συμπεριλαμβανομένης της επίπτωσης των τιμών μετάλλων, αυξήθηκε κατά 4,7% στα 286 εκατ. ευρώ (2019: 273 εκατ. ευρώ). </w:t>
      </w:r>
    </w:p>
    <w:p w14:paraId="1B66129A" w14:textId="77777777" w:rsidR="007B4D9E" w:rsidRPr="00467191" w:rsidRDefault="007B4D9E" w:rsidP="00D25EC2">
      <w:pPr>
        <w:spacing w:after="0"/>
        <w:contextualSpacing/>
        <w:jc w:val="both"/>
        <w:rPr>
          <w:rFonts w:asciiTheme="minorHAnsi" w:eastAsia="Times New Roman" w:hAnsiTheme="minorHAnsi" w:cstheme="minorHAnsi"/>
          <w:b/>
          <w:color w:val="808080" w:themeColor="background1" w:themeShade="80"/>
          <w:sz w:val="20"/>
          <w:szCs w:val="20"/>
          <w:highlight w:val="yellow"/>
          <w:lang w:eastAsia="el-GR"/>
        </w:rPr>
      </w:pPr>
    </w:p>
    <w:p w14:paraId="35E45000" w14:textId="2A62A17D" w:rsidR="00C2114F" w:rsidRPr="00467191" w:rsidRDefault="00C2114F" w:rsidP="00D25EC2">
      <w:pPr>
        <w:spacing w:after="0"/>
        <w:contextualSpacing/>
        <w:jc w:val="both"/>
        <w:rPr>
          <w:rFonts w:asciiTheme="minorHAnsi" w:eastAsia="Times New Roman" w:hAnsiTheme="minorHAnsi" w:cstheme="minorHAnsi"/>
          <w:color w:val="808080" w:themeColor="background1" w:themeShade="80"/>
          <w:sz w:val="20"/>
          <w:szCs w:val="20"/>
          <w:highlight w:val="yellow"/>
        </w:rPr>
      </w:pPr>
      <w:r w:rsidRPr="00467191">
        <w:rPr>
          <w:rFonts w:asciiTheme="minorHAnsi" w:hAnsiTheme="minorHAnsi" w:cstheme="minorHAnsi"/>
          <w:sz w:val="20"/>
          <w:szCs w:val="20"/>
        </w:rPr>
        <w:t xml:space="preserve">Τα </w:t>
      </w:r>
      <w:r w:rsidRPr="00467191">
        <w:rPr>
          <w:rFonts w:asciiTheme="minorHAnsi" w:hAnsiTheme="minorHAnsi" w:cstheme="minorHAnsi"/>
          <w:b/>
          <w:bCs/>
          <w:sz w:val="20"/>
          <w:szCs w:val="20"/>
        </w:rPr>
        <w:t>καθαρά χρηματοοικονομικά έξοδα</w:t>
      </w:r>
      <w:r w:rsidRPr="00467191">
        <w:rPr>
          <w:rFonts w:asciiTheme="minorHAnsi" w:hAnsiTheme="minorHAnsi" w:cstheme="minorHAnsi"/>
          <w:sz w:val="20"/>
          <w:szCs w:val="20"/>
        </w:rPr>
        <w:t xml:space="preserve"> </w:t>
      </w:r>
      <w:r w:rsidR="00602DA2">
        <w:rPr>
          <w:rFonts w:asciiTheme="minorHAnsi" w:hAnsiTheme="minorHAnsi" w:cstheme="minorHAnsi"/>
          <w:sz w:val="20"/>
          <w:szCs w:val="20"/>
        </w:rPr>
        <w:t>μειώθηκαν</w:t>
      </w:r>
      <w:r w:rsidRPr="00467191">
        <w:rPr>
          <w:rFonts w:asciiTheme="minorHAnsi" w:hAnsiTheme="minorHAnsi" w:cstheme="minorHAnsi"/>
          <w:sz w:val="20"/>
          <w:szCs w:val="20"/>
        </w:rPr>
        <w:t xml:space="preserve"> σε ετήσια βάση και διαμορφώθηκαν στα 92,3 εκ</w:t>
      </w:r>
      <w:r w:rsidR="00F77A58" w:rsidRPr="00467191">
        <w:rPr>
          <w:rFonts w:asciiTheme="minorHAnsi" w:hAnsiTheme="minorHAnsi" w:cstheme="minorHAnsi"/>
          <w:sz w:val="20"/>
          <w:szCs w:val="20"/>
        </w:rPr>
        <w:t>ατ</w:t>
      </w:r>
      <w:r w:rsidRPr="00467191">
        <w:rPr>
          <w:rFonts w:asciiTheme="minorHAnsi" w:hAnsiTheme="minorHAnsi" w:cstheme="minorHAnsi"/>
          <w:sz w:val="20"/>
          <w:szCs w:val="20"/>
        </w:rPr>
        <w:t xml:space="preserve">. ευρώ (2019: 98,5 εκατ. ευρώ), κυρίως ως επακόλουθο των μειώσεων </w:t>
      </w:r>
      <w:r w:rsidR="004174AA">
        <w:rPr>
          <w:rFonts w:asciiTheme="minorHAnsi" w:hAnsiTheme="minorHAnsi" w:cstheme="minorHAnsi"/>
          <w:sz w:val="20"/>
          <w:szCs w:val="20"/>
        </w:rPr>
        <w:t>του</w:t>
      </w:r>
      <w:r w:rsidRPr="00467191">
        <w:rPr>
          <w:rFonts w:asciiTheme="minorHAnsi" w:hAnsiTheme="minorHAnsi" w:cstheme="minorHAnsi"/>
          <w:sz w:val="20"/>
          <w:szCs w:val="20"/>
        </w:rPr>
        <w:t xml:space="preserve"> </w:t>
      </w:r>
      <w:proofErr w:type="spellStart"/>
      <w:r w:rsidRPr="00467191">
        <w:rPr>
          <w:rFonts w:asciiTheme="minorHAnsi" w:hAnsiTheme="minorHAnsi" w:cstheme="minorHAnsi"/>
          <w:sz w:val="20"/>
          <w:szCs w:val="20"/>
        </w:rPr>
        <w:t>spread</w:t>
      </w:r>
      <w:proofErr w:type="spellEnd"/>
      <w:r w:rsidR="004174AA">
        <w:rPr>
          <w:rFonts w:asciiTheme="minorHAnsi" w:hAnsiTheme="minorHAnsi" w:cstheme="minorHAnsi"/>
          <w:sz w:val="20"/>
          <w:szCs w:val="20"/>
        </w:rPr>
        <w:t xml:space="preserve"> των επιτοκίων</w:t>
      </w:r>
      <w:r w:rsidRPr="00467191">
        <w:rPr>
          <w:rFonts w:asciiTheme="minorHAnsi" w:hAnsiTheme="minorHAnsi" w:cstheme="minorHAnsi"/>
          <w:sz w:val="20"/>
          <w:szCs w:val="20"/>
        </w:rPr>
        <w:t xml:space="preserve"> που εφαρμόστηκ</w:t>
      </w:r>
      <w:r w:rsidR="00602DA2">
        <w:rPr>
          <w:rFonts w:asciiTheme="minorHAnsi" w:hAnsiTheme="minorHAnsi" w:cstheme="minorHAnsi"/>
          <w:sz w:val="20"/>
          <w:szCs w:val="20"/>
        </w:rPr>
        <w:t>αν</w:t>
      </w:r>
      <w:r w:rsidRPr="00467191">
        <w:rPr>
          <w:rFonts w:asciiTheme="minorHAnsi" w:hAnsiTheme="minorHAnsi" w:cstheme="minorHAnsi"/>
          <w:sz w:val="20"/>
          <w:szCs w:val="20"/>
        </w:rPr>
        <w:t xml:space="preserve"> σταδιακά σε όλες τις εταιρίες της Viohalco κατά τη διάρκεια των τελευταίων ετών.</w:t>
      </w:r>
    </w:p>
    <w:p w14:paraId="12DDDBDE" w14:textId="77777777" w:rsidR="007B4D9E" w:rsidRPr="00467191" w:rsidRDefault="007B4D9E" w:rsidP="00D25EC2">
      <w:pPr>
        <w:spacing w:after="0"/>
        <w:contextualSpacing/>
        <w:jc w:val="both"/>
        <w:rPr>
          <w:rFonts w:asciiTheme="minorHAnsi" w:eastAsia="Times New Roman" w:hAnsiTheme="minorHAnsi" w:cstheme="minorHAnsi"/>
          <w:color w:val="808080" w:themeColor="background1" w:themeShade="80"/>
          <w:sz w:val="20"/>
          <w:szCs w:val="20"/>
          <w:highlight w:val="yellow"/>
          <w:lang w:eastAsia="el-GR"/>
        </w:rPr>
      </w:pPr>
    </w:p>
    <w:p w14:paraId="644896EF" w14:textId="380CD307" w:rsidR="00C2114F" w:rsidRPr="00467191" w:rsidRDefault="00C2114F" w:rsidP="00D25EC2">
      <w:pPr>
        <w:spacing w:after="0"/>
        <w:contextualSpacing/>
        <w:jc w:val="both"/>
        <w:rPr>
          <w:rFonts w:asciiTheme="minorHAnsi" w:hAnsiTheme="minorHAnsi" w:cstheme="minorHAnsi"/>
          <w:sz w:val="20"/>
          <w:szCs w:val="20"/>
          <w:highlight w:val="yellow"/>
        </w:rPr>
      </w:pPr>
      <w:r w:rsidRPr="00467191">
        <w:rPr>
          <w:rFonts w:asciiTheme="minorHAnsi" w:hAnsiTheme="minorHAnsi" w:cstheme="minorHAnsi"/>
          <w:sz w:val="20"/>
          <w:szCs w:val="20"/>
        </w:rPr>
        <w:t xml:space="preserve">Τα </w:t>
      </w:r>
      <w:r w:rsidRPr="00467191">
        <w:rPr>
          <w:rFonts w:asciiTheme="minorHAnsi" w:hAnsiTheme="minorHAnsi" w:cstheme="minorHAnsi"/>
          <w:b/>
          <w:bCs/>
          <w:sz w:val="20"/>
          <w:szCs w:val="20"/>
        </w:rPr>
        <w:t>ενοποιημένα κέρδη προ φόρου εισοδήματος</w:t>
      </w:r>
      <w:r w:rsidRPr="00467191">
        <w:rPr>
          <w:rFonts w:asciiTheme="minorHAnsi" w:hAnsiTheme="minorHAnsi" w:cstheme="minorHAnsi"/>
          <w:sz w:val="20"/>
          <w:szCs w:val="20"/>
        </w:rPr>
        <w:t xml:space="preserve"> της Viohalco για το έτος ανήλθαν σε 59,</w:t>
      </w:r>
      <w:r w:rsidR="001B18AA">
        <w:rPr>
          <w:rFonts w:asciiTheme="minorHAnsi" w:hAnsiTheme="minorHAnsi" w:cstheme="minorHAnsi"/>
          <w:sz w:val="20"/>
          <w:szCs w:val="20"/>
        </w:rPr>
        <w:t>5</w:t>
      </w:r>
      <w:r w:rsidRPr="00467191">
        <w:rPr>
          <w:rFonts w:asciiTheme="minorHAnsi" w:hAnsiTheme="minorHAnsi" w:cstheme="minorHAnsi"/>
          <w:sz w:val="20"/>
          <w:szCs w:val="20"/>
        </w:rPr>
        <w:t xml:space="preserve"> εκ</w:t>
      </w:r>
      <w:r w:rsidR="00F77A58" w:rsidRPr="00467191">
        <w:rPr>
          <w:rFonts w:asciiTheme="minorHAnsi" w:hAnsiTheme="minorHAnsi" w:cstheme="minorHAnsi"/>
          <w:sz w:val="20"/>
          <w:szCs w:val="20"/>
        </w:rPr>
        <w:t>ατ</w:t>
      </w:r>
      <w:r w:rsidRPr="00467191">
        <w:rPr>
          <w:rFonts w:asciiTheme="minorHAnsi" w:hAnsiTheme="minorHAnsi" w:cstheme="minorHAnsi"/>
          <w:sz w:val="20"/>
          <w:szCs w:val="20"/>
        </w:rPr>
        <w:t>. ευρώ έναντι 31,9 εκ</w:t>
      </w:r>
      <w:r w:rsidR="00F77A58" w:rsidRPr="00467191">
        <w:rPr>
          <w:rFonts w:asciiTheme="minorHAnsi" w:hAnsiTheme="minorHAnsi" w:cstheme="minorHAnsi"/>
          <w:sz w:val="20"/>
          <w:szCs w:val="20"/>
        </w:rPr>
        <w:t>ατ</w:t>
      </w:r>
      <w:r w:rsidRPr="00467191">
        <w:rPr>
          <w:rFonts w:asciiTheme="minorHAnsi" w:hAnsiTheme="minorHAnsi" w:cstheme="minorHAnsi"/>
          <w:sz w:val="20"/>
          <w:szCs w:val="20"/>
        </w:rPr>
        <w:t>. ευρώ το 2019.</w:t>
      </w:r>
    </w:p>
    <w:p w14:paraId="4FD32D02" w14:textId="77777777" w:rsidR="007B4D9E" w:rsidRPr="00467191" w:rsidRDefault="007B4D9E" w:rsidP="00D25EC2">
      <w:pPr>
        <w:spacing w:after="0"/>
        <w:contextualSpacing/>
        <w:jc w:val="both"/>
        <w:rPr>
          <w:rFonts w:asciiTheme="minorHAnsi" w:hAnsiTheme="minorHAnsi" w:cstheme="minorHAnsi"/>
          <w:sz w:val="20"/>
          <w:szCs w:val="20"/>
          <w:highlight w:val="yellow"/>
        </w:rPr>
      </w:pPr>
    </w:p>
    <w:p w14:paraId="73728BED" w14:textId="3721BE14" w:rsidR="00A82D78" w:rsidRPr="00467191" w:rsidRDefault="008249F0" w:rsidP="00D25EC2">
      <w:pPr>
        <w:spacing w:after="0"/>
        <w:contextualSpacing/>
        <w:jc w:val="both"/>
        <w:rPr>
          <w:rFonts w:asciiTheme="minorHAnsi" w:eastAsia="Times New Roman" w:hAnsiTheme="minorHAnsi" w:cstheme="minorHAnsi"/>
          <w:sz w:val="20"/>
          <w:szCs w:val="20"/>
        </w:rPr>
      </w:pPr>
      <w:r w:rsidRPr="00467191">
        <w:rPr>
          <w:rFonts w:asciiTheme="minorHAnsi" w:hAnsiTheme="minorHAnsi" w:cstheme="minorHAnsi"/>
          <w:sz w:val="20"/>
          <w:szCs w:val="20"/>
        </w:rPr>
        <w:t xml:space="preserve">Τα </w:t>
      </w:r>
      <w:r w:rsidRPr="00467191">
        <w:rPr>
          <w:rFonts w:asciiTheme="minorHAnsi" w:hAnsiTheme="minorHAnsi" w:cstheme="minorHAnsi"/>
          <w:b/>
          <w:sz w:val="20"/>
          <w:szCs w:val="20"/>
        </w:rPr>
        <w:t xml:space="preserve">ενοποιημένα κέρδη μετά από φόρους της περιόδου </w:t>
      </w:r>
      <w:r w:rsidRPr="00467191">
        <w:rPr>
          <w:rFonts w:asciiTheme="minorHAnsi" w:hAnsiTheme="minorHAnsi" w:cstheme="minorHAnsi"/>
          <w:sz w:val="20"/>
          <w:szCs w:val="20"/>
        </w:rPr>
        <w:t>ανήλθαν σε 32,9 εκ</w:t>
      </w:r>
      <w:r w:rsidR="00F77A58" w:rsidRPr="00467191">
        <w:rPr>
          <w:rFonts w:asciiTheme="minorHAnsi" w:hAnsiTheme="minorHAnsi" w:cstheme="minorHAnsi"/>
          <w:sz w:val="20"/>
          <w:szCs w:val="20"/>
        </w:rPr>
        <w:t>ατ</w:t>
      </w:r>
      <w:r w:rsidRPr="00467191">
        <w:rPr>
          <w:rFonts w:asciiTheme="minorHAnsi" w:hAnsiTheme="minorHAnsi" w:cstheme="minorHAnsi"/>
          <w:sz w:val="20"/>
          <w:szCs w:val="20"/>
        </w:rPr>
        <w:t xml:space="preserve">. ευρώ (2019: 16,7 εκατ. ευρώ) και αποδίδονται κυρίως στις </w:t>
      </w:r>
      <w:r w:rsidR="003313B8">
        <w:rPr>
          <w:rFonts w:asciiTheme="minorHAnsi" w:hAnsiTheme="minorHAnsi" w:cstheme="minorHAnsi"/>
          <w:sz w:val="20"/>
          <w:szCs w:val="20"/>
        </w:rPr>
        <w:t>ισχυρές</w:t>
      </w:r>
      <w:r w:rsidRPr="00467191">
        <w:rPr>
          <w:rFonts w:asciiTheme="minorHAnsi" w:hAnsiTheme="minorHAnsi" w:cstheme="minorHAnsi"/>
          <w:sz w:val="20"/>
          <w:szCs w:val="20"/>
        </w:rPr>
        <w:t xml:space="preserve"> επιδόσεις </w:t>
      </w:r>
      <w:r w:rsidR="00055170">
        <w:rPr>
          <w:rFonts w:asciiTheme="minorHAnsi" w:hAnsiTheme="minorHAnsi" w:cstheme="minorHAnsi"/>
          <w:sz w:val="20"/>
          <w:szCs w:val="20"/>
        </w:rPr>
        <w:t>του τομέα ενεργειακών έργων</w:t>
      </w:r>
      <w:r w:rsidRPr="00467191">
        <w:rPr>
          <w:rFonts w:asciiTheme="minorHAnsi" w:hAnsiTheme="minorHAnsi" w:cstheme="minorHAnsi"/>
          <w:sz w:val="20"/>
          <w:szCs w:val="20"/>
        </w:rPr>
        <w:t xml:space="preserve"> του κλάδου καλωδίων</w:t>
      </w:r>
      <w:r w:rsidR="004174AA">
        <w:rPr>
          <w:rFonts w:asciiTheme="minorHAnsi" w:hAnsiTheme="minorHAnsi" w:cstheme="minorHAnsi"/>
          <w:sz w:val="20"/>
          <w:szCs w:val="20"/>
        </w:rPr>
        <w:t>, καθώς</w:t>
      </w:r>
      <w:r w:rsidRPr="00467191">
        <w:rPr>
          <w:rFonts w:asciiTheme="minorHAnsi" w:hAnsiTheme="minorHAnsi" w:cstheme="minorHAnsi"/>
          <w:sz w:val="20"/>
          <w:szCs w:val="20"/>
        </w:rPr>
        <w:t xml:space="preserve"> και στην αύξηση της εμπορικής αξίας των επενδυτικών ακινήτων, γεγονός που οδήγησε στον αντιλογισμό παλαιότερα αναγνωρισμένων ζημιών απομείωσης.</w:t>
      </w:r>
    </w:p>
    <w:p w14:paraId="0C6EFA03" w14:textId="77777777" w:rsidR="00A46A95" w:rsidRPr="00467191" w:rsidRDefault="00A46A95" w:rsidP="00D25EC2">
      <w:pPr>
        <w:spacing w:after="0"/>
        <w:contextualSpacing/>
        <w:jc w:val="both"/>
        <w:rPr>
          <w:rFonts w:asciiTheme="minorHAnsi" w:hAnsiTheme="minorHAnsi" w:cstheme="minorHAnsi"/>
          <w:sz w:val="20"/>
          <w:szCs w:val="20"/>
        </w:rPr>
      </w:pPr>
    </w:p>
    <w:tbl>
      <w:tblPr>
        <w:tblW w:w="9023" w:type="dxa"/>
        <w:tblInd w:w="108" w:type="dxa"/>
        <w:tblBorders>
          <w:top w:val="single" w:sz="12" w:space="0" w:color="BFBFBF"/>
          <w:left w:val="single" w:sz="12" w:space="0" w:color="BFBFBF"/>
          <w:bottom w:val="single" w:sz="12" w:space="0" w:color="BFBFBF"/>
          <w:right w:val="single" w:sz="12" w:space="0" w:color="BFBFBF"/>
          <w:insideH w:val="single" w:sz="6" w:space="0" w:color="BFBFBF"/>
          <w:insideV w:val="single" w:sz="6" w:space="0" w:color="BFBFBF"/>
        </w:tblBorders>
        <w:tblLook w:val="04A0" w:firstRow="1" w:lastRow="0" w:firstColumn="1" w:lastColumn="0" w:noHBand="0" w:noVBand="1"/>
      </w:tblPr>
      <w:tblGrid>
        <w:gridCol w:w="4829"/>
        <w:gridCol w:w="2097"/>
        <w:gridCol w:w="2097"/>
      </w:tblGrid>
      <w:tr w:rsidR="00703698" w:rsidRPr="00467191" w14:paraId="26FCFE43" w14:textId="77777777" w:rsidTr="00987C8D">
        <w:trPr>
          <w:trHeight w:val="312"/>
          <w:hidden/>
        </w:trPr>
        <w:tc>
          <w:tcPr>
            <w:tcW w:w="4829" w:type="dxa"/>
            <w:shd w:val="clear" w:color="000000" w:fill="FFFFFF"/>
            <w:noWrap/>
            <w:vAlign w:val="center"/>
            <w:hideMark/>
          </w:tcPr>
          <w:p w14:paraId="1BC892C3" w14:textId="77777777" w:rsidR="00703698" w:rsidRPr="00467191" w:rsidRDefault="00703698" w:rsidP="00D25EC2">
            <w:pPr>
              <w:spacing w:after="0"/>
              <w:jc w:val="both"/>
              <w:rPr>
                <w:rFonts w:asciiTheme="minorHAnsi" w:eastAsia="Times New Roman" w:hAnsiTheme="minorHAnsi" w:cstheme="minorHAnsi"/>
                <w:i/>
                <w:iCs/>
                <w:vanish/>
                <w:sz w:val="20"/>
                <w:szCs w:val="20"/>
              </w:rPr>
            </w:pPr>
            <w:r w:rsidRPr="00467191">
              <w:rPr>
                <w:rFonts w:asciiTheme="minorHAnsi" w:hAnsiTheme="minorHAnsi" w:cstheme="minorHAnsi"/>
                <w:i/>
                <w:vanish/>
                <w:sz w:val="20"/>
                <w:szCs w:val="20"/>
                <w:lang w:eastAsia="el-GR"/>
              </w:rPr>
              <w:t>Amounts in EUR thousands</w:t>
            </w:r>
          </w:p>
        </w:tc>
        <w:tc>
          <w:tcPr>
            <w:tcW w:w="2097" w:type="dxa"/>
            <w:shd w:val="clear" w:color="000000" w:fill="F2F2F2"/>
            <w:noWrap/>
            <w:vAlign w:val="center"/>
            <w:hideMark/>
          </w:tcPr>
          <w:p w14:paraId="78B304D9" w14:textId="77777777" w:rsidR="00703698" w:rsidRPr="00467191" w:rsidRDefault="00703698"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3</w:t>
            </w:r>
            <w:r w:rsidRPr="00AF0A93">
              <w:rPr>
                <w:rFonts w:asciiTheme="minorHAnsi" w:hAnsiTheme="minorHAnsi" w:cstheme="minorHAnsi"/>
                <w:b/>
                <w:vanish/>
                <w:sz w:val="20"/>
                <w:szCs w:val="20"/>
                <w:lang w:eastAsia="el-GR"/>
              </w:rPr>
              <w:t>1</w:t>
            </w:r>
            <w:r w:rsidRPr="00467191">
              <w:rPr>
                <w:rFonts w:asciiTheme="minorHAnsi" w:hAnsiTheme="minorHAnsi" w:cstheme="minorHAnsi"/>
                <w:b/>
                <w:vanish/>
                <w:sz w:val="20"/>
                <w:szCs w:val="20"/>
                <w:lang w:eastAsia="el-GR"/>
              </w:rPr>
              <w:t>/</w:t>
            </w:r>
            <w:r w:rsidRPr="00AF0A93">
              <w:rPr>
                <w:rFonts w:asciiTheme="minorHAnsi" w:hAnsiTheme="minorHAnsi" w:cstheme="minorHAnsi"/>
                <w:b/>
                <w:vanish/>
                <w:sz w:val="20"/>
                <w:szCs w:val="20"/>
                <w:lang w:eastAsia="el-GR"/>
              </w:rPr>
              <w:t>12</w:t>
            </w:r>
            <w:r w:rsidRPr="00467191">
              <w:rPr>
                <w:rFonts w:asciiTheme="minorHAnsi" w:hAnsiTheme="minorHAnsi" w:cstheme="minorHAnsi"/>
                <w:b/>
                <w:vanish/>
                <w:sz w:val="20"/>
                <w:szCs w:val="20"/>
                <w:lang w:eastAsia="el-GR"/>
              </w:rPr>
              <w:t>/2020</w:t>
            </w:r>
          </w:p>
        </w:tc>
        <w:tc>
          <w:tcPr>
            <w:tcW w:w="2097" w:type="dxa"/>
            <w:shd w:val="clear" w:color="000000" w:fill="FFFFFF"/>
            <w:noWrap/>
            <w:vAlign w:val="center"/>
            <w:hideMark/>
          </w:tcPr>
          <w:p w14:paraId="06CDFA03" w14:textId="77777777" w:rsidR="00703698" w:rsidRPr="00467191" w:rsidRDefault="00703698"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31/12/2019</w:t>
            </w:r>
          </w:p>
        </w:tc>
      </w:tr>
      <w:tr w:rsidR="004C53D8" w:rsidRPr="00467191" w14:paraId="273D841F" w14:textId="77777777" w:rsidTr="00987C8D">
        <w:trPr>
          <w:trHeight w:val="297"/>
          <w:hidden/>
        </w:trPr>
        <w:tc>
          <w:tcPr>
            <w:tcW w:w="4829" w:type="dxa"/>
            <w:shd w:val="clear" w:color="000000" w:fill="FFFFFF"/>
            <w:noWrap/>
            <w:vAlign w:val="center"/>
            <w:hideMark/>
          </w:tcPr>
          <w:p w14:paraId="52B31A85" w14:textId="77777777" w:rsidR="004C53D8" w:rsidRPr="00467191" w:rsidRDefault="004C53D8" w:rsidP="00D25EC2">
            <w:pPr>
              <w:spacing w:after="0"/>
              <w:ind w:firstLineChars="200" w:firstLine="400"/>
              <w:jc w:val="both"/>
              <w:rPr>
                <w:rFonts w:asciiTheme="minorHAnsi" w:eastAsia="Times New Roman" w:hAnsiTheme="minorHAnsi" w:cstheme="minorHAnsi"/>
                <w:vanish/>
                <w:sz w:val="20"/>
                <w:szCs w:val="20"/>
              </w:rPr>
            </w:pPr>
            <w:r w:rsidRPr="00467191">
              <w:rPr>
                <w:rFonts w:asciiTheme="minorHAnsi" w:hAnsiTheme="minorHAnsi" w:cstheme="minorHAnsi"/>
                <w:vanish/>
                <w:sz w:val="20"/>
                <w:szCs w:val="20"/>
                <w:lang w:eastAsia="el-GR"/>
              </w:rPr>
              <w:t>Fixed &amp; intangible assets</w:t>
            </w:r>
          </w:p>
        </w:tc>
        <w:tc>
          <w:tcPr>
            <w:tcW w:w="2097" w:type="dxa"/>
            <w:shd w:val="clear" w:color="000000" w:fill="F2F2F2"/>
            <w:noWrap/>
            <w:vAlign w:val="center"/>
          </w:tcPr>
          <w:p w14:paraId="3C0D336A" w14:textId="77777777" w:rsidR="004C53D8" w:rsidRPr="00467191" w:rsidRDefault="004C53D8"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2,302,552</w:t>
            </w:r>
          </w:p>
        </w:tc>
        <w:tc>
          <w:tcPr>
            <w:tcW w:w="2097" w:type="dxa"/>
            <w:shd w:val="clear" w:color="auto" w:fill="auto"/>
            <w:noWrap/>
            <w:vAlign w:val="center"/>
          </w:tcPr>
          <w:p w14:paraId="617A2DD7" w14:textId="77777777" w:rsidR="004C53D8" w:rsidRPr="00467191" w:rsidRDefault="004C53D8" w:rsidP="00D25EC2">
            <w:pPr>
              <w:spacing w:after="0"/>
              <w:jc w:val="both"/>
              <w:rPr>
                <w:rFonts w:asciiTheme="minorHAnsi" w:eastAsia="Times New Roman" w:hAnsiTheme="minorHAnsi" w:cstheme="minorHAnsi"/>
                <w:vanish/>
                <w:sz w:val="20"/>
                <w:szCs w:val="20"/>
              </w:rPr>
            </w:pPr>
            <w:r w:rsidRPr="00467191">
              <w:rPr>
                <w:rFonts w:asciiTheme="minorHAnsi" w:hAnsiTheme="minorHAnsi" w:cstheme="minorHAnsi"/>
                <w:vanish/>
                <w:sz w:val="20"/>
                <w:szCs w:val="20"/>
              </w:rPr>
              <w:t>2,152,103</w:t>
            </w:r>
          </w:p>
        </w:tc>
      </w:tr>
      <w:tr w:rsidR="004C53D8" w:rsidRPr="00467191" w14:paraId="19DD8820" w14:textId="77777777" w:rsidTr="00987C8D">
        <w:trPr>
          <w:trHeight w:val="297"/>
          <w:hidden/>
        </w:trPr>
        <w:tc>
          <w:tcPr>
            <w:tcW w:w="4829" w:type="dxa"/>
            <w:shd w:val="clear" w:color="000000" w:fill="FFFFFF"/>
            <w:noWrap/>
            <w:vAlign w:val="center"/>
            <w:hideMark/>
          </w:tcPr>
          <w:p w14:paraId="7E026C21" w14:textId="77777777" w:rsidR="004C53D8" w:rsidRPr="00467191" w:rsidRDefault="004C53D8" w:rsidP="00D25EC2">
            <w:pPr>
              <w:spacing w:after="0"/>
              <w:ind w:firstLineChars="200" w:firstLine="400"/>
              <w:jc w:val="both"/>
              <w:rPr>
                <w:rFonts w:asciiTheme="minorHAnsi" w:eastAsia="Times New Roman" w:hAnsiTheme="minorHAnsi" w:cstheme="minorHAnsi"/>
                <w:vanish/>
                <w:sz w:val="20"/>
                <w:szCs w:val="20"/>
              </w:rPr>
            </w:pPr>
            <w:r w:rsidRPr="00467191">
              <w:rPr>
                <w:rFonts w:asciiTheme="minorHAnsi" w:hAnsiTheme="minorHAnsi" w:cstheme="minorHAnsi"/>
                <w:vanish/>
                <w:sz w:val="20"/>
                <w:szCs w:val="20"/>
                <w:lang w:eastAsia="el-GR"/>
              </w:rPr>
              <w:t>Other non-current assets</w:t>
            </w:r>
          </w:p>
        </w:tc>
        <w:tc>
          <w:tcPr>
            <w:tcW w:w="2097" w:type="dxa"/>
            <w:shd w:val="clear" w:color="000000" w:fill="F2F2F2"/>
            <w:noWrap/>
            <w:vAlign w:val="center"/>
          </w:tcPr>
          <w:p w14:paraId="3DFB2A25" w14:textId="77777777" w:rsidR="004C53D8" w:rsidRPr="00467191" w:rsidRDefault="004C53D8"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76,376</w:t>
            </w:r>
          </w:p>
        </w:tc>
        <w:tc>
          <w:tcPr>
            <w:tcW w:w="2097" w:type="dxa"/>
            <w:shd w:val="clear" w:color="auto" w:fill="auto"/>
            <w:noWrap/>
            <w:vAlign w:val="center"/>
          </w:tcPr>
          <w:p w14:paraId="678CA687" w14:textId="77777777" w:rsidR="004C53D8" w:rsidRPr="00467191" w:rsidRDefault="004C53D8" w:rsidP="00D25EC2">
            <w:pPr>
              <w:spacing w:after="0"/>
              <w:jc w:val="both"/>
              <w:rPr>
                <w:rFonts w:asciiTheme="minorHAnsi" w:eastAsia="Times New Roman" w:hAnsiTheme="minorHAnsi" w:cstheme="minorHAnsi"/>
                <w:vanish/>
                <w:sz w:val="20"/>
                <w:szCs w:val="20"/>
              </w:rPr>
            </w:pPr>
            <w:r w:rsidRPr="00467191">
              <w:rPr>
                <w:rFonts w:asciiTheme="minorHAnsi" w:hAnsiTheme="minorHAnsi" w:cstheme="minorHAnsi"/>
                <w:vanish/>
                <w:sz w:val="20"/>
                <w:szCs w:val="20"/>
              </w:rPr>
              <w:t>67,296</w:t>
            </w:r>
          </w:p>
        </w:tc>
      </w:tr>
      <w:tr w:rsidR="004C53D8" w:rsidRPr="00467191" w14:paraId="2C5D1599" w14:textId="77777777" w:rsidTr="00987C8D">
        <w:trPr>
          <w:trHeight w:val="297"/>
          <w:hidden/>
        </w:trPr>
        <w:tc>
          <w:tcPr>
            <w:tcW w:w="4829" w:type="dxa"/>
            <w:shd w:val="clear" w:color="000000" w:fill="FFFFFF"/>
            <w:noWrap/>
            <w:vAlign w:val="center"/>
            <w:hideMark/>
          </w:tcPr>
          <w:p w14:paraId="62BBE97F" w14:textId="77777777" w:rsidR="004C53D8" w:rsidRPr="00467191" w:rsidRDefault="004C53D8" w:rsidP="00D25EC2">
            <w:pPr>
              <w:spacing w:after="0"/>
              <w:jc w:val="both"/>
              <w:rPr>
                <w:rFonts w:asciiTheme="minorHAnsi" w:eastAsia="Times New Roman" w:hAnsiTheme="minorHAnsi" w:cstheme="minorHAnsi"/>
                <w:b/>
                <w:bCs/>
                <w:i/>
                <w:iCs/>
                <w:vanish/>
                <w:sz w:val="20"/>
                <w:szCs w:val="20"/>
              </w:rPr>
            </w:pPr>
            <w:r w:rsidRPr="00467191">
              <w:rPr>
                <w:rFonts w:asciiTheme="minorHAnsi" w:hAnsiTheme="minorHAnsi" w:cstheme="minorHAnsi"/>
                <w:b/>
                <w:i/>
                <w:vanish/>
                <w:sz w:val="20"/>
                <w:szCs w:val="20"/>
                <w:lang w:eastAsia="el-GR"/>
              </w:rPr>
              <w:t>Non-current assets</w:t>
            </w:r>
          </w:p>
        </w:tc>
        <w:tc>
          <w:tcPr>
            <w:tcW w:w="2097" w:type="dxa"/>
            <w:shd w:val="clear" w:color="000000" w:fill="F2F2F2"/>
            <w:noWrap/>
            <w:vAlign w:val="center"/>
          </w:tcPr>
          <w:p w14:paraId="5DF99DFA" w14:textId="77777777" w:rsidR="004C53D8" w:rsidRPr="00467191" w:rsidRDefault="004C53D8" w:rsidP="00D25EC2">
            <w:pPr>
              <w:spacing w:after="0"/>
              <w:jc w:val="both"/>
              <w:rPr>
                <w:rFonts w:asciiTheme="minorHAnsi" w:hAnsiTheme="minorHAnsi" w:cstheme="minorHAnsi"/>
                <w:b/>
                <w:bCs/>
                <w:vanish/>
                <w:sz w:val="20"/>
                <w:szCs w:val="20"/>
              </w:rPr>
            </w:pPr>
            <w:r w:rsidRPr="00467191">
              <w:rPr>
                <w:rFonts w:asciiTheme="minorHAnsi" w:hAnsiTheme="minorHAnsi" w:cstheme="minorHAnsi"/>
                <w:b/>
                <w:vanish/>
                <w:sz w:val="20"/>
                <w:szCs w:val="20"/>
              </w:rPr>
              <w:t>2,378,928</w:t>
            </w:r>
          </w:p>
        </w:tc>
        <w:tc>
          <w:tcPr>
            <w:tcW w:w="2097" w:type="dxa"/>
            <w:shd w:val="clear" w:color="auto" w:fill="auto"/>
            <w:noWrap/>
            <w:vAlign w:val="center"/>
          </w:tcPr>
          <w:p w14:paraId="4C2E6ECA" w14:textId="77777777" w:rsidR="004C53D8" w:rsidRPr="00467191" w:rsidRDefault="004C53D8"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rPr>
              <w:t>2,219,399</w:t>
            </w:r>
          </w:p>
        </w:tc>
      </w:tr>
      <w:tr w:rsidR="004C53D8" w:rsidRPr="00467191" w14:paraId="08A0C628" w14:textId="77777777" w:rsidTr="00987C8D">
        <w:trPr>
          <w:trHeight w:val="297"/>
          <w:hidden/>
        </w:trPr>
        <w:tc>
          <w:tcPr>
            <w:tcW w:w="4829" w:type="dxa"/>
            <w:shd w:val="clear" w:color="000000" w:fill="FFFFFF"/>
            <w:noWrap/>
            <w:vAlign w:val="center"/>
            <w:hideMark/>
          </w:tcPr>
          <w:p w14:paraId="0A125CBC" w14:textId="77777777" w:rsidR="004C53D8" w:rsidRPr="00467191" w:rsidRDefault="004C53D8" w:rsidP="00D25EC2">
            <w:pPr>
              <w:spacing w:after="0"/>
              <w:ind w:firstLineChars="200" w:firstLine="400"/>
              <w:jc w:val="both"/>
              <w:rPr>
                <w:rFonts w:asciiTheme="minorHAnsi" w:eastAsia="Times New Roman" w:hAnsiTheme="minorHAnsi" w:cstheme="minorHAnsi"/>
                <w:vanish/>
                <w:sz w:val="20"/>
                <w:szCs w:val="20"/>
              </w:rPr>
            </w:pPr>
            <w:r w:rsidRPr="00467191">
              <w:rPr>
                <w:rFonts w:asciiTheme="minorHAnsi" w:hAnsiTheme="minorHAnsi" w:cstheme="minorHAnsi"/>
                <w:vanish/>
                <w:sz w:val="20"/>
                <w:szCs w:val="20"/>
                <w:lang w:eastAsia="el-GR"/>
              </w:rPr>
              <w:t>Inventory</w:t>
            </w:r>
          </w:p>
        </w:tc>
        <w:tc>
          <w:tcPr>
            <w:tcW w:w="2097" w:type="dxa"/>
            <w:shd w:val="clear" w:color="000000" w:fill="F2F2F2"/>
            <w:noWrap/>
            <w:vAlign w:val="center"/>
          </w:tcPr>
          <w:p w14:paraId="7D7C5D14" w14:textId="77777777" w:rsidR="004C53D8" w:rsidRPr="00467191" w:rsidRDefault="004C53D8"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1,074,589</w:t>
            </w:r>
          </w:p>
        </w:tc>
        <w:tc>
          <w:tcPr>
            <w:tcW w:w="2097" w:type="dxa"/>
            <w:shd w:val="clear" w:color="auto" w:fill="auto"/>
            <w:noWrap/>
            <w:vAlign w:val="center"/>
          </w:tcPr>
          <w:p w14:paraId="270BBEBB" w14:textId="77777777" w:rsidR="004C53D8" w:rsidRPr="00467191" w:rsidRDefault="004C53D8" w:rsidP="00D25EC2">
            <w:pPr>
              <w:spacing w:after="0"/>
              <w:jc w:val="both"/>
              <w:rPr>
                <w:rFonts w:asciiTheme="minorHAnsi" w:eastAsia="Times New Roman" w:hAnsiTheme="minorHAnsi" w:cstheme="minorHAnsi"/>
                <w:vanish/>
                <w:sz w:val="20"/>
                <w:szCs w:val="20"/>
              </w:rPr>
            </w:pPr>
            <w:r w:rsidRPr="00467191">
              <w:rPr>
                <w:rFonts w:asciiTheme="minorHAnsi" w:hAnsiTheme="minorHAnsi" w:cstheme="minorHAnsi"/>
                <w:vanish/>
                <w:sz w:val="20"/>
                <w:szCs w:val="20"/>
              </w:rPr>
              <w:t>1,060,009</w:t>
            </w:r>
          </w:p>
        </w:tc>
      </w:tr>
      <w:tr w:rsidR="004C53D8" w:rsidRPr="00467191" w14:paraId="26BF89A2" w14:textId="77777777" w:rsidTr="00987C8D">
        <w:trPr>
          <w:trHeight w:val="297"/>
          <w:hidden/>
        </w:trPr>
        <w:tc>
          <w:tcPr>
            <w:tcW w:w="4829" w:type="dxa"/>
            <w:shd w:val="clear" w:color="000000" w:fill="FFFFFF"/>
            <w:noWrap/>
            <w:vAlign w:val="center"/>
            <w:hideMark/>
          </w:tcPr>
          <w:p w14:paraId="1ADEA52E" w14:textId="77777777" w:rsidR="004C53D8" w:rsidRPr="00AF0A93" w:rsidRDefault="004C53D8" w:rsidP="00D25EC2">
            <w:pPr>
              <w:spacing w:after="0"/>
              <w:ind w:firstLineChars="200" w:firstLine="400"/>
              <w:jc w:val="both"/>
              <w:rPr>
                <w:rFonts w:asciiTheme="minorHAnsi" w:eastAsia="Times New Roman" w:hAnsiTheme="minorHAnsi" w:cstheme="minorHAnsi"/>
                <w:vanish/>
                <w:sz w:val="20"/>
                <w:szCs w:val="20"/>
              </w:rPr>
            </w:pPr>
            <w:r w:rsidRPr="00467191">
              <w:rPr>
                <w:rFonts w:asciiTheme="minorHAnsi" w:hAnsiTheme="minorHAnsi" w:cstheme="minorHAnsi"/>
                <w:vanish/>
                <w:sz w:val="20"/>
                <w:szCs w:val="20"/>
                <w:lang w:val="en-US" w:eastAsia="el-GR"/>
              </w:rPr>
              <w:t>Trade</w:t>
            </w:r>
            <w:r w:rsidRPr="00AF0A93">
              <w:rPr>
                <w:rFonts w:asciiTheme="minorHAnsi" w:hAnsiTheme="minorHAnsi" w:cstheme="minorHAnsi"/>
                <w:vanish/>
                <w:sz w:val="20"/>
                <w:szCs w:val="20"/>
                <w:lang w:eastAsia="el-GR"/>
              </w:rPr>
              <w:t xml:space="preserve"> </w:t>
            </w:r>
            <w:r w:rsidRPr="00467191">
              <w:rPr>
                <w:rFonts w:asciiTheme="minorHAnsi" w:hAnsiTheme="minorHAnsi" w:cstheme="minorHAnsi"/>
                <w:vanish/>
                <w:sz w:val="20"/>
                <w:szCs w:val="20"/>
                <w:lang w:val="en-US" w:eastAsia="el-GR"/>
              </w:rPr>
              <w:t>and</w:t>
            </w:r>
            <w:r w:rsidRPr="00AF0A93">
              <w:rPr>
                <w:rFonts w:asciiTheme="minorHAnsi" w:hAnsiTheme="minorHAnsi" w:cstheme="minorHAnsi"/>
                <w:vanish/>
                <w:sz w:val="20"/>
                <w:szCs w:val="20"/>
                <w:lang w:eastAsia="el-GR"/>
              </w:rPr>
              <w:t xml:space="preserve"> </w:t>
            </w:r>
            <w:r w:rsidRPr="00467191">
              <w:rPr>
                <w:rFonts w:asciiTheme="minorHAnsi" w:hAnsiTheme="minorHAnsi" w:cstheme="minorHAnsi"/>
                <w:vanish/>
                <w:sz w:val="20"/>
                <w:szCs w:val="20"/>
                <w:lang w:val="en-US" w:eastAsia="el-GR"/>
              </w:rPr>
              <w:t>other</w:t>
            </w:r>
            <w:r w:rsidRPr="00AF0A93">
              <w:rPr>
                <w:rFonts w:asciiTheme="minorHAnsi" w:hAnsiTheme="minorHAnsi" w:cstheme="minorHAnsi"/>
                <w:vanish/>
                <w:sz w:val="20"/>
                <w:szCs w:val="20"/>
                <w:lang w:eastAsia="el-GR"/>
              </w:rPr>
              <w:t xml:space="preserve"> </w:t>
            </w:r>
            <w:r w:rsidRPr="00467191">
              <w:rPr>
                <w:rFonts w:asciiTheme="minorHAnsi" w:hAnsiTheme="minorHAnsi" w:cstheme="minorHAnsi"/>
                <w:vanish/>
                <w:sz w:val="20"/>
                <w:szCs w:val="20"/>
                <w:lang w:val="en-US" w:eastAsia="el-GR"/>
              </w:rPr>
              <w:t>receivables</w:t>
            </w:r>
            <w:r w:rsidRPr="00AF0A93">
              <w:rPr>
                <w:rFonts w:asciiTheme="minorHAnsi" w:hAnsiTheme="minorHAnsi" w:cstheme="minorHAnsi"/>
                <w:vanish/>
                <w:sz w:val="20"/>
                <w:szCs w:val="20"/>
                <w:lang w:eastAsia="el-GR"/>
              </w:rPr>
              <w:t xml:space="preserve"> </w:t>
            </w:r>
            <w:r w:rsidRPr="00AF0A93">
              <w:rPr>
                <w:rFonts w:asciiTheme="minorHAnsi" w:hAnsiTheme="minorHAnsi" w:cstheme="minorHAnsi"/>
                <w:i/>
                <w:vanish/>
                <w:sz w:val="20"/>
                <w:szCs w:val="20"/>
                <w:lang w:eastAsia="el-GR"/>
              </w:rPr>
              <w:t>(</w:t>
            </w:r>
            <w:r w:rsidRPr="00467191">
              <w:rPr>
                <w:rFonts w:asciiTheme="minorHAnsi" w:hAnsiTheme="minorHAnsi" w:cstheme="minorHAnsi"/>
                <w:i/>
                <w:vanish/>
                <w:sz w:val="20"/>
                <w:szCs w:val="20"/>
                <w:lang w:val="en-US" w:eastAsia="el-GR"/>
              </w:rPr>
              <w:t>incl</w:t>
            </w:r>
            <w:r w:rsidRPr="00AF0A93">
              <w:rPr>
                <w:rFonts w:asciiTheme="minorHAnsi" w:hAnsiTheme="minorHAnsi" w:cstheme="minorHAnsi"/>
                <w:i/>
                <w:vanish/>
                <w:sz w:val="20"/>
                <w:szCs w:val="20"/>
                <w:lang w:eastAsia="el-GR"/>
              </w:rPr>
              <w:t xml:space="preserve">. </w:t>
            </w:r>
            <w:r w:rsidRPr="00467191">
              <w:rPr>
                <w:rFonts w:asciiTheme="minorHAnsi" w:hAnsiTheme="minorHAnsi" w:cstheme="minorHAnsi"/>
                <w:i/>
                <w:vanish/>
                <w:sz w:val="20"/>
                <w:szCs w:val="20"/>
                <w:lang w:val="en-US" w:eastAsia="el-GR"/>
              </w:rPr>
              <w:t>contract</w:t>
            </w:r>
            <w:r w:rsidRPr="00AF0A93">
              <w:rPr>
                <w:rFonts w:asciiTheme="minorHAnsi" w:hAnsiTheme="minorHAnsi" w:cstheme="minorHAnsi"/>
                <w:i/>
                <w:vanish/>
                <w:sz w:val="20"/>
                <w:szCs w:val="20"/>
                <w:lang w:eastAsia="el-GR"/>
              </w:rPr>
              <w:t xml:space="preserve"> </w:t>
            </w:r>
            <w:r w:rsidRPr="00467191">
              <w:rPr>
                <w:rFonts w:asciiTheme="minorHAnsi" w:hAnsiTheme="minorHAnsi" w:cstheme="minorHAnsi"/>
                <w:i/>
                <w:vanish/>
                <w:sz w:val="20"/>
                <w:szCs w:val="20"/>
                <w:lang w:val="en-US" w:eastAsia="el-GR"/>
              </w:rPr>
              <w:t>assets</w:t>
            </w:r>
            <w:r w:rsidRPr="00AF0A93">
              <w:rPr>
                <w:rFonts w:asciiTheme="minorHAnsi" w:hAnsiTheme="minorHAnsi" w:cstheme="minorHAnsi"/>
                <w:i/>
                <w:vanish/>
                <w:sz w:val="20"/>
                <w:szCs w:val="20"/>
                <w:lang w:eastAsia="el-GR"/>
              </w:rPr>
              <w:t>)</w:t>
            </w:r>
          </w:p>
        </w:tc>
        <w:tc>
          <w:tcPr>
            <w:tcW w:w="2097" w:type="dxa"/>
            <w:shd w:val="clear" w:color="000000" w:fill="F2F2F2"/>
            <w:noWrap/>
            <w:vAlign w:val="center"/>
          </w:tcPr>
          <w:p w14:paraId="6A739579" w14:textId="77777777" w:rsidR="004C53D8" w:rsidRPr="00467191" w:rsidRDefault="004C53D8"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515,976</w:t>
            </w:r>
          </w:p>
        </w:tc>
        <w:tc>
          <w:tcPr>
            <w:tcW w:w="2097" w:type="dxa"/>
            <w:shd w:val="clear" w:color="auto" w:fill="auto"/>
            <w:noWrap/>
            <w:vAlign w:val="center"/>
          </w:tcPr>
          <w:p w14:paraId="6F3A32E6" w14:textId="77777777" w:rsidR="004C53D8" w:rsidRPr="00467191" w:rsidRDefault="004C53D8" w:rsidP="00D25EC2">
            <w:pPr>
              <w:spacing w:after="0"/>
              <w:jc w:val="both"/>
              <w:rPr>
                <w:rFonts w:asciiTheme="minorHAnsi" w:eastAsia="Times New Roman" w:hAnsiTheme="minorHAnsi" w:cstheme="minorHAnsi"/>
                <w:vanish/>
                <w:sz w:val="20"/>
                <w:szCs w:val="20"/>
              </w:rPr>
            </w:pPr>
            <w:r w:rsidRPr="00467191">
              <w:rPr>
                <w:rFonts w:asciiTheme="minorHAnsi" w:hAnsiTheme="minorHAnsi" w:cstheme="minorHAnsi"/>
                <w:vanish/>
                <w:sz w:val="20"/>
                <w:szCs w:val="20"/>
              </w:rPr>
              <w:t>559,919</w:t>
            </w:r>
          </w:p>
        </w:tc>
      </w:tr>
      <w:tr w:rsidR="004C53D8" w:rsidRPr="00467191" w14:paraId="5319D778" w14:textId="77777777" w:rsidTr="00987C8D">
        <w:trPr>
          <w:trHeight w:val="297"/>
          <w:hidden/>
        </w:trPr>
        <w:tc>
          <w:tcPr>
            <w:tcW w:w="4829" w:type="dxa"/>
            <w:shd w:val="clear" w:color="000000" w:fill="FFFFFF"/>
            <w:noWrap/>
            <w:vAlign w:val="center"/>
            <w:hideMark/>
          </w:tcPr>
          <w:p w14:paraId="1D0FCADE" w14:textId="77777777" w:rsidR="004C53D8" w:rsidRPr="00467191" w:rsidRDefault="004C53D8" w:rsidP="00D25EC2">
            <w:pPr>
              <w:spacing w:after="0"/>
              <w:ind w:firstLineChars="200" w:firstLine="400"/>
              <w:jc w:val="both"/>
              <w:rPr>
                <w:rFonts w:asciiTheme="minorHAnsi" w:eastAsia="Times New Roman" w:hAnsiTheme="minorHAnsi" w:cstheme="minorHAnsi"/>
                <w:vanish/>
                <w:sz w:val="20"/>
                <w:szCs w:val="20"/>
              </w:rPr>
            </w:pPr>
            <w:r w:rsidRPr="00467191">
              <w:rPr>
                <w:rFonts w:asciiTheme="minorHAnsi" w:hAnsiTheme="minorHAnsi" w:cstheme="minorHAnsi"/>
                <w:vanish/>
                <w:sz w:val="20"/>
                <w:szCs w:val="20"/>
                <w:lang w:eastAsia="el-GR"/>
              </w:rPr>
              <w:t>Cash and cash equivalents</w:t>
            </w:r>
          </w:p>
        </w:tc>
        <w:tc>
          <w:tcPr>
            <w:tcW w:w="2097" w:type="dxa"/>
            <w:shd w:val="clear" w:color="000000" w:fill="F2F2F2"/>
            <w:noWrap/>
            <w:vAlign w:val="center"/>
          </w:tcPr>
          <w:p w14:paraId="01E67747" w14:textId="77777777" w:rsidR="004C53D8" w:rsidRPr="00467191" w:rsidRDefault="004C53D8"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219,161</w:t>
            </w:r>
          </w:p>
        </w:tc>
        <w:tc>
          <w:tcPr>
            <w:tcW w:w="2097" w:type="dxa"/>
            <w:shd w:val="clear" w:color="auto" w:fill="auto"/>
            <w:noWrap/>
            <w:vAlign w:val="center"/>
          </w:tcPr>
          <w:p w14:paraId="017A7CFE" w14:textId="77777777" w:rsidR="004C53D8" w:rsidRPr="00467191" w:rsidRDefault="004C53D8" w:rsidP="00D25EC2">
            <w:pPr>
              <w:spacing w:after="0"/>
              <w:jc w:val="both"/>
              <w:rPr>
                <w:rFonts w:asciiTheme="minorHAnsi" w:eastAsia="Times New Roman" w:hAnsiTheme="minorHAnsi" w:cstheme="minorHAnsi"/>
                <w:vanish/>
                <w:sz w:val="20"/>
                <w:szCs w:val="20"/>
              </w:rPr>
            </w:pPr>
            <w:r w:rsidRPr="00467191">
              <w:rPr>
                <w:rFonts w:asciiTheme="minorHAnsi" w:hAnsiTheme="minorHAnsi" w:cstheme="minorHAnsi"/>
                <w:vanish/>
                <w:sz w:val="20"/>
                <w:szCs w:val="20"/>
              </w:rPr>
              <w:t>214,499</w:t>
            </w:r>
          </w:p>
        </w:tc>
      </w:tr>
      <w:tr w:rsidR="004C53D8" w:rsidRPr="00467191" w14:paraId="6D40BD90" w14:textId="77777777" w:rsidTr="00987C8D">
        <w:trPr>
          <w:trHeight w:val="297"/>
          <w:hidden/>
        </w:trPr>
        <w:tc>
          <w:tcPr>
            <w:tcW w:w="4829" w:type="dxa"/>
            <w:shd w:val="clear" w:color="000000" w:fill="FFFFFF"/>
            <w:noWrap/>
            <w:vAlign w:val="center"/>
            <w:hideMark/>
          </w:tcPr>
          <w:p w14:paraId="216BF41A" w14:textId="77777777" w:rsidR="004C53D8" w:rsidRPr="00467191" w:rsidRDefault="004C53D8" w:rsidP="00D25EC2">
            <w:pPr>
              <w:spacing w:after="0"/>
              <w:ind w:firstLineChars="200" w:firstLine="400"/>
              <w:jc w:val="both"/>
              <w:rPr>
                <w:rFonts w:asciiTheme="minorHAnsi" w:eastAsia="Times New Roman" w:hAnsiTheme="minorHAnsi" w:cstheme="minorHAnsi"/>
                <w:vanish/>
                <w:sz w:val="20"/>
                <w:szCs w:val="20"/>
              </w:rPr>
            </w:pPr>
            <w:r w:rsidRPr="00467191">
              <w:rPr>
                <w:rFonts w:asciiTheme="minorHAnsi" w:hAnsiTheme="minorHAnsi" w:cstheme="minorHAnsi"/>
                <w:vanish/>
                <w:sz w:val="20"/>
                <w:szCs w:val="20"/>
                <w:lang w:eastAsia="el-GR"/>
              </w:rPr>
              <w:t>Other current assets</w:t>
            </w:r>
          </w:p>
        </w:tc>
        <w:tc>
          <w:tcPr>
            <w:tcW w:w="2097" w:type="dxa"/>
            <w:shd w:val="clear" w:color="000000" w:fill="F2F2F2"/>
            <w:noWrap/>
            <w:vAlign w:val="center"/>
          </w:tcPr>
          <w:p w14:paraId="45804430" w14:textId="77777777" w:rsidR="004C53D8" w:rsidRPr="00467191" w:rsidRDefault="004C53D8"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10,109</w:t>
            </w:r>
          </w:p>
        </w:tc>
        <w:tc>
          <w:tcPr>
            <w:tcW w:w="2097" w:type="dxa"/>
            <w:shd w:val="clear" w:color="auto" w:fill="auto"/>
            <w:noWrap/>
            <w:vAlign w:val="center"/>
          </w:tcPr>
          <w:p w14:paraId="64C4CEDC" w14:textId="77777777" w:rsidR="004C53D8" w:rsidRPr="00467191" w:rsidRDefault="004C53D8" w:rsidP="00D25EC2">
            <w:pPr>
              <w:spacing w:after="0"/>
              <w:jc w:val="both"/>
              <w:rPr>
                <w:rFonts w:asciiTheme="minorHAnsi" w:eastAsia="Times New Roman" w:hAnsiTheme="minorHAnsi" w:cstheme="minorHAnsi"/>
                <w:vanish/>
                <w:sz w:val="20"/>
                <w:szCs w:val="20"/>
              </w:rPr>
            </w:pPr>
            <w:r w:rsidRPr="00467191">
              <w:rPr>
                <w:rFonts w:asciiTheme="minorHAnsi" w:hAnsiTheme="minorHAnsi" w:cstheme="minorHAnsi"/>
                <w:vanish/>
                <w:sz w:val="20"/>
                <w:szCs w:val="20"/>
              </w:rPr>
              <w:t>9,084</w:t>
            </w:r>
          </w:p>
        </w:tc>
      </w:tr>
      <w:tr w:rsidR="004C53D8" w:rsidRPr="00467191" w14:paraId="6E97F42A" w14:textId="77777777" w:rsidTr="00987C8D">
        <w:trPr>
          <w:trHeight w:val="297"/>
          <w:hidden/>
        </w:trPr>
        <w:tc>
          <w:tcPr>
            <w:tcW w:w="4829" w:type="dxa"/>
            <w:shd w:val="clear" w:color="000000" w:fill="FFFFFF"/>
            <w:noWrap/>
            <w:vAlign w:val="center"/>
            <w:hideMark/>
          </w:tcPr>
          <w:p w14:paraId="67B52FE0" w14:textId="77777777" w:rsidR="004C53D8" w:rsidRPr="00467191" w:rsidRDefault="004C53D8" w:rsidP="00D25EC2">
            <w:pPr>
              <w:spacing w:after="0"/>
              <w:jc w:val="both"/>
              <w:rPr>
                <w:rFonts w:asciiTheme="minorHAnsi" w:eastAsia="Times New Roman" w:hAnsiTheme="minorHAnsi" w:cstheme="minorHAnsi"/>
                <w:b/>
                <w:bCs/>
                <w:i/>
                <w:iCs/>
                <w:vanish/>
                <w:sz w:val="20"/>
                <w:szCs w:val="20"/>
              </w:rPr>
            </w:pPr>
            <w:r w:rsidRPr="00467191">
              <w:rPr>
                <w:rFonts w:asciiTheme="minorHAnsi" w:hAnsiTheme="minorHAnsi" w:cstheme="minorHAnsi"/>
                <w:b/>
                <w:i/>
                <w:vanish/>
                <w:sz w:val="20"/>
                <w:szCs w:val="20"/>
                <w:lang w:eastAsia="el-GR"/>
              </w:rPr>
              <w:t>Current assets</w:t>
            </w:r>
          </w:p>
        </w:tc>
        <w:tc>
          <w:tcPr>
            <w:tcW w:w="2097" w:type="dxa"/>
            <w:shd w:val="clear" w:color="000000" w:fill="F2F2F2"/>
            <w:noWrap/>
            <w:vAlign w:val="center"/>
          </w:tcPr>
          <w:p w14:paraId="2CFA9A3D" w14:textId="77777777" w:rsidR="004C53D8" w:rsidRPr="00467191" w:rsidRDefault="004C53D8" w:rsidP="00D25EC2">
            <w:pPr>
              <w:spacing w:after="0"/>
              <w:jc w:val="both"/>
              <w:rPr>
                <w:rFonts w:asciiTheme="minorHAnsi" w:hAnsiTheme="minorHAnsi" w:cstheme="minorHAnsi"/>
                <w:b/>
                <w:bCs/>
                <w:vanish/>
                <w:sz w:val="20"/>
                <w:szCs w:val="20"/>
              </w:rPr>
            </w:pPr>
            <w:r w:rsidRPr="00467191">
              <w:rPr>
                <w:rFonts w:asciiTheme="minorHAnsi" w:hAnsiTheme="minorHAnsi" w:cstheme="minorHAnsi"/>
                <w:b/>
                <w:vanish/>
                <w:sz w:val="20"/>
                <w:szCs w:val="20"/>
              </w:rPr>
              <w:t>1,819,835</w:t>
            </w:r>
          </w:p>
        </w:tc>
        <w:tc>
          <w:tcPr>
            <w:tcW w:w="2097" w:type="dxa"/>
            <w:shd w:val="clear" w:color="auto" w:fill="auto"/>
            <w:noWrap/>
            <w:vAlign w:val="center"/>
          </w:tcPr>
          <w:p w14:paraId="24FBE549" w14:textId="77777777" w:rsidR="004C53D8" w:rsidRPr="00467191" w:rsidRDefault="004C53D8"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rPr>
              <w:t>1,843,511</w:t>
            </w:r>
          </w:p>
        </w:tc>
      </w:tr>
      <w:tr w:rsidR="004C53D8" w:rsidRPr="00467191" w14:paraId="2A46992B" w14:textId="77777777" w:rsidTr="00987C8D">
        <w:trPr>
          <w:trHeight w:val="297"/>
          <w:hidden/>
        </w:trPr>
        <w:tc>
          <w:tcPr>
            <w:tcW w:w="4829" w:type="dxa"/>
            <w:shd w:val="clear" w:color="000000" w:fill="B8CCE4"/>
            <w:noWrap/>
            <w:vAlign w:val="center"/>
            <w:hideMark/>
          </w:tcPr>
          <w:p w14:paraId="567ED682" w14:textId="77777777" w:rsidR="004C53D8" w:rsidRPr="00467191" w:rsidRDefault="004C53D8"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Total assets</w:t>
            </w:r>
          </w:p>
        </w:tc>
        <w:tc>
          <w:tcPr>
            <w:tcW w:w="2097" w:type="dxa"/>
            <w:shd w:val="clear" w:color="000000" w:fill="B8CCE4"/>
            <w:noWrap/>
            <w:vAlign w:val="center"/>
          </w:tcPr>
          <w:p w14:paraId="5AF81EC1" w14:textId="77777777" w:rsidR="004C53D8" w:rsidRPr="00467191" w:rsidRDefault="004C53D8" w:rsidP="00D25EC2">
            <w:pPr>
              <w:spacing w:after="0"/>
              <w:jc w:val="both"/>
              <w:rPr>
                <w:rFonts w:asciiTheme="minorHAnsi" w:hAnsiTheme="minorHAnsi" w:cstheme="minorHAnsi"/>
                <w:b/>
                <w:bCs/>
                <w:vanish/>
                <w:sz w:val="20"/>
                <w:szCs w:val="20"/>
              </w:rPr>
            </w:pPr>
            <w:r w:rsidRPr="00467191">
              <w:rPr>
                <w:rFonts w:asciiTheme="minorHAnsi" w:hAnsiTheme="minorHAnsi" w:cstheme="minorHAnsi"/>
                <w:b/>
                <w:vanish/>
                <w:sz w:val="20"/>
                <w:szCs w:val="20"/>
              </w:rPr>
              <w:t>4,198,763</w:t>
            </w:r>
          </w:p>
        </w:tc>
        <w:tc>
          <w:tcPr>
            <w:tcW w:w="2097" w:type="dxa"/>
            <w:shd w:val="clear" w:color="000000" w:fill="B8CCE4"/>
            <w:noWrap/>
            <w:vAlign w:val="center"/>
          </w:tcPr>
          <w:p w14:paraId="7BC0B0AB" w14:textId="77777777" w:rsidR="004C53D8" w:rsidRPr="00467191" w:rsidRDefault="004C53D8" w:rsidP="00D25EC2">
            <w:pPr>
              <w:spacing w:after="0"/>
              <w:jc w:val="both"/>
              <w:rPr>
                <w:rFonts w:asciiTheme="minorHAnsi" w:hAnsiTheme="minorHAnsi" w:cstheme="minorHAnsi"/>
                <w:b/>
                <w:bCs/>
                <w:vanish/>
                <w:sz w:val="20"/>
                <w:szCs w:val="20"/>
              </w:rPr>
            </w:pPr>
            <w:r w:rsidRPr="00467191">
              <w:rPr>
                <w:rFonts w:asciiTheme="minorHAnsi" w:hAnsiTheme="minorHAnsi" w:cstheme="minorHAnsi"/>
                <w:b/>
                <w:vanish/>
                <w:sz w:val="20"/>
                <w:szCs w:val="20"/>
              </w:rPr>
              <w:t>4,062,910</w:t>
            </w:r>
          </w:p>
        </w:tc>
      </w:tr>
      <w:tr w:rsidR="004C53D8" w:rsidRPr="00467191" w14:paraId="15511D35" w14:textId="77777777" w:rsidTr="00987C8D">
        <w:trPr>
          <w:trHeight w:val="297"/>
          <w:hidden/>
        </w:trPr>
        <w:tc>
          <w:tcPr>
            <w:tcW w:w="4829" w:type="dxa"/>
            <w:shd w:val="clear" w:color="000000" w:fill="FFFFFF"/>
            <w:noWrap/>
            <w:vAlign w:val="center"/>
            <w:hideMark/>
          </w:tcPr>
          <w:p w14:paraId="716EC2A3" w14:textId="77777777" w:rsidR="004C53D8" w:rsidRPr="00467191" w:rsidRDefault="004C53D8" w:rsidP="00D25EC2">
            <w:pPr>
              <w:spacing w:after="0"/>
              <w:jc w:val="both"/>
              <w:rPr>
                <w:rFonts w:asciiTheme="minorHAnsi" w:eastAsia="Times New Roman" w:hAnsiTheme="minorHAnsi" w:cstheme="minorHAnsi"/>
                <w:b/>
                <w:bCs/>
                <w:i/>
                <w:iCs/>
                <w:vanish/>
                <w:sz w:val="20"/>
                <w:szCs w:val="20"/>
              </w:rPr>
            </w:pPr>
            <w:r w:rsidRPr="00467191">
              <w:rPr>
                <w:rFonts w:asciiTheme="minorHAnsi" w:hAnsiTheme="minorHAnsi" w:cstheme="minorHAnsi"/>
                <w:b/>
                <w:i/>
                <w:vanish/>
                <w:sz w:val="20"/>
                <w:szCs w:val="20"/>
                <w:lang w:eastAsia="el-GR"/>
              </w:rPr>
              <w:t>Equity</w:t>
            </w:r>
          </w:p>
        </w:tc>
        <w:tc>
          <w:tcPr>
            <w:tcW w:w="2097" w:type="dxa"/>
            <w:shd w:val="clear" w:color="000000" w:fill="F2F2F2"/>
            <w:noWrap/>
            <w:vAlign w:val="center"/>
          </w:tcPr>
          <w:p w14:paraId="412DD403" w14:textId="77777777" w:rsidR="004C53D8" w:rsidRPr="00467191" w:rsidRDefault="004C53D8" w:rsidP="00D25EC2">
            <w:pPr>
              <w:spacing w:after="0"/>
              <w:jc w:val="both"/>
              <w:rPr>
                <w:rFonts w:asciiTheme="minorHAnsi" w:hAnsiTheme="minorHAnsi" w:cstheme="minorHAnsi"/>
                <w:b/>
                <w:bCs/>
                <w:vanish/>
                <w:sz w:val="20"/>
                <w:szCs w:val="20"/>
              </w:rPr>
            </w:pPr>
            <w:r w:rsidRPr="00467191">
              <w:rPr>
                <w:rFonts w:asciiTheme="minorHAnsi" w:hAnsiTheme="minorHAnsi" w:cstheme="minorHAnsi"/>
                <w:b/>
                <w:vanish/>
                <w:sz w:val="20"/>
                <w:szCs w:val="20"/>
              </w:rPr>
              <w:t>1,381,126</w:t>
            </w:r>
          </w:p>
        </w:tc>
        <w:tc>
          <w:tcPr>
            <w:tcW w:w="2097" w:type="dxa"/>
            <w:shd w:val="clear" w:color="auto" w:fill="auto"/>
            <w:noWrap/>
            <w:vAlign w:val="center"/>
          </w:tcPr>
          <w:p w14:paraId="162B470B" w14:textId="77777777" w:rsidR="004C53D8" w:rsidRPr="00467191" w:rsidRDefault="004C53D8"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rPr>
              <w:t>1,335,073</w:t>
            </w:r>
          </w:p>
        </w:tc>
      </w:tr>
      <w:tr w:rsidR="004C53D8" w:rsidRPr="00467191" w14:paraId="4DEE29B1" w14:textId="77777777" w:rsidTr="00987C8D">
        <w:trPr>
          <w:trHeight w:val="297"/>
          <w:hidden/>
        </w:trPr>
        <w:tc>
          <w:tcPr>
            <w:tcW w:w="4829" w:type="dxa"/>
            <w:shd w:val="clear" w:color="000000" w:fill="FFFFFF"/>
            <w:noWrap/>
            <w:vAlign w:val="center"/>
            <w:hideMark/>
          </w:tcPr>
          <w:p w14:paraId="63DA342C" w14:textId="77777777" w:rsidR="004C53D8" w:rsidRPr="00467191" w:rsidRDefault="004C53D8" w:rsidP="00D25EC2">
            <w:pPr>
              <w:spacing w:after="0"/>
              <w:ind w:firstLineChars="200" w:firstLine="400"/>
              <w:jc w:val="both"/>
              <w:rPr>
                <w:rFonts w:asciiTheme="minorHAnsi" w:eastAsia="Times New Roman" w:hAnsiTheme="minorHAnsi" w:cstheme="minorHAnsi"/>
                <w:vanish/>
                <w:sz w:val="20"/>
                <w:szCs w:val="20"/>
              </w:rPr>
            </w:pPr>
            <w:r w:rsidRPr="00467191">
              <w:rPr>
                <w:rFonts w:asciiTheme="minorHAnsi" w:hAnsiTheme="minorHAnsi" w:cstheme="minorHAnsi"/>
                <w:vanish/>
                <w:sz w:val="20"/>
                <w:szCs w:val="20"/>
                <w:lang w:eastAsia="el-GR"/>
              </w:rPr>
              <w:t>Loans and borrowings</w:t>
            </w:r>
          </w:p>
        </w:tc>
        <w:tc>
          <w:tcPr>
            <w:tcW w:w="2097" w:type="dxa"/>
            <w:shd w:val="clear" w:color="000000" w:fill="F2F2F2"/>
            <w:noWrap/>
            <w:vAlign w:val="center"/>
          </w:tcPr>
          <w:p w14:paraId="4510657C" w14:textId="77777777" w:rsidR="004C53D8" w:rsidRPr="00467191" w:rsidRDefault="004C53D8" w:rsidP="00D25EC2">
            <w:pPr>
              <w:spacing w:after="0"/>
              <w:jc w:val="both"/>
              <w:rPr>
                <w:rFonts w:asciiTheme="minorHAnsi" w:hAnsiTheme="minorHAnsi" w:cstheme="minorHAnsi"/>
                <w:bCs/>
                <w:vanish/>
                <w:sz w:val="20"/>
                <w:szCs w:val="20"/>
              </w:rPr>
            </w:pPr>
            <w:r w:rsidRPr="00467191">
              <w:rPr>
                <w:rFonts w:asciiTheme="minorHAnsi" w:hAnsiTheme="minorHAnsi" w:cstheme="minorHAnsi"/>
                <w:vanish/>
                <w:sz w:val="20"/>
                <w:szCs w:val="20"/>
              </w:rPr>
              <w:t>1,021,486</w:t>
            </w:r>
          </w:p>
        </w:tc>
        <w:tc>
          <w:tcPr>
            <w:tcW w:w="2097" w:type="dxa"/>
            <w:shd w:val="clear" w:color="auto" w:fill="auto"/>
            <w:noWrap/>
            <w:vAlign w:val="center"/>
          </w:tcPr>
          <w:p w14:paraId="2112164C" w14:textId="77777777" w:rsidR="004C53D8" w:rsidRPr="00467191" w:rsidRDefault="004C53D8" w:rsidP="00D25EC2">
            <w:pPr>
              <w:spacing w:after="0"/>
              <w:jc w:val="both"/>
              <w:rPr>
                <w:rFonts w:asciiTheme="minorHAnsi" w:eastAsia="Times New Roman" w:hAnsiTheme="minorHAnsi" w:cstheme="minorHAnsi"/>
                <w:vanish/>
                <w:sz w:val="20"/>
                <w:szCs w:val="20"/>
              </w:rPr>
            </w:pPr>
            <w:r w:rsidRPr="00467191">
              <w:rPr>
                <w:rFonts w:asciiTheme="minorHAnsi" w:hAnsiTheme="minorHAnsi" w:cstheme="minorHAnsi"/>
                <w:vanish/>
                <w:sz w:val="20"/>
                <w:szCs w:val="20"/>
              </w:rPr>
              <w:t>943,522</w:t>
            </w:r>
          </w:p>
        </w:tc>
      </w:tr>
      <w:tr w:rsidR="004C53D8" w:rsidRPr="00467191" w14:paraId="66B6BA21" w14:textId="77777777" w:rsidTr="00987C8D">
        <w:trPr>
          <w:trHeight w:val="297"/>
          <w:hidden/>
        </w:trPr>
        <w:tc>
          <w:tcPr>
            <w:tcW w:w="4829" w:type="dxa"/>
            <w:shd w:val="clear" w:color="000000" w:fill="FFFFFF"/>
            <w:noWrap/>
            <w:vAlign w:val="center"/>
            <w:hideMark/>
          </w:tcPr>
          <w:p w14:paraId="44C23B19" w14:textId="77777777" w:rsidR="004C53D8" w:rsidRPr="00467191" w:rsidRDefault="004C53D8" w:rsidP="00D25EC2">
            <w:pPr>
              <w:spacing w:after="0"/>
              <w:ind w:firstLineChars="200" w:firstLine="400"/>
              <w:jc w:val="both"/>
              <w:rPr>
                <w:rFonts w:asciiTheme="minorHAnsi" w:eastAsia="Times New Roman" w:hAnsiTheme="minorHAnsi" w:cstheme="minorHAnsi"/>
                <w:vanish/>
                <w:sz w:val="20"/>
                <w:szCs w:val="20"/>
              </w:rPr>
            </w:pPr>
            <w:r w:rsidRPr="00467191">
              <w:rPr>
                <w:rFonts w:asciiTheme="minorHAnsi" w:hAnsiTheme="minorHAnsi" w:cstheme="minorHAnsi"/>
                <w:vanish/>
                <w:sz w:val="20"/>
                <w:szCs w:val="20"/>
                <w:lang w:eastAsia="el-GR"/>
              </w:rPr>
              <w:t>Other non-current liabilities</w:t>
            </w:r>
          </w:p>
        </w:tc>
        <w:tc>
          <w:tcPr>
            <w:tcW w:w="2097" w:type="dxa"/>
            <w:shd w:val="clear" w:color="000000" w:fill="F2F2F2"/>
            <w:noWrap/>
            <w:vAlign w:val="center"/>
          </w:tcPr>
          <w:p w14:paraId="6A621914" w14:textId="77777777" w:rsidR="004C53D8" w:rsidRPr="00467191" w:rsidRDefault="004C53D8" w:rsidP="00D25EC2">
            <w:pPr>
              <w:spacing w:after="0"/>
              <w:jc w:val="both"/>
              <w:rPr>
                <w:rFonts w:asciiTheme="minorHAnsi" w:hAnsiTheme="minorHAnsi" w:cstheme="minorHAnsi"/>
                <w:bCs/>
                <w:vanish/>
                <w:sz w:val="20"/>
                <w:szCs w:val="20"/>
              </w:rPr>
            </w:pPr>
            <w:r w:rsidRPr="00467191">
              <w:rPr>
                <w:rFonts w:asciiTheme="minorHAnsi" w:hAnsiTheme="minorHAnsi" w:cstheme="minorHAnsi"/>
                <w:vanish/>
                <w:sz w:val="20"/>
                <w:szCs w:val="20"/>
              </w:rPr>
              <w:t>230,964</w:t>
            </w:r>
          </w:p>
        </w:tc>
        <w:tc>
          <w:tcPr>
            <w:tcW w:w="2097" w:type="dxa"/>
            <w:shd w:val="clear" w:color="auto" w:fill="auto"/>
            <w:noWrap/>
            <w:vAlign w:val="center"/>
          </w:tcPr>
          <w:p w14:paraId="5068FCCA" w14:textId="77777777" w:rsidR="004C53D8" w:rsidRPr="00467191" w:rsidRDefault="004C53D8" w:rsidP="00D25EC2">
            <w:pPr>
              <w:spacing w:after="0"/>
              <w:jc w:val="both"/>
              <w:rPr>
                <w:rFonts w:asciiTheme="minorHAnsi" w:eastAsia="Times New Roman" w:hAnsiTheme="minorHAnsi" w:cstheme="minorHAnsi"/>
                <w:vanish/>
                <w:sz w:val="20"/>
                <w:szCs w:val="20"/>
              </w:rPr>
            </w:pPr>
            <w:r w:rsidRPr="00467191">
              <w:rPr>
                <w:rFonts w:asciiTheme="minorHAnsi" w:hAnsiTheme="minorHAnsi" w:cstheme="minorHAnsi"/>
                <w:vanish/>
                <w:sz w:val="20"/>
                <w:szCs w:val="20"/>
              </w:rPr>
              <w:t>212,302</w:t>
            </w:r>
          </w:p>
        </w:tc>
      </w:tr>
      <w:tr w:rsidR="004C53D8" w:rsidRPr="00467191" w14:paraId="7D0171BC" w14:textId="77777777" w:rsidTr="00987C8D">
        <w:trPr>
          <w:trHeight w:val="297"/>
          <w:hidden/>
        </w:trPr>
        <w:tc>
          <w:tcPr>
            <w:tcW w:w="4829" w:type="dxa"/>
            <w:shd w:val="clear" w:color="000000" w:fill="FFFFFF"/>
            <w:noWrap/>
            <w:vAlign w:val="center"/>
            <w:hideMark/>
          </w:tcPr>
          <w:p w14:paraId="0B0F81A6" w14:textId="77777777" w:rsidR="004C53D8" w:rsidRPr="00467191" w:rsidRDefault="004C53D8" w:rsidP="00D25EC2">
            <w:pPr>
              <w:spacing w:after="0"/>
              <w:jc w:val="both"/>
              <w:rPr>
                <w:rFonts w:asciiTheme="minorHAnsi" w:eastAsia="Times New Roman" w:hAnsiTheme="minorHAnsi" w:cstheme="minorHAnsi"/>
                <w:b/>
                <w:bCs/>
                <w:i/>
                <w:iCs/>
                <w:vanish/>
                <w:sz w:val="20"/>
                <w:szCs w:val="20"/>
              </w:rPr>
            </w:pPr>
            <w:r w:rsidRPr="00467191">
              <w:rPr>
                <w:rFonts w:asciiTheme="minorHAnsi" w:hAnsiTheme="minorHAnsi" w:cstheme="minorHAnsi"/>
                <w:b/>
                <w:i/>
                <w:vanish/>
                <w:sz w:val="20"/>
                <w:szCs w:val="20"/>
                <w:lang w:eastAsia="el-GR"/>
              </w:rPr>
              <w:t>Non-current liabilities</w:t>
            </w:r>
          </w:p>
        </w:tc>
        <w:tc>
          <w:tcPr>
            <w:tcW w:w="2097" w:type="dxa"/>
            <w:shd w:val="clear" w:color="000000" w:fill="F2F2F2"/>
            <w:noWrap/>
            <w:vAlign w:val="center"/>
          </w:tcPr>
          <w:p w14:paraId="6CED61DE" w14:textId="77777777" w:rsidR="004C53D8" w:rsidRPr="00467191" w:rsidRDefault="004C53D8" w:rsidP="00D25EC2">
            <w:pPr>
              <w:spacing w:after="0"/>
              <w:jc w:val="both"/>
              <w:rPr>
                <w:rFonts w:asciiTheme="minorHAnsi" w:hAnsiTheme="minorHAnsi" w:cstheme="minorHAnsi"/>
                <w:b/>
                <w:bCs/>
                <w:vanish/>
                <w:sz w:val="20"/>
                <w:szCs w:val="20"/>
              </w:rPr>
            </w:pPr>
            <w:r w:rsidRPr="00467191">
              <w:rPr>
                <w:rFonts w:asciiTheme="minorHAnsi" w:hAnsiTheme="minorHAnsi" w:cstheme="minorHAnsi"/>
                <w:b/>
                <w:vanish/>
                <w:sz w:val="20"/>
                <w:szCs w:val="20"/>
              </w:rPr>
              <w:t>1,252,450</w:t>
            </w:r>
          </w:p>
        </w:tc>
        <w:tc>
          <w:tcPr>
            <w:tcW w:w="2097" w:type="dxa"/>
            <w:shd w:val="clear" w:color="auto" w:fill="auto"/>
            <w:noWrap/>
            <w:vAlign w:val="center"/>
          </w:tcPr>
          <w:p w14:paraId="69D07410" w14:textId="77777777" w:rsidR="004C53D8" w:rsidRPr="00467191" w:rsidRDefault="004C53D8"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rPr>
              <w:t>1,155,824</w:t>
            </w:r>
          </w:p>
        </w:tc>
      </w:tr>
      <w:tr w:rsidR="004C53D8" w:rsidRPr="00467191" w14:paraId="6899D830" w14:textId="77777777" w:rsidTr="00987C8D">
        <w:trPr>
          <w:trHeight w:val="297"/>
          <w:hidden/>
        </w:trPr>
        <w:tc>
          <w:tcPr>
            <w:tcW w:w="4829" w:type="dxa"/>
            <w:shd w:val="clear" w:color="000000" w:fill="FFFFFF"/>
            <w:noWrap/>
            <w:vAlign w:val="center"/>
            <w:hideMark/>
          </w:tcPr>
          <w:p w14:paraId="3B753707" w14:textId="77777777" w:rsidR="004C53D8" w:rsidRPr="00467191" w:rsidRDefault="004C53D8" w:rsidP="00D25EC2">
            <w:pPr>
              <w:spacing w:after="0"/>
              <w:ind w:firstLineChars="200" w:firstLine="400"/>
              <w:jc w:val="both"/>
              <w:rPr>
                <w:rFonts w:asciiTheme="minorHAnsi" w:eastAsia="Times New Roman" w:hAnsiTheme="minorHAnsi" w:cstheme="minorHAnsi"/>
                <w:vanish/>
                <w:sz w:val="20"/>
                <w:szCs w:val="20"/>
              </w:rPr>
            </w:pPr>
            <w:r w:rsidRPr="00467191">
              <w:rPr>
                <w:rFonts w:asciiTheme="minorHAnsi" w:hAnsiTheme="minorHAnsi" w:cstheme="minorHAnsi"/>
                <w:vanish/>
                <w:sz w:val="20"/>
                <w:szCs w:val="20"/>
                <w:lang w:eastAsia="el-GR"/>
              </w:rPr>
              <w:t>Loans and borrowings</w:t>
            </w:r>
          </w:p>
        </w:tc>
        <w:tc>
          <w:tcPr>
            <w:tcW w:w="2097" w:type="dxa"/>
            <w:shd w:val="clear" w:color="000000" w:fill="F2F2F2"/>
            <w:noWrap/>
            <w:vAlign w:val="center"/>
          </w:tcPr>
          <w:p w14:paraId="1ACCD998" w14:textId="77777777" w:rsidR="004C53D8" w:rsidRPr="00467191" w:rsidRDefault="004C53D8" w:rsidP="00D25EC2">
            <w:pPr>
              <w:spacing w:after="0"/>
              <w:jc w:val="both"/>
              <w:rPr>
                <w:rFonts w:asciiTheme="minorHAnsi" w:hAnsiTheme="minorHAnsi" w:cstheme="minorHAnsi"/>
                <w:bCs/>
                <w:vanish/>
                <w:sz w:val="20"/>
                <w:szCs w:val="20"/>
              </w:rPr>
            </w:pPr>
            <w:r w:rsidRPr="00467191">
              <w:rPr>
                <w:rFonts w:asciiTheme="minorHAnsi" w:hAnsiTheme="minorHAnsi" w:cstheme="minorHAnsi"/>
                <w:vanish/>
                <w:sz w:val="20"/>
                <w:szCs w:val="20"/>
              </w:rPr>
              <w:t>726,510</w:t>
            </w:r>
          </w:p>
        </w:tc>
        <w:tc>
          <w:tcPr>
            <w:tcW w:w="2097" w:type="dxa"/>
            <w:shd w:val="clear" w:color="000000" w:fill="FFFFFF"/>
            <w:noWrap/>
            <w:vAlign w:val="center"/>
          </w:tcPr>
          <w:p w14:paraId="3FC44BB9" w14:textId="77777777" w:rsidR="004C53D8" w:rsidRPr="00467191" w:rsidRDefault="004C53D8"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830,455</w:t>
            </w:r>
          </w:p>
        </w:tc>
      </w:tr>
      <w:tr w:rsidR="004C53D8" w:rsidRPr="00467191" w14:paraId="70737A9F" w14:textId="77777777" w:rsidTr="00987C8D">
        <w:trPr>
          <w:trHeight w:val="297"/>
          <w:hidden/>
        </w:trPr>
        <w:tc>
          <w:tcPr>
            <w:tcW w:w="4829" w:type="dxa"/>
            <w:shd w:val="clear" w:color="000000" w:fill="FFFFFF"/>
            <w:noWrap/>
            <w:vAlign w:val="center"/>
            <w:hideMark/>
          </w:tcPr>
          <w:p w14:paraId="71079D6C" w14:textId="77777777" w:rsidR="004C53D8" w:rsidRPr="00AF0A93" w:rsidRDefault="004C53D8" w:rsidP="00D25EC2">
            <w:pPr>
              <w:spacing w:after="0"/>
              <w:ind w:firstLineChars="200" w:firstLine="400"/>
              <w:jc w:val="both"/>
              <w:rPr>
                <w:rFonts w:asciiTheme="minorHAnsi" w:eastAsia="Times New Roman" w:hAnsiTheme="minorHAnsi" w:cstheme="minorHAnsi"/>
                <w:vanish/>
                <w:sz w:val="20"/>
                <w:szCs w:val="20"/>
              </w:rPr>
            </w:pPr>
            <w:r w:rsidRPr="00467191">
              <w:rPr>
                <w:rFonts w:asciiTheme="minorHAnsi" w:hAnsiTheme="minorHAnsi" w:cstheme="minorHAnsi"/>
                <w:vanish/>
                <w:sz w:val="20"/>
                <w:szCs w:val="20"/>
                <w:lang w:val="en-US" w:eastAsia="el-GR"/>
              </w:rPr>
              <w:t>Trade</w:t>
            </w:r>
            <w:r w:rsidRPr="00AF0A93">
              <w:rPr>
                <w:rFonts w:asciiTheme="minorHAnsi" w:hAnsiTheme="minorHAnsi" w:cstheme="minorHAnsi"/>
                <w:vanish/>
                <w:sz w:val="20"/>
                <w:szCs w:val="20"/>
                <w:lang w:eastAsia="el-GR"/>
              </w:rPr>
              <w:t xml:space="preserve"> </w:t>
            </w:r>
            <w:r w:rsidRPr="00467191">
              <w:rPr>
                <w:rFonts w:asciiTheme="minorHAnsi" w:hAnsiTheme="minorHAnsi" w:cstheme="minorHAnsi"/>
                <w:vanish/>
                <w:sz w:val="20"/>
                <w:szCs w:val="20"/>
                <w:lang w:val="en-US" w:eastAsia="el-GR"/>
              </w:rPr>
              <w:t>and</w:t>
            </w:r>
            <w:r w:rsidRPr="00AF0A93">
              <w:rPr>
                <w:rFonts w:asciiTheme="minorHAnsi" w:hAnsiTheme="minorHAnsi" w:cstheme="minorHAnsi"/>
                <w:vanish/>
                <w:sz w:val="20"/>
                <w:szCs w:val="20"/>
                <w:lang w:eastAsia="el-GR"/>
              </w:rPr>
              <w:t xml:space="preserve"> </w:t>
            </w:r>
            <w:r w:rsidRPr="00467191">
              <w:rPr>
                <w:rFonts w:asciiTheme="minorHAnsi" w:hAnsiTheme="minorHAnsi" w:cstheme="minorHAnsi"/>
                <w:vanish/>
                <w:sz w:val="20"/>
                <w:szCs w:val="20"/>
                <w:lang w:val="en-US" w:eastAsia="el-GR"/>
              </w:rPr>
              <w:t>other</w:t>
            </w:r>
            <w:r w:rsidRPr="00AF0A93">
              <w:rPr>
                <w:rFonts w:asciiTheme="minorHAnsi" w:hAnsiTheme="minorHAnsi" w:cstheme="minorHAnsi"/>
                <w:vanish/>
                <w:sz w:val="20"/>
                <w:szCs w:val="20"/>
                <w:lang w:eastAsia="el-GR"/>
              </w:rPr>
              <w:t xml:space="preserve"> </w:t>
            </w:r>
            <w:r w:rsidRPr="00467191">
              <w:rPr>
                <w:rFonts w:asciiTheme="minorHAnsi" w:hAnsiTheme="minorHAnsi" w:cstheme="minorHAnsi"/>
                <w:vanish/>
                <w:sz w:val="20"/>
                <w:szCs w:val="20"/>
                <w:lang w:val="en-US" w:eastAsia="el-GR"/>
              </w:rPr>
              <w:t>payables</w:t>
            </w:r>
            <w:r w:rsidRPr="00AF0A93">
              <w:rPr>
                <w:rFonts w:asciiTheme="minorHAnsi" w:hAnsiTheme="minorHAnsi" w:cstheme="minorHAnsi"/>
                <w:vanish/>
                <w:sz w:val="20"/>
                <w:szCs w:val="20"/>
                <w:lang w:eastAsia="el-GR"/>
              </w:rPr>
              <w:t xml:space="preserve"> </w:t>
            </w:r>
            <w:r w:rsidRPr="00AF0A93">
              <w:rPr>
                <w:rFonts w:asciiTheme="minorHAnsi" w:hAnsiTheme="minorHAnsi" w:cstheme="minorHAnsi"/>
                <w:i/>
                <w:vanish/>
                <w:sz w:val="20"/>
                <w:szCs w:val="20"/>
                <w:lang w:eastAsia="el-GR"/>
              </w:rPr>
              <w:t>(</w:t>
            </w:r>
            <w:r w:rsidRPr="00467191">
              <w:rPr>
                <w:rFonts w:asciiTheme="minorHAnsi" w:hAnsiTheme="minorHAnsi" w:cstheme="minorHAnsi"/>
                <w:i/>
                <w:vanish/>
                <w:sz w:val="20"/>
                <w:szCs w:val="20"/>
                <w:lang w:val="en-US" w:eastAsia="el-GR"/>
              </w:rPr>
              <w:t>inc</w:t>
            </w:r>
            <w:r w:rsidRPr="00AF0A93">
              <w:rPr>
                <w:rFonts w:asciiTheme="minorHAnsi" w:hAnsiTheme="minorHAnsi" w:cstheme="minorHAnsi"/>
                <w:i/>
                <w:vanish/>
                <w:sz w:val="20"/>
                <w:szCs w:val="20"/>
                <w:lang w:eastAsia="el-GR"/>
              </w:rPr>
              <w:t xml:space="preserve">. </w:t>
            </w:r>
            <w:r w:rsidRPr="00467191">
              <w:rPr>
                <w:rFonts w:asciiTheme="minorHAnsi" w:hAnsiTheme="minorHAnsi" w:cstheme="minorHAnsi"/>
                <w:i/>
                <w:vanish/>
                <w:sz w:val="20"/>
                <w:szCs w:val="20"/>
                <w:lang w:val="en-US" w:eastAsia="el-GR"/>
              </w:rPr>
              <w:t>contract</w:t>
            </w:r>
            <w:r w:rsidRPr="00AF0A93">
              <w:rPr>
                <w:rFonts w:asciiTheme="minorHAnsi" w:hAnsiTheme="minorHAnsi" w:cstheme="minorHAnsi"/>
                <w:i/>
                <w:vanish/>
                <w:sz w:val="20"/>
                <w:szCs w:val="20"/>
                <w:lang w:eastAsia="el-GR"/>
              </w:rPr>
              <w:t xml:space="preserve"> </w:t>
            </w:r>
            <w:r w:rsidRPr="00467191">
              <w:rPr>
                <w:rFonts w:asciiTheme="minorHAnsi" w:hAnsiTheme="minorHAnsi" w:cstheme="minorHAnsi"/>
                <w:i/>
                <w:vanish/>
                <w:sz w:val="20"/>
                <w:szCs w:val="20"/>
                <w:lang w:val="en-US" w:eastAsia="el-GR"/>
              </w:rPr>
              <w:t>liabilities</w:t>
            </w:r>
            <w:r w:rsidRPr="00AF0A93">
              <w:rPr>
                <w:rFonts w:asciiTheme="minorHAnsi" w:hAnsiTheme="minorHAnsi" w:cstheme="minorHAnsi"/>
                <w:i/>
                <w:vanish/>
                <w:sz w:val="20"/>
                <w:szCs w:val="20"/>
                <w:lang w:eastAsia="el-GR"/>
              </w:rPr>
              <w:t>)</w:t>
            </w:r>
          </w:p>
        </w:tc>
        <w:tc>
          <w:tcPr>
            <w:tcW w:w="2097" w:type="dxa"/>
            <w:shd w:val="clear" w:color="000000" w:fill="F2F2F2"/>
            <w:noWrap/>
            <w:vAlign w:val="center"/>
          </w:tcPr>
          <w:p w14:paraId="4C2F3F54" w14:textId="77777777" w:rsidR="004C53D8" w:rsidRPr="00467191" w:rsidRDefault="004C53D8" w:rsidP="00D25EC2">
            <w:pPr>
              <w:spacing w:after="0"/>
              <w:jc w:val="both"/>
              <w:rPr>
                <w:rFonts w:asciiTheme="minorHAnsi" w:hAnsiTheme="minorHAnsi" w:cstheme="minorHAnsi"/>
                <w:bCs/>
                <w:vanish/>
                <w:sz w:val="20"/>
                <w:szCs w:val="20"/>
              </w:rPr>
            </w:pPr>
            <w:r w:rsidRPr="00467191">
              <w:rPr>
                <w:rFonts w:asciiTheme="minorHAnsi" w:hAnsiTheme="minorHAnsi" w:cstheme="minorHAnsi"/>
                <w:vanish/>
                <w:sz w:val="20"/>
                <w:szCs w:val="20"/>
              </w:rPr>
              <w:t>807,130</w:t>
            </w:r>
          </w:p>
        </w:tc>
        <w:tc>
          <w:tcPr>
            <w:tcW w:w="2097" w:type="dxa"/>
            <w:shd w:val="clear" w:color="auto" w:fill="auto"/>
            <w:noWrap/>
            <w:vAlign w:val="center"/>
          </w:tcPr>
          <w:p w14:paraId="4B9D6689" w14:textId="77777777" w:rsidR="004C53D8" w:rsidRPr="00467191" w:rsidRDefault="004C53D8"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710,957</w:t>
            </w:r>
          </w:p>
        </w:tc>
      </w:tr>
      <w:tr w:rsidR="004C53D8" w:rsidRPr="00467191" w14:paraId="7E9C4630" w14:textId="77777777" w:rsidTr="00987C8D">
        <w:trPr>
          <w:trHeight w:val="297"/>
          <w:hidden/>
        </w:trPr>
        <w:tc>
          <w:tcPr>
            <w:tcW w:w="4829" w:type="dxa"/>
            <w:shd w:val="clear" w:color="000000" w:fill="FFFFFF"/>
            <w:noWrap/>
            <w:vAlign w:val="center"/>
            <w:hideMark/>
          </w:tcPr>
          <w:p w14:paraId="19341256" w14:textId="77777777" w:rsidR="004C53D8" w:rsidRPr="00467191" w:rsidRDefault="004C53D8" w:rsidP="00D25EC2">
            <w:pPr>
              <w:spacing w:after="0"/>
              <w:ind w:firstLineChars="200" w:firstLine="400"/>
              <w:jc w:val="both"/>
              <w:rPr>
                <w:rFonts w:asciiTheme="minorHAnsi" w:eastAsia="Times New Roman" w:hAnsiTheme="minorHAnsi" w:cstheme="minorHAnsi"/>
                <w:vanish/>
                <w:sz w:val="20"/>
                <w:szCs w:val="20"/>
              </w:rPr>
            </w:pPr>
            <w:r w:rsidRPr="00467191">
              <w:rPr>
                <w:rFonts w:asciiTheme="minorHAnsi" w:hAnsiTheme="minorHAnsi" w:cstheme="minorHAnsi"/>
                <w:vanish/>
                <w:sz w:val="20"/>
                <w:szCs w:val="20"/>
                <w:lang w:eastAsia="el-GR"/>
              </w:rPr>
              <w:t>Other current liabilities</w:t>
            </w:r>
          </w:p>
        </w:tc>
        <w:tc>
          <w:tcPr>
            <w:tcW w:w="2097" w:type="dxa"/>
            <w:shd w:val="clear" w:color="000000" w:fill="F2F2F2"/>
            <w:noWrap/>
            <w:vAlign w:val="center"/>
          </w:tcPr>
          <w:p w14:paraId="7DB0285B" w14:textId="77777777" w:rsidR="004C53D8" w:rsidRPr="00467191" w:rsidRDefault="004C53D8" w:rsidP="00D25EC2">
            <w:pPr>
              <w:spacing w:after="0"/>
              <w:jc w:val="both"/>
              <w:rPr>
                <w:rFonts w:asciiTheme="minorHAnsi" w:hAnsiTheme="minorHAnsi" w:cstheme="minorHAnsi"/>
                <w:bCs/>
                <w:vanish/>
                <w:sz w:val="20"/>
                <w:szCs w:val="20"/>
              </w:rPr>
            </w:pPr>
            <w:r w:rsidRPr="00467191">
              <w:rPr>
                <w:rFonts w:asciiTheme="minorHAnsi" w:hAnsiTheme="minorHAnsi" w:cstheme="minorHAnsi"/>
                <w:vanish/>
                <w:sz w:val="20"/>
                <w:szCs w:val="20"/>
              </w:rPr>
              <w:t>31,548</w:t>
            </w:r>
          </w:p>
        </w:tc>
        <w:tc>
          <w:tcPr>
            <w:tcW w:w="2097" w:type="dxa"/>
            <w:shd w:val="clear" w:color="auto" w:fill="auto"/>
            <w:noWrap/>
            <w:vAlign w:val="center"/>
          </w:tcPr>
          <w:p w14:paraId="6A093752" w14:textId="77777777" w:rsidR="004C53D8" w:rsidRPr="00467191" w:rsidRDefault="004C53D8" w:rsidP="00D25EC2">
            <w:pPr>
              <w:spacing w:after="0"/>
              <w:jc w:val="both"/>
              <w:rPr>
                <w:rFonts w:asciiTheme="minorHAnsi" w:eastAsia="Times New Roman" w:hAnsiTheme="minorHAnsi" w:cstheme="minorHAnsi"/>
                <w:vanish/>
                <w:sz w:val="20"/>
                <w:szCs w:val="20"/>
              </w:rPr>
            </w:pPr>
            <w:r w:rsidRPr="00467191">
              <w:rPr>
                <w:rFonts w:asciiTheme="minorHAnsi" w:hAnsiTheme="minorHAnsi" w:cstheme="minorHAnsi"/>
                <w:vanish/>
                <w:sz w:val="20"/>
                <w:szCs w:val="20"/>
              </w:rPr>
              <w:t>30,600</w:t>
            </w:r>
          </w:p>
        </w:tc>
      </w:tr>
      <w:tr w:rsidR="004C53D8" w:rsidRPr="00467191" w14:paraId="13051DE7" w14:textId="77777777" w:rsidTr="00987C8D">
        <w:trPr>
          <w:trHeight w:val="297"/>
          <w:hidden/>
        </w:trPr>
        <w:tc>
          <w:tcPr>
            <w:tcW w:w="4829" w:type="dxa"/>
            <w:shd w:val="clear" w:color="000000" w:fill="FFFFFF"/>
            <w:noWrap/>
            <w:vAlign w:val="center"/>
            <w:hideMark/>
          </w:tcPr>
          <w:p w14:paraId="4C3D93E0" w14:textId="77777777" w:rsidR="004C53D8" w:rsidRPr="00467191" w:rsidRDefault="004C53D8" w:rsidP="00D25EC2">
            <w:pPr>
              <w:spacing w:after="0"/>
              <w:jc w:val="both"/>
              <w:rPr>
                <w:rFonts w:asciiTheme="minorHAnsi" w:eastAsia="Times New Roman" w:hAnsiTheme="minorHAnsi" w:cstheme="minorHAnsi"/>
                <w:b/>
                <w:bCs/>
                <w:i/>
                <w:iCs/>
                <w:vanish/>
                <w:sz w:val="20"/>
                <w:szCs w:val="20"/>
              </w:rPr>
            </w:pPr>
            <w:r w:rsidRPr="00467191">
              <w:rPr>
                <w:rFonts w:asciiTheme="minorHAnsi" w:hAnsiTheme="minorHAnsi" w:cstheme="minorHAnsi"/>
                <w:b/>
                <w:i/>
                <w:vanish/>
                <w:sz w:val="20"/>
                <w:szCs w:val="20"/>
                <w:lang w:eastAsia="el-GR"/>
              </w:rPr>
              <w:t>Current liabilities</w:t>
            </w:r>
          </w:p>
        </w:tc>
        <w:tc>
          <w:tcPr>
            <w:tcW w:w="2097" w:type="dxa"/>
            <w:shd w:val="clear" w:color="000000" w:fill="F2F2F2"/>
            <w:noWrap/>
            <w:vAlign w:val="center"/>
          </w:tcPr>
          <w:p w14:paraId="715EDCB4" w14:textId="77777777" w:rsidR="004C53D8" w:rsidRPr="00467191" w:rsidRDefault="004C53D8" w:rsidP="00D25EC2">
            <w:pPr>
              <w:spacing w:after="0"/>
              <w:jc w:val="both"/>
              <w:rPr>
                <w:rFonts w:asciiTheme="minorHAnsi" w:hAnsiTheme="minorHAnsi" w:cstheme="minorHAnsi"/>
                <w:b/>
                <w:bCs/>
                <w:vanish/>
                <w:sz w:val="20"/>
                <w:szCs w:val="20"/>
              </w:rPr>
            </w:pPr>
            <w:r w:rsidRPr="00467191">
              <w:rPr>
                <w:rFonts w:asciiTheme="minorHAnsi" w:hAnsiTheme="minorHAnsi" w:cstheme="minorHAnsi"/>
                <w:b/>
                <w:vanish/>
                <w:sz w:val="20"/>
                <w:szCs w:val="20"/>
              </w:rPr>
              <w:t>1,565,187</w:t>
            </w:r>
          </w:p>
        </w:tc>
        <w:tc>
          <w:tcPr>
            <w:tcW w:w="2097" w:type="dxa"/>
            <w:shd w:val="clear" w:color="auto" w:fill="auto"/>
            <w:noWrap/>
            <w:vAlign w:val="center"/>
          </w:tcPr>
          <w:p w14:paraId="5F45C78C" w14:textId="77777777" w:rsidR="004C53D8" w:rsidRPr="00467191" w:rsidRDefault="004C53D8"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rPr>
              <w:t>1,572,012</w:t>
            </w:r>
          </w:p>
        </w:tc>
      </w:tr>
      <w:tr w:rsidR="004C53D8" w:rsidRPr="00467191" w14:paraId="301003FB" w14:textId="77777777" w:rsidTr="00987C8D">
        <w:trPr>
          <w:trHeight w:val="312"/>
          <w:hidden/>
        </w:trPr>
        <w:tc>
          <w:tcPr>
            <w:tcW w:w="4829" w:type="dxa"/>
            <w:shd w:val="clear" w:color="000000" w:fill="B8CCE4"/>
            <w:noWrap/>
            <w:vAlign w:val="center"/>
            <w:hideMark/>
          </w:tcPr>
          <w:p w14:paraId="4658EACE" w14:textId="77777777" w:rsidR="004C53D8" w:rsidRPr="00467191" w:rsidRDefault="004C53D8"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Total equity and liabilities</w:t>
            </w:r>
          </w:p>
        </w:tc>
        <w:tc>
          <w:tcPr>
            <w:tcW w:w="2097" w:type="dxa"/>
            <w:shd w:val="clear" w:color="000000" w:fill="B8CCE4"/>
            <w:noWrap/>
            <w:vAlign w:val="center"/>
          </w:tcPr>
          <w:p w14:paraId="5C34AA0A" w14:textId="77777777" w:rsidR="004C53D8" w:rsidRPr="00467191" w:rsidRDefault="004C53D8" w:rsidP="00D25EC2">
            <w:pPr>
              <w:spacing w:after="0"/>
              <w:jc w:val="both"/>
              <w:rPr>
                <w:rFonts w:asciiTheme="minorHAnsi" w:hAnsiTheme="minorHAnsi" w:cstheme="minorHAnsi"/>
                <w:b/>
                <w:bCs/>
                <w:vanish/>
                <w:sz w:val="20"/>
                <w:szCs w:val="20"/>
              </w:rPr>
            </w:pPr>
            <w:r w:rsidRPr="00467191">
              <w:rPr>
                <w:rFonts w:asciiTheme="minorHAnsi" w:hAnsiTheme="minorHAnsi" w:cstheme="minorHAnsi"/>
                <w:b/>
                <w:vanish/>
                <w:sz w:val="20"/>
                <w:szCs w:val="20"/>
              </w:rPr>
              <w:t>4,198,763</w:t>
            </w:r>
          </w:p>
        </w:tc>
        <w:tc>
          <w:tcPr>
            <w:tcW w:w="2097" w:type="dxa"/>
            <w:shd w:val="clear" w:color="000000" w:fill="B8CCE4"/>
            <w:noWrap/>
            <w:vAlign w:val="center"/>
          </w:tcPr>
          <w:p w14:paraId="6B6C2D3A" w14:textId="77777777" w:rsidR="004C53D8" w:rsidRPr="00467191" w:rsidRDefault="004C53D8"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rPr>
              <w:t>4,062,910</w:t>
            </w:r>
          </w:p>
        </w:tc>
      </w:tr>
    </w:tbl>
    <w:p w14:paraId="71757C0A" w14:textId="18ABC01F" w:rsidR="00DE1B39" w:rsidRDefault="00DE1B39" w:rsidP="00D25EC2">
      <w:pPr>
        <w:spacing w:after="0"/>
        <w:contextualSpacing/>
        <w:jc w:val="both"/>
        <w:rPr>
          <w:rFonts w:asciiTheme="minorHAnsi" w:eastAsia="Times New Roman" w:hAnsiTheme="minorHAnsi" w:cstheme="minorHAnsi"/>
          <w:sz w:val="20"/>
          <w:szCs w:val="20"/>
          <w:lang w:eastAsia="el-GR"/>
        </w:rPr>
      </w:pPr>
    </w:p>
    <w:p w14:paraId="0FF62089" w14:textId="704ACEE1" w:rsidR="0008384A" w:rsidRDefault="0008384A" w:rsidP="00D25EC2">
      <w:pPr>
        <w:spacing w:after="0"/>
        <w:contextualSpacing/>
        <w:jc w:val="both"/>
        <w:rPr>
          <w:rFonts w:asciiTheme="minorHAnsi" w:eastAsia="Times New Roman" w:hAnsiTheme="minorHAnsi" w:cstheme="minorHAnsi"/>
          <w:sz w:val="20"/>
          <w:szCs w:val="20"/>
          <w:lang w:eastAsia="el-GR"/>
        </w:rPr>
      </w:pPr>
    </w:p>
    <w:p w14:paraId="00EF86E7" w14:textId="77777777" w:rsidR="0008384A" w:rsidRPr="00AF0A93" w:rsidRDefault="0008384A" w:rsidP="00D25EC2">
      <w:pPr>
        <w:spacing w:after="0"/>
        <w:contextualSpacing/>
        <w:jc w:val="both"/>
        <w:rPr>
          <w:rFonts w:asciiTheme="minorHAnsi" w:eastAsia="Times New Roman" w:hAnsiTheme="minorHAnsi" w:cstheme="minorHAnsi"/>
          <w:vanish/>
          <w:sz w:val="20"/>
          <w:szCs w:val="20"/>
          <w:lang w:eastAsia="el-GR"/>
        </w:rPr>
      </w:pPr>
    </w:p>
    <w:p w14:paraId="43246CE4" w14:textId="77777777" w:rsidR="00DE3E18" w:rsidRPr="00AF0A93" w:rsidRDefault="00DE3E18" w:rsidP="00D25EC2">
      <w:pPr>
        <w:spacing w:after="0"/>
        <w:contextualSpacing/>
        <w:jc w:val="both"/>
        <w:rPr>
          <w:rFonts w:asciiTheme="minorHAnsi" w:eastAsia="Times New Roman" w:hAnsiTheme="minorHAnsi" w:cstheme="minorHAnsi"/>
          <w:vanish/>
          <w:sz w:val="20"/>
          <w:szCs w:val="20"/>
          <w:lang w:eastAsia="el-GR"/>
        </w:rPr>
      </w:pPr>
    </w:p>
    <w:p w14:paraId="677237F9" w14:textId="77777777" w:rsidR="009B54C1" w:rsidRPr="00AF0A93" w:rsidRDefault="009B54C1" w:rsidP="00D25EC2">
      <w:pPr>
        <w:autoSpaceDE w:val="0"/>
        <w:autoSpaceDN w:val="0"/>
        <w:adjustRightInd w:val="0"/>
        <w:spacing w:after="0"/>
        <w:jc w:val="both"/>
        <w:rPr>
          <w:rFonts w:asciiTheme="minorHAnsi" w:eastAsia="Times New Roman" w:hAnsiTheme="minorHAnsi" w:cstheme="minorHAnsi"/>
          <w:b/>
          <w:snapToGrid w:val="0"/>
          <w:sz w:val="20"/>
          <w:szCs w:val="20"/>
          <w:lang w:eastAsia="el-GR"/>
        </w:rPr>
      </w:pPr>
    </w:p>
    <w:p w14:paraId="442D1770" w14:textId="77777777" w:rsidR="00B17B3F" w:rsidRPr="00B23B54" w:rsidRDefault="00B17B3F" w:rsidP="00D25EC2">
      <w:pPr>
        <w:spacing w:before="120" w:after="0"/>
        <w:jc w:val="both"/>
        <w:rPr>
          <w:rFonts w:asciiTheme="minorHAnsi" w:hAnsiTheme="minorHAnsi" w:cstheme="minorHAnsi"/>
          <w:b/>
          <w:color w:val="002060"/>
          <w:sz w:val="20"/>
          <w:szCs w:val="20"/>
          <w:lang w:val="en-GB"/>
        </w:rPr>
      </w:pPr>
      <w:proofErr w:type="spellStart"/>
      <w:r w:rsidRPr="00B23B54">
        <w:rPr>
          <w:rFonts w:asciiTheme="minorHAnsi" w:hAnsiTheme="minorHAnsi" w:cstheme="minorHAnsi"/>
          <w:b/>
          <w:color w:val="002060"/>
          <w:sz w:val="20"/>
          <w:szCs w:val="20"/>
          <w:lang w:val="en-GB"/>
        </w:rPr>
        <w:lastRenderedPageBreak/>
        <w:t>Συνο</w:t>
      </w:r>
      <w:proofErr w:type="spellEnd"/>
      <w:r w:rsidRPr="00B23B54">
        <w:rPr>
          <w:rFonts w:asciiTheme="minorHAnsi" w:hAnsiTheme="minorHAnsi" w:cstheme="minorHAnsi"/>
          <w:b/>
          <w:color w:val="002060"/>
          <w:sz w:val="20"/>
          <w:szCs w:val="20"/>
          <w:lang w:val="en-GB"/>
        </w:rPr>
        <w:t xml:space="preserve">πτική </w:t>
      </w:r>
      <w:proofErr w:type="spellStart"/>
      <w:r w:rsidRPr="00B23B54">
        <w:rPr>
          <w:rFonts w:asciiTheme="minorHAnsi" w:hAnsiTheme="minorHAnsi" w:cstheme="minorHAnsi"/>
          <w:b/>
          <w:color w:val="002060"/>
          <w:sz w:val="20"/>
          <w:szCs w:val="20"/>
          <w:lang w:val="en-GB"/>
        </w:rPr>
        <w:t>ενο</w:t>
      </w:r>
      <w:proofErr w:type="spellEnd"/>
      <w:r w:rsidRPr="00B23B54">
        <w:rPr>
          <w:rFonts w:asciiTheme="minorHAnsi" w:hAnsiTheme="minorHAnsi" w:cstheme="minorHAnsi"/>
          <w:b/>
          <w:color w:val="002060"/>
          <w:sz w:val="20"/>
          <w:szCs w:val="20"/>
          <w:lang w:val="en-GB"/>
        </w:rPr>
        <w:t>ποιημένη κα</w:t>
      </w:r>
      <w:proofErr w:type="spellStart"/>
      <w:r w:rsidRPr="00B23B54">
        <w:rPr>
          <w:rFonts w:asciiTheme="minorHAnsi" w:hAnsiTheme="minorHAnsi" w:cstheme="minorHAnsi"/>
          <w:b/>
          <w:color w:val="002060"/>
          <w:sz w:val="20"/>
          <w:szCs w:val="20"/>
          <w:lang w:val="en-GB"/>
        </w:rPr>
        <w:t>τάστ</w:t>
      </w:r>
      <w:proofErr w:type="spellEnd"/>
      <w:r w:rsidRPr="00B23B54">
        <w:rPr>
          <w:rFonts w:asciiTheme="minorHAnsi" w:hAnsiTheme="minorHAnsi" w:cstheme="minorHAnsi"/>
          <w:b/>
          <w:color w:val="002060"/>
          <w:sz w:val="20"/>
          <w:szCs w:val="20"/>
          <w:lang w:val="en-GB"/>
        </w:rPr>
        <w:t xml:space="preserve">αση </w:t>
      </w:r>
      <w:proofErr w:type="spellStart"/>
      <w:r w:rsidRPr="00B23B54">
        <w:rPr>
          <w:rFonts w:asciiTheme="minorHAnsi" w:hAnsiTheme="minorHAnsi" w:cstheme="minorHAnsi"/>
          <w:b/>
          <w:color w:val="002060"/>
          <w:sz w:val="20"/>
          <w:szCs w:val="20"/>
          <w:lang w:val="en-GB"/>
        </w:rPr>
        <w:t>οικονομικής</w:t>
      </w:r>
      <w:proofErr w:type="spellEnd"/>
      <w:r w:rsidRPr="00B23B54">
        <w:rPr>
          <w:rFonts w:asciiTheme="minorHAnsi" w:hAnsiTheme="minorHAnsi" w:cstheme="minorHAnsi"/>
          <w:b/>
          <w:color w:val="002060"/>
          <w:sz w:val="20"/>
          <w:szCs w:val="20"/>
          <w:lang w:val="en-GB"/>
        </w:rPr>
        <w:t xml:space="preserve"> </w:t>
      </w:r>
      <w:proofErr w:type="spellStart"/>
      <w:r w:rsidRPr="00B23B54">
        <w:rPr>
          <w:rFonts w:asciiTheme="minorHAnsi" w:hAnsiTheme="minorHAnsi" w:cstheme="minorHAnsi"/>
          <w:b/>
          <w:color w:val="002060"/>
          <w:sz w:val="20"/>
          <w:szCs w:val="20"/>
          <w:lang w:val="en-GB"/>
        </w:rPr>
        <w:t>θέσης</w:t>
      </w:r>
      <w:proofErr w:type="spellEnd"/>
    </w:p>
    <w:p w14:paraId="32BB4F47" w14:textId="77777777" w:rsidR="00B17B3F" w:rsidRPr="00467191" w:rsidRDefault="00B17B3F" w:rsidP="00D25EC2">
      <w:pPr>
        <w:spacing w:after="0"/>
        <w:contextualSpacing/>
        <w:jc w:val="both"/>
        <w:rPr>
          <w:rFonts w:asciiTheme="minorHAnsi" w:eastAsia="Times New Roman" w:hAnsiTheme="minorHAnsi" w:cstheme="minorHAnsi"/>
          <w:vanish/>
          <w:sz w:val="20"/>
          <w:szCs w:val="20"/>
          <w:lang w:val="en-US" w:eastAsia="el-GR"/>
        </w:rPr>
      </w:pPr>
    </w:p>
    <w:p w14:paraId="56DD2A43" w14:textId="77777777" w:rsidR="00B17B3F" w:rsidRPr="00467191" w:rsidRDefault="00B17B3F" w:rsidP="00D25EC2">
      <w:pPr>
        <w:spacing w:after="0"/>
        <w:contextualSpacing/>
        <w:jc w:val="both"/>
        <w:rPr>
          <w:rFonts w:asciiTheme="minorHAnsi" w:eastAsia="Times New Roman" w:hAnsiTheme="minorHAnsi" w:cstheme="minorHAnsi"/>
          <w:vanish/>
          <w:sz w:val="20"/>
          <w:szCs w:val="20"/>
          <w:lang w:val="en-US" w:eastAsia="el-GR"/>
        </w:rPr>
      </w:pPr>
    </w:p>
    <w:p w14:paraId="7DAB3383" w14:textId="77777777" w:rsidR="00B17B3F" w:rsidRPr="00467191" w:rsidRDefault="00B17B3F" w:rsidP="00D25EC2">
      <w:pPr>
        <w:autoSpaceDE w:val="0"/>
        <w:autoSpaceDN w:val="0"/>
        <w:adjustRightInd w:val="0"/>
        <w:spacing w:after="0"/>
        <w:jc w:val="both"/>
        <w:rPr>
          <w:rFonts w:asciiTheme="minorHAnsi" w:eastAsia="Times New Roman" w:hAnsiTheme="minorHAnsi" w:cstheme="minorHAnsi"/>
          <w:b/>
          <w:snapToGrid w:val="0"/>
          <w:sz w:val="20"/>
          <w:szCs w:val="20"/>
          <w:lang w:val="en-US" w:eastAsia="el-GR"/>
        </w:rPr>
      </w:pPr>
    </w:p>
    <w:tbl>
      <w:tblPr>
        <w:tblW w:w="9781" w:type="dxa"/>
        <w:tblInd w:w="-15" w:type="dxa"/>
        <w:tblBorders>
          <w:top w:val="single" w:sz="12" w:space="0" w:color="BFBFBF"/>
          <w:left w:val="single" w:sz="12" w:space="0" w:color="BFBFBF"/>
          <w:bottom w:val="single" w:sz="12" w:space="0" w:color="BFBFBF"/>
          <w:right w:val="single" w:sz="12" w:space="0" w:color="BFBFBF"/>
          <w:insideH w:val="single" w:sz="6" w:space="0" w:color="BFBFBF"/>
          <w:insideV w:val="single" w:sz="6" w:space="0" w:color="BFBFBF"/>
        </w:tblBorders>
        <w:tblLook w:val="04A0" w:firstRow="1" w:lastRow="0" w:firstColumn="1" w:lastColumn="0" w:noHBand="0" w:noVBand="1"/>
      </w:tblPr>
      <w:tblGrid>
        <w:gridCol w:w="6819"/>
        <w:gridCol w:w="1560"/>
        <w:gridCol w:w="1402"/>
      </w:tblGrid>
      <w:tr w:rsidR="00E215B3" w:rsidRPr="008576C4" w14:paraId="64A81199" w14:textId="77777777" w:rsidTr="002D3278">
        <w:trPr>
          <w:trHeight w:val="312"/>
        </w:trPr>
        <w:tc>
          <w:tcPr>
            <w:tcW w:w="6819" w:type="dxa"/>
            <w:tcBorders>
              <w:top w:val="nil"/>
              <w:left w:val="nil"/>
              <w:bottom w:val="nil"/>
              <w:right w:val="nil"/>
            </w:tcBorders>
            <w:shd w:val="clear" w:color="auto" w:fill="1D447E"/>
            <w:noWrap/>
            <w:vAlign w:val="center"/>
            <w:hideMark/>
          </w:tcPr>
          <w:p w14:paraId="6A4E7769" w14:textId="2CB648C7" w:rsidR="00E215B3" w:rsidRPr="008576C4" w:rsidRDefault="00E215B3" w:rsidP="002D3278">
            <w:pPr>
              <w:spacing w:after="0"/>
              <w:jc w:val="both"/>
              <w:rPr>
                <w:rFonts w:asciiTheme="minorHAnsi" w:eastAsia="Times New Roman" w:hAnsiTheme="minorHAnsi" w:cstheme="minorHAnsi"/>
                <w:i/>
                <w:color w:val="FFFFFF" w:themeColor="background1"/>
                <w:sz w:val="20"/>
                <w:szCs w:val="20"/>
                <w:lang w:eastAsia="el-GR"/>
              </w:rPr>
            </w:pPr>
            <w:r w:rsidRPr="00E215B3">
              <w:rPr>
                <w:rFonts w:asciiTheme="minorHAnsi" w:eastAsia="Times New Roman" w:hAnsiTheme="minorHAnsi" w:cstheme="minorHAnsi"/>
                <w:i/>
                <w:color w:val="FFFFFF" w:themeColor="background1"/>
                <w:sz w:val="16"/>
                <w:szCs w:val="20"/>
                <w:lang w:eastAsia="el-GR"/>
              </w:rPr>
              <w:t>Ποσά σε χιλ. Ευρώ</w:t>
            </w:r>
          </w:p>
        </w:tc>
        <w:tc>
          <w:tcPr>
            <w:tcW w:w="1560" w:type="dxa"/>
            <w:tcBorders>
              <w:top w:val="nil"/>
              <w:left w:val="nil"/>
              <w:bottom w:val="nil"/>
              <w:right w:val="nil"/>
            </w:tcBorders>
            <w:shd w:val="clear" w:color="auto" w:fill="1D447E"/>
            <w:noWrap/>
            <w:vAlign w:val="center"/>
            <w:hideMark/>
          </w:tcPr>
          <w:p w14:paraId="5F47DE18" w14:textId="77777777" w:rsidR="00E215B3" w:rsidRPr="008576C4" w:rsidRDefault="00E215B3" w:rsidP="002D3278">
            <w:pPr>
              <w:spacing w:after="0"/>
              <w:jc w:val="right"/>
              <w:rPr>
                <w:rFonts w:asciiTheme="minorHAnsi" w:eastAsia="Times New Roman" w:hAnsiTheme="minorHAnsi" w:cstheme="minorHAnsi"/>
                <w:b/>
                <w:bCs/>
                <w:color w:val="FFFFFF" w:themeColor="background1"/>
                <w:sz w:val="18"/>
                <w:szCs w:val="20"/>
                <w:lang w:eastAsia="el-GR"/>
              </w:rPr>
            </w:pPr>
            <w:r w:rsidRPr="008576C4">
              <w:rPr>
                <w:rFonts w:asciiTheme="minorHAnsi" w:eastAsia="Times New Roman" w:hAnsiTheme="minorHAnsi" w:cstheme="minorHAnsi"/>
                <w:b/>
                <w:bCs/>
                <w:color w:val="FFFFFF" w:themeColor="background1"/>
                <w:sz w:val="18"/>
                <w:szCs w:val="20"/>
                <w:lang w:eastAsia="el-GR"/>
              </w:rPr>
              <w:t>3</w:t>
            </w:r>
            <w:r w:rsidRPr="008576C4">
              <w:rPr>
                <w:rFonts w:asciiTheme="minorHAnsi" w:eastAsia="Times New Roman" w:hAnsiTheme="minorHAnsi" w:cstheme="minorHAnsi"/>
                <w:b/>
                <w:bCs/>
                <w:color w:val="FFFFFF" w:themeColor="background1"/>
                <w:sz w:val="18"/>
                <w:szCs w:val="20"/>
                <w:lang w:val="en-US" w:eastAsia="el-GR"/>
              </w:rPr>
              <w:t>1</w:t>
            </w:r>
            <w:r w:rsidRPr="008576C4">
              <w:rPr>
                <w:rFonts w:asciiTheme="minorHAnsi" w:eastAsia="Times New Roman" w:hAnsiTheme="minorHAnsi" w:cstheme="minorHAnsi"/>
                <w:b/>
                <w:bCs/>
                <w:color w:val="FFFFFF" w:themeColor="background1"/>
                <w:sz w:val="18"/>
                <w:szCs w:val="20"/>
                <w:lang w:eastAsia="el-GR"/>
              </w:rPr>
              <w:t>/</w:t>
            </w:r>
            <w:r w:rsidRPr="008576C4">
              <w:rPr>
                <w:rFonts w:asciiTheme="minorHAnsi" w:eastAsia="Times New Roman" w:hAnsiTheme="minorHAnsi" w:cstheme="minorHAnsi"/>
                <w:b/>
                <w:bCs/>
                <w:color w:val="FFFFFF" w:themeColor="background1"/>
                <w:sz w:val="18"/>
                <w:szCs w:val="20"/>
                <w:lang w:val="en-US" w:eastAsia="el-GR"/>
              </w:rPr>
              <w:t>12</w:t>
            </w:r>
            <w:r w:rsidRPr="008576C4">
              <w:rPr>
                <w:rFonts w:asciiTheme="minorHAnsi" w:eastAsia="Times New Roman" w:hAnsiTheme="minorHAnsi" w:cstheme="minorHAnsi"/>
                <w:b/>
                <w:bCs/>
                <w:color w:val="FFFFFF" w:themeColor="background1"/>
                <w:sz w:val="18"/>
                <w:szCs w:val="20"/>
                <w:lang w:eastAsia="el-GR"/>
              </w:rPr>
              <w:t>/2020</w:t>
            </w:r>
          </w:p>
        </w:tc>
        <w:tc>
          <w:tcPr>
            <w:tcW w:w="1402" w:type="dxa"/>
            <w:tcBorders>
              <w:top w:val="nil"/>
              <w:left w:val="nil"/>
              <w:bottom w:val="nil"/>
              <w:right w:val="nil"/>
            </w:tcBorders>
            <w:shd w:val="clear" w:color="auto" w:fill="1D447E"/>
            <w:noWrap/>
            <w:vAlign w:val="center"/>
            <w:hideMark/>
          </w:tcPr>
          <w:p w14:paraId="63202E96" w14:textId="77777777" w:rsidR="00E215B3" w:rsidRPr="008576C4" w:rsidRDefault="00E215B3" w:rsidP="002D3278">
            <w:pPr>
              <w:spacing w:after="0"/>
              <w:jc w:val="right"/>
              <w:rPr>
                <w:rFonts w:asciiTheme="minorHAnsi" w:eastAsia="Times New Roman" w:hAnsiTheme="minorHAnsi" w:cstheme="minorHAnsi"/>
                <w:b/>
                <w:bCs/>
                <w:color w:val="FFFFFF" w:themeColor="background1"/>
                <w:sz w:val="18"/>
                <w:szCs w:val="20"/>
                <w:lang w:eastAsia="el-GR"/>
              </w:rPr>
            </w:pPr>
            <w:r w:rsidRPr="008576C4">
              <w:rPr>
                <w:rFonts w:asciiTheme="minorHAnsi" w:eastAsia="Times New Roman" w:hAnsiTheme="minorHAnsi" w:cstheme="minorHAnsi"/>
                <w:b/>
                <w:bCs/>
                <w:color w:val="FFFFFF" w:themeColor="background1"/>
                <w:sz w:val="18"/>
                <w:szCs w:val="20"/>
                <w:lang w:eastAsia="el-GR"/>
              </w:rPr>
              <w:t>31/12/2019</w:t>
            </w:r>
          </w:p>
        </w:tc>
      </w:tr>
      <w:tr w:rsidR="00E215B3" w:rsidRPr="008576C4" w14:paraId="59BE8BE2" w14:textId="77777777" w:rsidTr="002D3278">
        <w:trPr>
          <w:trHeight w:val="297"/>
        </w:trPr>
        <w:tc>
          <w:tcPr>
            <w:tcW w:w="6819" w:type="dxa"/>
            <w:tcBorders>
              <w:top w:val="nil"/>
              <w:left w:val="nil"/>
              <w:bottom w:val="single" w:sz="4" w:space="0" w:color="BFBFBF" w:themeColor="background1" w:themeShade="BF"/>
              <w:right w:val="nil"/>
            </w:tcBorders>
            <w:shd w:val="clear" w:color="auto" w:fill="auto"/>
            <w:noWrap/>
            <w:vAlign w:val="center"/>
            <w:hideMark/>
          </w:tcPr>
          <w:p w14:paraId="1EB80402" w14:textId="08451188" w:rsidR="00E215B3" w:rsidRPr="008576C4" w:rsidRDefault="00E215B3" w:rsidP="00E215B3">
            <w:pPr>
              <w:spacing w:after="0"/>
              <w:rPr>
                <w:rFonts w:asciiTheme="minorHAnsi" w:eastAsia="Times New Roman" w:hAnsiTheme="minorHAnsi" w:cstheme="minorHAnsi"/>
                <w:sz w:val="18"/>
                <w:szCs w:val="20"/>
                <w:lang w:eastAsia="el-GR"/>
              </w:rPr>
            </w:pPr>
            <w:r w:rsidRPr="00EA41C8">
              <w:rPr>
                <w:rFonts w:eastAsia="Times New Roman" w:cs="Calibri"/>
                <w:sz w:val="18"/>
                <w:szCs w:val="20"/>
                <w:lang w:eastAsia="el-GR"/>
              </w:rPr>
              <w:t>Ενσώματα &amp; άυλα περιουσιακά στοιχεία</w:t>
            </w:r>
          </w:p>
        </w:tc>
        <w:tc>
          <w:tcPr>
            <w:tcW w:w="1560" w:type="dxa"/>
            <w:tcBorders>
              <w:top w:val="nil"/>
              <w:left w:val="nil"/>
              <w:bottom w:val="single" w:sz="4" w:space="0" w:color="BFBFBF" w:themeColor="background1" w:themeShade="BF"/>
              <w:right w:val="nil"/>
            </w:tcBorders>
            <w:shd w:val="clear" w:color="auto" w:fill="DBE5F1" w:themeFill="accent1" w:themeFillTint="33"/>
            <w:noWrap/>
            <w:vAlign w:val="center"/>
          </w:tcPr>
          <w:p w14:paraId="147E8A02" w14:textId="2C0C4BEA" w:rsidR="00E215B3" w:rsidRPr="008576C4" w:rsidRDefault="00E215B3" w:rsidP="00E215B3">
            <w:pPr>
              <w:spacing w:after="0"/>
              <w:jc w:val="right"/>
              <w:rPr>
                <w:rFonts w:asciiTheme="minorHAnsi" w:hAnsiTheme="minorHAnsi" w:cstheme="minorHAnsi"/>
                <w:sz w:val="18"/>
                <w:szCs w:val="20"/>
              </w:rPr>
            </w:pPr>
            <w:r w:rsidRPr="008576C4">
              <w:rPr>
                <w:rFonts w:asciiTheme="minorHAnsi" w:hAnsiTheme="minorHAnsi" w:cstheme="minorHAnsi"/>
                <w:sz w:val="18"/>
                <w:szCs w:val="20"/>
              </w:rPr>
              <w:t>2</w:t>
            </w:r>
            <w:r>
              <w:rPr>
                <w:rFonts w:asciiTheme="minorHAnsi" w:hAnsiTheme="minorHAnsi" w:cstheme="minorHAnsi"/>
                <w:sz w:val="18"/>
                <w:szCs w:val="20"/>
              </w:rPr>
              <w:t>.</w:t>
            </w:r>
            <w:r w:rsidRPr="008576C4">
              <w:rPr>
                <w:rFonts w:asciiTheme="minorHAnsi" w:hAnsiTheme="minorHAnsi" w:cstheme="minorHAnsi"/>
                <w:sz w:val="18"/>
                <w:szCs w:val="20"/>
              </w:rPr>
              <w:t>302</w:t>
            </w:r>
            <w:r>
              <w:rPr>
                <w:rFonts w:asciiTheme="minorHAnsi" w:hAnsiTheme="minorHAnsi" w:cstheme="minorHAnsi"/>
                <w:sz w:val="18"/>
                <w:szCs w:val="20"/>
              </w:rPr>
              <w:t>.</w:t>
            </w:r>
            <w:r w:rsidRPr="008576C4">
              <w:rPr>
                <w:rFonts w:asciiTheme="minorHAnsi" w:hAnsiTheme="minorHAnsi" w:cstheme="minorHAnsi"/>
                <w:sz w:val="18"/>
                <w:szCs w:val="20"/>
              </w:rPr>
              <w:t>552</w:t>
            </w:r>
          </w:p>
        </w:tc>
        <w:tc>
          <w:tcPr>
            <w:tcW w:w="1402" w:type="dxa"/>
            <w:tcBorders>
              <w:top w:val="nil"/>
              <w:left w:val="nil"/>
              <w:bottom w:val="single" w:sz="4" w:space="0" w:color="BFBFBF" w:themeColor="background1" w:themeShade="BF"/>
              <w:right w:val="nil"/>
            </w:tcBorders>
            <w:shd w:val="clear" w:color="auto" w:fill="auto"/>
            <w:noWrap/>
            <w:vAlign w:val="center"/>
          </w:tcPr>
          <w:p w14:paraId="55813AED" w14:textId="534AAC9E" w:rsidR="00E215B3" w:rsidRPr="008576C4" w:rsidRDefault="00E215B3" w:rsidP="00E215B3">
            <w:pPr>
              <w:spacing w:after="0"/>
              <w:jc w:val="right"/>
              <w:rPr>
                <w:rFonts w:asciiTheme="minorHAnsi" w:eastAsia="Times New Roman" w:hAnsiTheme="minorHAnsi" w:cstheme="minorHAnsi"/>
                <w:sz w:val="18"/>
                <w:szCs w:val="20"/>
                <w:lang w:eastAsia="el-GR"/>
              </w:rPr>
            </w:pPr>
            <w:r w:rsidRPr="008576C4">
              <w:rPr>
                <w:rFonts w:asciiTheme="minorHAnsi" w:hAnsiTheme="minorHAnsi" w:cstheme="minorHAnsi"/>
                <w:sz w:val="18"/>
                <w:szCs w:val="20"/>
              </w:rPr>
              <w:t>2</w:t>
            </w:r>
            <w:r>
              <w:rPr>
                <w:rFonts w:asciiTheme="minorHAnsi" w:hAnsiTheme="minorHAnsi" w:cstheme="minorHAnsi"/>
                <w:sz w:val="18"/>
                <w:szCs w:val="20"/>
              </w:rPr>
              <w:t>.</w:t>
            </w:r>
            <w:r w:rsidRPr="008576C4">
              <w:rPr>
                <w:rFonts w:asciiTheme="minorHAnsi" w:hAnsiTheme="minorHAnsi" w:cstheme="minorHAnsi"/>
                <w:sz w:val="18"/>
                <w:szCs w:val="20"/>
              </w:rPr>
              <w:t>152</w:t>
            </w:r>
            <w:r>
              <w:rPr>
                <w:rFonts w:asciiTheme="minorHAnsi" w:hAnsiTheme="minorHAnsi" w:cstheme="minorHAnsi"/>
                <w:sz w:val="18"/>
                <w:szCs w:val="20"/>
              </w:rPr>
              <w:t>.</w:t>
            </w:r>
            <w:r w:rsidRPr="008576C4">
              <w:rPr>
                <w:rFonts w:asciiTheme="minorHAnsi" w:hAnsiTheme="minorHAnsi" w:cstheme="minorHAnsi"/>
                <w:sz w:val="18"/>
                <w:szCs w:val="20"/>
              </w:rPr>
              <w:t>103</w:t>
            </w:r>
          </w:p>
        </w:tc>
      </w:tr>
      <w:tr w:rsidR="00E215B3" w:rsidRPr="008576C4" w14:paraId="2236CE04" w14:textId="77777777" w:rsidTr="002D3278">
        <w:trPr>
          <w:trHeight w:val="297"/>
        </w:trPr>
        <w:tc>
          <w:tcPr>
            <w:tcW w:w="6819"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hideMark/>
          </w:tcPr>
          <w:p w14:paraId="7E094B9E" w14:textId="08FDF7C5" w:rsidR="00E215B3" w:rsidRPr="008576C4" w:rsidRDefault="00E215B3" w:rsidP="00E215B3">
            <w:pPr>
              <w:spacing w:after="0"/>
              <w:rPr>
                <w:rFonts w:asciiTheme="minorHAnsi" w:eastAsia="Times New Roman" w:hAnsiTheme="minorHAnsi" w:cstheme="minorHAnsi"/>
                <w:sz w:val="18"/>
                <w:szCs w:val="20"/>
                <w:lang w:eastAsia="el-GR"/>
              </w:rPr>
            </w:pPr>
            <w:r w:rsidRPr="00EA41C8">
              <w:rPr>
                <w:rFonts w:eastAsia="Times New Roman" w:cs="Calibri"/>
                <w:sz w:val="18"/>
                <w:szCs w:val="20"/>
                <w:lang w:eastAsia="el-GR"/>
              </w:rPr>
              <w:t xml:space="preserve">Λοιπά μη </w:t>
            </w:r>
            <w:proofErr w:type="spellStart"/>
            <w:r w:rsidRPr="00EA41C8">
              <w:rPr>
                <w:rFonts w:eastAsia="Times New Roman" w:cs="Calibri"/>
                <w:sz w:val="18"/>
                <w:szCs w:val="20"/>
                <w:lang w:eastAsia="el-GR"/>
              </w:rPr>
              <w:t>κυκλοφορούντα</w:t>
            </w:r>
            <w:proofErr w:type="spellEnd"/>
            <w:r w:rsidRPr="00EA41C8">
              <w:rPr>
                <w:rFonts w:eastAsia="Times New Roman" w:cs="Calibri"/>
                <w:sz w:val="18"/>
                <w:szCs w:val="20"/>
                <w:lang w:eastAsia="el-GR"/>
              </w:rPr>
              <w:t xml:space="preserve"> περιουσιακά στοιχεία</w:t>
            </w:r>
          </w:p>
        </w:tc>
        <w:tc>
          <w:tcPr>
            <w:tcW w:w="1560" w:type="dxa"/>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45A6E987" w14:textId="3DB19074" w:rsidR="00E215B3" w:rsidRPr="008576C4" w:rsidRDefault="00E215B3" w:rsidP="00E215B3">
            <w:pPr>
              <w:spacing w:after="0"/>
              <w:jc w:val="right"/>
              <w:rPr>
                <w:rFonts w:asciiTheme="minorHAnsi" w:hAnsiTheme="minorHAnsi" w:cstheme="minorHAnsi"/>
                <w:sz w:val="18"/>
                <w:szCs w:val="20"/>
              </w:rPr>
            </w:pPr>
            <w:r w:rsidRPr="008576C4">
              <w:rPr>
                <w:rFonts w:asciiTheme="minorHAnsi" w:hAnsiTheme="minorHAnsi" w:cstheme="minorHAnsi"/>
                <w:sz w:val="18"/>
                <w:szCs w:val="20"/>
              </w:rPr>
              <w:t>76</w:t>
            </w:r>
            <w:r>
              <w:rPr>
                <w:rFonts w:asciiTheme="minorHAnsi" w:hAnsiTheme="minorHAnsi" w:cstheme="minorHAnsi"/>
                <w:sz w:val="18"/>
                <w:szCs w:val="20"/>
              </w:rPr>
              <w:t>.</w:t>
            </w:r>
            <w:r w:rsidRPr="008576C4">
              <w:rPr>
                <w:rFonts w:asciiTheme="minorHAnsi" w:hAnsiTheme="minorHAnsi" w:cstheme="minorHAnsi"/>
                <w:sz w:val="18"/>
                <w:szCs w:val="20"/>
              </w:rPr>
              <w:t>376</w:t>
            </w:r>
          </w:p>
        </w:tc>
        <w:tc>
          <w:tcPr>
            <w:tcW w:w="1402"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2F59C712" w14:textId="69A9EDDA" w:rsidR="00E215B3" w:rsidRPr="008576C4" w:rsidRDefault="00E215B3" w:rsidP="00E215B3">
            <w:pPr>
              <w:spacing w:after="0"/>
              <w:jc w:val="right"/>
              <w:rPr>
                <w:rFonts w:asciiTheme="minorHAnsi" w:eastAsia="Times New Roman" w:hAnsiTheme="minorHAnsi" w:cstheme="minorHAnsi"/>
                <w:sz w:val="18"/>
                <w:szCs w:val="20"/>
                <w:lang w:eastAsia="el-GR"/>
              </w:rPr>
            </w:pPr>
            <w:r w:rsidRPr="008576C4">
              <w:rPr>
                <w:rFonts w:asciiTheme="minorHAnsi" w:hAnsiTheme="minorHAnsi" w:cstheme="minorHAnsi"/>
                <w:sz w:val="18"/>
                <w:szCs w:val="20"/>
              </w:rPr>
              <w:t>67</w:t>
            </w:r>
            <w:r>
              <w:rPr>
                <w:rFonts w:asciiTheme="minorHAnsi" w:hAnsiTheme="minorHAnsi" w:cstheme="minorHAnsi"/>
                <w:sz w:val="18"/>
                <w:szCs w:val="20"/>
              </w:rPr>
              <w:t>.</w:t>
            </w:r>
            <w:r w:rsidRPr="008576C4">
              <w:rPr>
                <w:rFonts w:asciiTheme="minorHAnsi" w:hAnsiTheme="minorHAnsi" w:cstheme="minorHAnsi"/>
                <w:sz w:val="18"/>
                <w:szCs w:val="20"/>
              </w:rPr>
              <w:t>296</w:t>
            </w:r>
          </w:p>
        </w:tc>
      </w:tr>
      <w:tr w:rsidR="00E215B3" w:rsidRPr="008576C4" w14:paraId="17D902D8" w14:textId="77777777" w:rsidTr="002D3278">
        <w:trPr>
          <w:trHeight w:val="297"/>
        </w:trPr>
        <w:tc>
          <w:tcPr>
            <w:tcW w:w="6819"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hideMark/>
          </w:tcPr>
          <w:p w14:paraId="2B8A2614" w14:textId="164C73C8" w:rsidR="00E215B3" w:rsidRPr="008576C4" w:rsidRDefault="00E215B3" w:rsidP="00E215B3">
            <w:pPr>
              <w:spacing w:after="0"/>
              <w:jc w:val="both"/>
              <w:rPr>
                <w:rFonts w:asciiTheme="minorHAnsi" w:eastAsia="Times New Roman" w:hAnsiTheme="minorHAnsi" w:cstheme="minorHAnsi"/>
                <w:b/>
                <w:bCs/>
                <w:sz w:val="18"/>
                <w:szCs w:val="20"/>
                <w:lang w:eastAsia="el-GR"/>
              </w:rPr>
            </w:pPr>
            <w:r w:rsidRPr="00EA41C8">
              <w:rPr>
                <w:rFonts w:eastAsia="Times New Roman" w:cs="Calibri"/>
                <w:b/>
                <w:bCs/>
                <w:i/>
                <w:iCs/>
                <w:sz w:val="18"/>
                <w:szCs w:val="20"/>
                <w:lang w:eastAsia="el-GR"/>
              </w:rPr>
              <w:t>Μη κυκλοφορούν ενεργητικό</w:t>
            </w:r>
          </w:p>
        </w:tc>
        <w:tc>
          <w:tcPr>
            <w:tcW w:w="1560" w:type="dxa"/>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6DE390B3" w14:textId="4756E073" w:rsidR="00E215B3" w:rsidRPr="008576C4" w:rsidRDefault="00E215B3" w:rsidP="00E215B3">
            <w:pPr>
              <w:spacing w:after="0"/>
              <w:jc w:val="right"/>
              <w:rPr>
                <w:rFonts w:asciiTheme="minorHAnsi" w:hAnsiTheme="minorHAnsi" w:cstheme="minorHAnsi"/>
                <w:b/>
                <w:bCs/>
                <w:sz w:val="18"/>
                <w:szCs w:val="20"/>
              </w:rPr>
            </w:pPr>
            <w:r w:rsidRPr="008576C4">
              <w:rPr>
                <w:rFonts w:asciiTheme="minorHAnsi" w:hAnsiTheme="minorHAnsi" w:cstheme="minorHAnsi"/>
                <w:b/>
                <w:bCs/>
                <w:sz w:val="18"/>
                <w:szCs w:val="20"/>
              </w:rPr>
              <w:t>2</w:t>
            </w:r>
            <w:r>
              <w:rPr>
                <w:rFonts w:asciiTheme="minorHAnsi" w:hAnsiTheme="minorHAnsi" w:cstheme="minorHAnsi"/>
                <w:b/>
                <w:bCs/>
                <w:sz w:val="18"/>
                <w:szCs w:val="20"/>
              </w:rPr>
              <w:t>.</w:t>
            </w:r>
            <w:r w:rsidRPr="008576C4">
              <w:rPr>
                <w:rFonts w:asciiTheme="minorHAnsi" w:hAnsiTheme="minorHAnsi" w:cstheme="minorHAnsi"/>
                <w:b/>
                <w:bCs/>
                <w:sz w:val="18"/>
                <w:szCs w:val="20"/>
              </w:rPr>
              <w:t>378</w:t>
            </w:r>
            <w:r>
              <w:rPr>
                <w:rFonts w:asciiTheme="minorHAnsi" w:hAnsiTheme="minorHAnsi" w:cstheme="minorHAnsi"/>
                <w:b/>
                <w:bCs/>
                <w:sz w:val="18"/>
                <w:szCs w:val="20"/>
              </w:rPr>
              <w:t>.</w:t>
            </w:r>
            <w:r w:rsidRPr="008576C4">
              <w:rPr>
                <w:rFonts w:asciiTheme="minorHAnsi" w:hAnsiTheme="minorHAnsi" w:cstheme="minorHAnsi"/>
                <w:b/>
                <w:bCs/>
                <w:sz w:val="18"/>
                <w:szCs w:val="20"/>
              </w:rPr>
              <w:t>928</w:t>
            </w:r>
          </w:p>
        </w:tc>
        <w:tc>
          <w:tcPr>
            <w:tcW w:w="1402"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4E330F26" w14:textId="32AF6D7A" w:rsidR="00E215B3" w:rsidRPr="008576C4" w:rsidRDefault="00E215B3" w:rsidP="00E215B3">
            <w:pPr>
              <w:spacing w:after="0"/>
              <w:jc w:val="right"/>
              <w:rPr>
                <w:rFonts w:asciiTheme="minorHAnsi" w:eastAsia="Times New Roman" w:hAnsiTheme="minorHAnsi" w:cstheme="minorHAnsi"/>
                <w:b/>
                <w:bCs/>
                <w:sz w:val="18"/>
                <w:szCs w:val="20"/>
                <w:lang w:eastAsia="el-GR"/>
              </w:rPr>
            </w:pPr>
            <w:r w:rsidRPr="008576C4">
              <w:rPr>
                <w:rFonts w:asciiTheme="minorHAnsi" w:hAnsiTheme="minorHAnsi" w:cstheme="minorHAnsi"/>
                <w:b/>
                <w:bCs/>
                <w:sz w:val="18"/>
                <w:szCs w:val="20"/>
              </w:rPr>
              <w:t>2</w:t>
            </w:r>
            <w:r>
              <w:rPr>
                <w:rFonts w:asciiTheme="minorHAnsi" w:hAnsiTheme="minorHAnsi" w:cstheme="minorHAnsi"/>
                <w:b/>
                <w:bCs/>
                <w:sz w:val="18"/>
                <w:szCs w:val="20"/>
              </w:rPr>
              <w:t>.</w:t>
            </w:r>
            <w:r w:rsidRPr="008576C4">
              <w:rPr>
                <w:rFonts w:asciiTheme="minorHAnsi" w:hAnsiTheme="minorHAnsi" w:cstheme="minorHAnsi"/>
                <w:b/>
                <w:bCs/>
                <w:sz w:val="18"/>
                <w:szCs w:val="20"/>
              </w:rPr>
              <w:t>219</w:t>
            </w:r>
            <w:r>
              <w:rPr>
                <w:rFonts w:asciiTheme="minorHAnsi" w:hAnsiTheme="minorHAnsi" w:cstheme="minorHAnsi"/>
                <w:b/>
                <w:bCs/>
                <w:sz w:val="18"/>
                <w:szCs w:val="20"/>
              </w:rPr>
              <w:t>.</w:t>
            </w:r>
            <w:r w:rsidRPr="008576C4">
              <w:rPr>
                <w:rFonts w:asciiTheme="minorHAnsi" w:hAnsiTheme="minorHAnsi" w:cstheme="minorHAnsi"/>
                <w:b/>
                <w:bCs/>
                <w:sz w:val="18"/>
                <w:szCs w:val="20"/>
              </w:rPr>
              <w:t>399</w:t>
            </w:r>
          </w:p>
        </w:tc>
      </w:tr>
      <w:tr w:rsidR="00E215B3" w:rsidRPr="008576C4" w14:paraId="794292F0" w14:textId="77777777" w:rsidTr="002D3278">
        <w:trPr>
          <w:trHeight w:val="297"/>
        </w:trPr>
        <w:tc>
          <w:tcPr>
            <w:tcW w:w="6819" w:type="dxa"/>
            <w:tcBorders>
              <w:top w:val="single" w:sz="4" w:space="0" w:color="BFBFBF" w:themeColor="background1" w:themeShade="BF"/>
              <w:left w:val="nil"/>
              <w:bottom w:val="single" w:sz="4" w:space="0" w:color="BFBFBF" w:themeColor="background1" w:themeShade="BF"/>
              <w:right w:val="nil"/>
            </w:tcBorders>
            <w:shd w:val="clear" w:color="auto" w:fill="auto"/>
            <w:noWrap/>
            <w:hideMark/>
          </w:tcPr>
          <w:p w14:paraId="7B4ECA5E" w14:textId="1188B430" w:rsidR="00E215B3" w:rsidRPr="008576C4" w:rsidRDefault="00E215B3" w:rsidP="00E215B3">
            <w:pPr>
              <w:spacing w:after="0"/>
              <w:rPr>
                <w:rFonts w:asciiTheme="minorHAnsi" w:eastAsia="Times New Roman" w:hAnsiTheme="minorHAnsi" w:cstheme="minorHAnsi"/>
                <w:sz w:val="18"/>
                <w:szCs w:val="20"/>
                <w:lang w:eastAsia="el-GR"/>
              </w:rPr>
            </w:pPr>
            <w:r w:rsidRPr="00E753CA">
              <w:rPr>
                <w:sz w:val="18"/>
              </w:rPr>
              <w:t>Αποθέματα</w:t>
            </w:r>
          </w:p>
        </w:tc>
        <w:tc>
          <w:tcPr>
            <w:tcW w:w="1560" w:type="dxa"/>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18B6774E" w14:textId="209028E5" w:rsidR="00E215B3" w:rsidRPr="008576C4" w:rsidRDefault="00E215B3" w:rsidP="00E215B3">
            <w:pPr>
              <w:spacing w:after="0"/>
              <w:jc w:val="right"/>
              <w:rPr>
                <w:rFonts w:asciiTheme="minorHAnsi" w:hAnsiTheme="minorHAnsi" w:cstheme="minorHAnsi"/>
                <w:sz w:val="18"/>
                <w:szCs w:val="20"/>
              </w:rPr>
            </w:pPr>
            <w:r w:rsidRPr="008576C4">
              <w:rPr>
                <w:rFonts w:asciiTheme="minorHAnsi" w:hAnsiTheme="minorHAnsi" w:cstheme="minorHAnsi"/>
                <w:sz w:val="18"/>
                <w:szCs w:val="20"/>
              </w:rPr>
              <w:t>1</w:t>
            </w:r>
            <w:r>
              <w:rPr>
                <w:rFonts w:asciiTheme="minorHAnsi" w:hAnsiTheme="minorHAnsi" w:cstheme="minorHAnsi"/>
                <w:sz w:val="18"/>
                <w:szCs w:val="20"/>
              </w:rPr>
              <w:t>.</w:t>
            </w:r>
            <w:r w:rsidRPr="008576C4">
              <w:rPr>
                <w:rFonts w:asciiTheme="minorHAnsi" w:hAnsiTheme="minorHAnsi" w:cstheme="minorHAnsi"/>
                <w:sz w:val="18"/>
                <w:szCs w:val="20"/>
              </w:rPr>
              <w:t>074</w:t>
            </w:r>
            <w:r>
              <w:rPr>
                <w:rFonts w:asciiTheme="minorHAnsi" w:hAnsiTheme="minorHAnsi" w:cstheme="minorHAnsi"/>
                <w:sz w:val="18"/>
                <w:szCs w:val="20"/>
              </w:rPr>
              <w:t>.</w:t>
            </w:r>
            <w:r w:rsidRPr="008576C4">
              <w:rPr>
                <w:rFonts w:asciiTheme="minorHAnsi" w:hAnsiTheme="minorHAnsi" w:cstheme="minorHAnsi"/>
                <w:sz w:val="18"/>
                <w:szCs w:val="20"/>
              </w:rPr>
              <w:t>589</w:t>
            </w:r>
          </w:p>
        </w:tc>
        <w:tc>
          <w:tcPr>
            <w:tcW w:w="1402"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2B0BA841" w14:textId="71BE9FFD" w:rsidR="00E215B3" w:rsidRPr="008576C4" w:rsidRDefault="00E215B3" w:rsidP="00E215B3">
            <w:pPr>
              <w:spacing w:after="0"/>
              <w:jc w:val="right"/>
              <w:rPr>
                <w:rFonts w:asciiTheme="minorHAnsi" w:eastAsia="Times New Roman" w:hAnsiTheme="minorHAnsi" w:cstheme="minorHAnsi"/>
                <w:sz w:val="18"/>
                <w:szCs w:val="20"/>
                <w:lang w:eastAsia="el-GR"/>
              </w:rPr>
            </w:pPr>
            <w:r w:rsidRPr="008576C4">
              <w:rPr>
                <w:rFonts w:asciiTheme="minorHAnsi" w:hAnsiTheme="minorHAnsi" w:cstheme="minorHAnsi"/>
                <w:sz w:val="18"/>
                <w:szCs w:val="20"/>
              </w:rPr>
              <w:t>1</w:t>
            </w:r>
            <w:r>
              <w:rPr>
                <w:rFonts w:asciiTheme="minorHAnsi" w:hAnsiTheme="minorHAnsi" w:cstheme="minorHAnsi"/>
                <w:sz w:val="18"/>
                <w:szCs w:val="20"/>
              </w:rPr>
              <w:t>.</w:t>
            </w:r>
            <w:r w:rsidRPr="008576C4">
              <w:rPr>
                <w:rFonts w:asciiTheme="minorHAnsi" w:hAnsiTheme="minorHAnsi" w:cstheme="minorHAnsi"/>
                <w:sz w:val="18"/>
                <w:szCs w:val="20"/>
              </w:rPr>
              <w:t>060</w:t>
            </w:r>
            <w:r>
              <w:rPr>
                <w:rFonts w:asciiTheme="minorHAnsi" w:hAnsiTheme="minorHAnsi" w:cstheme="minorHAnsi"/>
                <w:sz w:val="18"/>
                <w:szCs w:val="20"/>
              </w:rPr>
              <w:t>.</w:t>
            </w:r>
            <w:r w:rsidRPr="008576C4">
              <w:rPr>
                <w:rFonts w:asciiTheme="minorHAnsi" w:hAnsiTheme="minorHAnsi" w:cstheme="minorHAnsi"/>
                <w:sz w:val="18"/>
                <w:szCs w:val="20"/>
              </w:rPr>
              <w:t>009</w:t>
            </w:r>
          </w:p>
        </w:tc>
      </w:tr>
      <w:tr w:rsidR="00E215B3" w:rsidRPr="008576C4" w14:paraId="11BA13AC" w14:textId="77777777" w:rsidTr="002D3278">
        <w:trPr>
          <w:trHeight w:val="297"/>
        </w:trPr>
        <w:tc>
          <w:tcPr>
            <w:tcW w:w="6819" w:type="dxa"/>
            <w:tcBorders>
              <w:top w:val="single" w:sz="4" w:space="0" w:color="BFBFBF" w:themeColor="background1" w:themeShade="BF"/>
              <w:left w:val="nil"/>
              <w:bottom w:val="single" w:sz="4" w:space="0" w:color="BFBFBF" w:themeColor="background1" w:themeShade="BF"/>
              <w:right w:val="nil"/>
            </w:tcBorders>
            <w:shd w:val="clear" w:color="auto" w:fill="auto"/>
            <w:noWrap/>
            <w:hideMark/>
          </w:tcPr>
          <w:p w14:paraId="0A0BEC6A" w14:textId="62ABE87B" w:rsidR="00E215B3" w:rsidRPr="00E215B3" w:rsidRDefault="00E215B3" w:rsidP="00E215B3">
            <w:pPr>
              <w:spacing w:after="0"/>
              <w:rPr>
                <w:rFonts w:asciiTheme="minorHAnsi" w:eastAsia="Times New Roman" w:hAnsiTheme="minorHAnsi" w:cstheme="minorHAnsi"/>
                <w:sz w:val="18"/>
                <w:szCs w:val="20"/>
                <w:lang w:eastAsia="el-GR"/>
              </w:rPr>
            </w:pPr>
            <w:r w:rsidRPr="00E753CA">
              <w:rPr>
                <w:sz w:val="18"/>
              </w:rPr>
              <w:t>Εμπορικές και λοιπές απαιτήσεις (</w:t>
            </w:r>
            <w:proofErr w:type="spellStart"/>
            <w:r w:rsidRPr="00E753CA">
              <w:rPr>
                <w:sz w:val="18"/>
              </w:rPr>
              <w:t>συμπ</w:t>
            </w:r>
            <w:proofErr w:type="spellEnd"/>
            <w:r w:rsidRPr="00E753CA">
              <w:rPr>
                <w:sz w:val="18"/>
              </w:rPr>
              <w:t>. συμβατικών .</w:t>
            </w:r>
            <w:proofErr w:type="spellStart"/>
            <w:r w:rsidRPr="00E753CA">
              <w:rPr>
                <w:sz w:val="18"/>
              </w:rPr>
              <w:t>περ.στοιχείων</w:t>
            </w:r>
            <w:proofErr w:type="spellEnd"/>
            <w:r w:rsidRPr="00E753CA">
              <w:rPr>
                <w:sz w:val="18"/>
              </w:rPr>
              <w:t>)</w:t>
            </w:r>
          </w:p>
        </w:tc>
        <w:tc>
          <w:tcPr>
            <w:tcW w:w="1560" w:type="dxa"/>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06794F4A" w14:textId="34EA13D6" w:rsidR="00E215B3" w:rsidRPr="008576C4" w:rsidRDefault="00E215B3" w:rsidP="00E215B3">
            <w:pPr>
              <w:spacing w:after="0"/>
              <w:jc w:val="right"/>
              <w:rPr>
                <w:rFonts w:asciiTheme="minorHAnsi" w:hAnsiTheme="minorHAnsi" w:cstheme="minorHAnsi"/>
                <w:sz w:val="18"/>
                <w:szCs w:val="20"/>
              </w:rPr>
            </w:pPr>
            <w:r w:rsidRPr="008576C4">
              <w:rPr>
                <w:rFonts w:asciiTheme="minorHAnsi" w:hAnsiTheme="minorHAnsi" w:cstheme="minorHAnsi"/>
                <w:sz w:val="18"/>
                <w:szCs w:val="20"/>
              </w:rPr>
              <w:t>515</w:t>
            </w:r>
            <w:r>
              <w:rPr>
                <w:rFonts w:asciiTheme="minorHAnsi" w:hAnsiTheme="minorHAnsi" w:cstheme="minorHAnsi"/>
                <w:sz w:val="18"/>
                <w:szCs w:val="20"/>
              </w:rPr>
              <w:t>.</w:t>
            </w:r>
            <w:r w:rsidRPr="008576C4">
              <w:rPr>
                <w:rFonts w:asciiTheme="minorHAnsi" w:hAnsiTheme="minorHAnsi" w:cstheme="minorHAnsi"/>
                <w:sz w:val="18"/>
                <w:szCs w:val="20"/>
              </w:rPr>
              <w:t>976</w:t>
            </w:r>
          </w:p>
        </w:tc>
        <w:tc>
          <w:tcPr>
            <w:tcW w:w="1402"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76E386DF" w14:textId="2DB0951B" w:rsidR="00E215B3" w:rsidRPr="008576C4" w:rsidRDefault="00E215B3" w:rsidP="00E215B3">
            <w:pPr>
              <w:spacing w:after="0"/>
              <w:jc w:val="right"/>
              <w:rPr>
                <w:rFonts w:asciiTheme="minorHAnsi" w:eastAsia="Times New Roman" w:hAnsiTheme="minorHAnsi" w:cstheme="minorHAnsi"/>
                <w:sz w:val="18"/>
                <w:szCs w:val="20"/>
                <w:lang w:val="en-US" w:eastAsia="el-GR"/>
              </w:rPr>
            </w:pPr>
            <w:r w:rsidRPr="008576C4">
              <w:rPr>
                <w:rFonts w:asciiTheme="minorHAnsi" w:hAnsiTheme="minorHAnsi" w:cstheme="minorHAnsi"/>
                <w:sz w:val="18"/>
                <w:szCs w:val="20"/>
              </w:rPr>
              <w:t>559</w:t>
            </w:r>
            <w:r>
              <w:rPr>
                <w:rFonts w:asciiTheme="minorHAnsi" w:hAnsiTheme="minorHAnsi" w:cstheme="minorHAnsi"/>
                <w:sz w:val="18"/>
                <w:szCs w:val="20"/>
              </w:rPr>
              <w:t>.</w:t>
            </w:r>
            <w:r w:rsidRPr="008576C4">
              <w:rPr>
                <w:rFonts w:asciiTheme="minorHAnsi" w:hAnsiTheme="minorHAnsi" w:cstheme="minorHAnsi"/>
                <w:sz w:val="18"/>
                <w:szCs w:val="20"/>
              </w:rPr>
              <w:t>919</w:t>
            </w:r>
          </w:p>
        </w:tc>
      </w:tr>
      <w:tr w:rsidR="00E215B3" w:rsidRPr="008576C4" w14:paraId="7C96147E" w14:textId="77777777" w:rsidTr="002D3278">
        <w:trPr>
          <w:trHeight w:val="297"/>
        </w:trPr>
        <w:tc>
          <w:tcPr>
            <w:tcW w:w="6819" w:type="dxa"/>
            <w:tcBorders>
              <w:top w:val="single" w:sz="4" w:space="0" w:color="BFBFBF" w:themeColor="background1" w:themeShade="BF"/>
              <w:left w:val="nil"/>
              <w:bottom w:val="single" w:sz="4" w:space="0" w:color="BFBFBF" w:themeColor="background1" w:themeShade="BF"/>
              <w:right w:val="nil"/>
            </w:tcBorders>
            <w:shd w:val="clear" w:color="auto" w:fill="auto"/>
            <w:noWrap/>
            <w:hideMark/>
          </w:tcPr>
          <w:p w14:paraId="2A916E4D" w14:textId="165DCB9F" w:rsidR="00E215B3" w:rsidRPr="008576C4" w:rsidRDefault="00E215B3" w:rsidP="00E215B3">
            <w:pPr>
              <w:spacing w:after="0"/>
              <w:rPr>
                <w:rFonts w:asciiTheme="minorHAnsi" w:eastAsia="Times New Roman" w:hAnsiTheme="minorHAnsi" w:cstheme="minorHAnsi"/>
                <w:sz w:val="18"/>
                <w:szCs w:val="20"/>
                <w:lang w:eastAsia="el-GR"/>
              </w:rPr>
            </w:pPr>
            <w:r w:rsidRPr="00E753CA">
              <w:rPr>
                <w:sz w:val="18"/>
              </w:rPr>
              <w:t>Ταμειακά διαθέσιμα και ισοδύναμα</w:t>
            </w:r>
          </w:p>
        </w:tc>
        <w:tc>
          <w:tcPr>
            <w:tcW w:w="1560" w:type="dxa"/>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28413805" w14:textId="576EE832" w:rsidR="00E215B3" w:rsidRPr="008576C4" w:rsidRDefault="00E215B3" w:rsidP="00E215B3">
            <w:pPr>
              <w:spacing w:after="0"/>
              <w:jc w:val="right"/>
              <w:rPr>
                <w:rFonts w:asciiTheme="minorHAnsi" w:hAnsiTheme="minorHAnsi" w:cstheme="minorHAnsi"/>
                <w:sz w:val="18"/>
                <w:szCs w:val="20"/>
              </w:rPr>
            </w:pPr>
            <w:r w:rsidRPr="008576C4">
              <w:rPr>
                <w:rFonts w:asciiTheme="minorHAnsi" w:hAnsiTheme="minorHAnsi" w:cstheme="minorHAnsi"/>
                <w:sz w:val="18"/>
                <w:szCs w:val="20"/>
              </w:rPr>
              <w:t>219</w:t>
            </w:r>
            <w:r>
              <w:rPr>
                <w:rFonts w:asciiTheme="minorHAnsi" w:hAnsiTheme="minorHAnsi" w:cstheme="minorHAnsi"/>
                <w:sz w:val="18"/>
                <w:szCs w:val="20"/>
              </w:rPr>
              <w:t>.</w:t>
            </w:r>
            <w:r w:rsidRPr="008576C4">
              <w:rPr>
                <w:rFonts w:asciiTheme="minorHAnsi" w:hAnsiTheme="minorHAnsi" w:cstheme="minorHAnsi"/>
                <w:sz w:val="18"/>
                <w:szCs w:val="20"/>
              </w:rPr>
              <w:t>161</w:t>
            </w:r>
          </w:p>
        </w:tc>
        <w:tc>
          <w:tcPr>
            <w:tcW w:w="1402"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690EEC8F" w14:textId="18249DC9" w:rsidR="00E215B3" w:rsidRPr="008576C4" w:rsidRDefault="00E215B3" w:rsidP="00E215B3">
            <w:pPr>
              <w:spacing w:after="0"/>
              <w:jc w:val="right"/>
              <w:rPr>
                <w:rFonts w:asciiTheme="minorHAnsi" w:eastAsia="Times New Roman" w:hAnsiTheme="minorHAnsi" w:cstheme="minorHAnsi"/>
                <w:sz w:val="18"/>
                <w:szCs w:val="20"/>
                <w:lang w:eastAsia="el-GR"/>
              </w:rPr>
            </w:pPr>
            <w:r w:rsidRPr="008576C4">
              <w:rPr>
                <w:rFonts w:asciiTheme="minorHAnsi" w:hAnsiTheme="minorHAnsi" w:cstheme="minorHAnsi"/>
                <w:sz w:val="18"/>
                <w:szCs w:val="20"/>
              </w:rPr>
              <w:t>214</w:t>
            </w:r>
            <w:r>
              <w:rPr>
                <w:rFonts w:asciiTheme="minorHAnsi" w:hAnsiTheme="minorHAnsi" w:cstheme="minorHAnsi"/>
                <w:sz w:val="18"/>
                <w:szCs w:val="20"/>
              </w:rPr>
              <w:t>.</w:t>
            </w:r>
            <w:r w:rsidRPr="008576C4">
              <w:rPr>
                <w:rFonts w:asciiTheme="minorHAnsi" w:hAnsiTheme="minorHAnsi" w:cstheme="minorHAnsi"/>
                <w:sz w:val="18"/>
                <w:szCs w:val="20"/>
              </w:rPr>
              <w:t>499</w:t>
            </w:r>
          </w:p>
        </w:tc>
      </w:tr>
      <w:tr w:rsidR="00E215B3" w:rsidRPr="008576C4" w14:paraId="34F5B1CA" w14:textId="77777777" w:rsidTr="002D3278">
        <w:trPr>
          <w:trHeight w:val="297"/>
        </w:trPr>
        <w:tc>
          <w:tcPr>
            <w:tcW w:w="6819" w:type="dxa"/>
            <w:tcBorders>
              <w:top w:val="single" w:sz="4" w:space="0" w:color="BFBFBF" w:themeColor="background1" w:themeShade="BF"/>
              <w:left w:val="nil"/>
              <w:bottom w:val="single" w:sz="4" w:space="0" w:color="BFBFBF" w:themeColor="background1" w:themeShade="BF"/>
              <w:right w:val="nil"/>
            </w:tcBorders>
            <w:shd w:val="clear" w:color="auto" w:fill="auto"/>
            <w:noWrap/>
            <w:hideMark/>
          </w:tcPr>
          <w:p w14:paraId="249D3138" w14:textId="27559EEB" w:rsidR="00E215B3" w:rsidRPr="008576C4" w:rsidRDefault="00E215B3" w:rsidP="00E215B3">
            <w:pPr>
              <w:spacing w:after="0"/>
              <w:rPr>
                <w:rFonts w:asciiTheme="minorHAnsi" w:eastAsia="Times New Roman" w:hAnsiTheme="minorHAnsi" w:cstheme="minorHAnsi"/>
                <w:sz w:val="18"/>
                <w:szCs w:val="20"/>
                <w:lang w:eastAsia="el-GR"/>
              </w:rPr>
            </w:pPr>
            <w:r w:rsidRPr="00E753CA">
              <w:rPr>
                <w:sz w:val="18"/>
              </w:rPr>
              <w:t xml:space="preserve">Λοιπά </w:t>
            </w:r>
            <w:proofErr w:type="spellStart"/>
            <w:r w:rsidRPr="00E753CA">
              <w:rPr>
                <w:sz w:val="18"/>
              </w:rPr>
              <w:t>κυκλοφορούντα</w:t>
            </w:r>
            <w:proofErr w:type="spellEnd"/>
            <w:r w:rsidRPr="00E753CA">
              <w:rPr>
                <w:sz w:val="18"/>
              </w:rPr>
              <w:t xml:space="preserve"> περιουσιακά στοιχεία</w:t>
            </w:r>
          </w:p>
        </w:tc>
        <w:tc>
          <w:tcPr>
            <w:tcW w:w="1560" w:type="dxa"/>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3D75E62B" w14:textId="758DBCC7" w:rsidR="00E215B3" w:rsidRPr="008576C4" w:rsidRDefault="00E215B3" w:rsidP="00E215B3">
            <w:pPr>
              <w:spacing w:after="0"/>
              <w:jc w:val="right"/>
              <w:rPr>
                <w:rFonts w:asciiTheme="minorHAnsi" w:hAnsiTheme="minorHAnsi" w:cstheme="minorHAnsi"/>
                <w:sz w:val="18"/>
                <w:szCs w:val="20"/>
              </w:rPr>
            </w:pPr>
            <w:r w:rsidRPr="008576C4">
              <w:rPr>
                <w:rFonts w:asciiTheme="minorHAnsi" w:hAnsiTheme="minorHAnsi" w:cstheme="minorHAnsi"/>
                <w:sz w:val="18"/>
                <w:szCs w:val="20"/>
              </w:rPr>
              <w:t>10</w:t>
            </w:r>
            <w:r>
              <w:rPr>
                <w:rFonts w:asciiTheme="minorHAnsi" w:hAnsiTheme="minorHAnsi" w:cstheme="minorHAnsi"/>
                <w:sz w:val="18"/>
                <w:szCs w:val="20"/>
              </w:rPr>
              <w:t>.</w:t>
            </w:r>
            <w:r w:rsidRPr="008576C4">
              <w:rPr>
                <w:rFonts w:asciiTheme="minorHAnsi" w:hAnsiTheme="minorHAnsi" w:cstheme="minorHAnsi"/>
                <w:sz w:val="18"/>
                <w:szCs w:val="20"/>
              </w:rPr>
              <w:t>109</w:t>
            </w:r>
          </w:p>
        </w:tc>
        <w:tc>
          <w:tcPr>
            <w:tcW w:w="1402"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6F0BDBA1" w14:textId="08EBE017" w:rsidR="00E215B3" w:rsidRPr="008576C4" w:rsidRDefault="00E215B3" w:rsidP="00E215B3">
            <w:pPr>
              <w:spacing w:after="0"/>
              <w:jc w:val="right"/>
              <w:rPr>
                <w:rFonts w:asciiTheme="minorHAnsi" w:eastAsia="Times New Roman" w:hAnsiTheme="minorHAnsi" w:cstheme="minorHAnsi"/>
                <w:sz w:val="18"/>
                <w:szCs w:val="20"/>
                <w:lang w:eastAsia="el-GR"/>
              </w:rPr>
            </w:pPr>
            <w:r w:rsidRPr="008576C4">
              <w:rPr>
                <w:rFonts w:asciiTheme="minorHAnsi" w:hAnsiTheme="minorHAnsi" w:cstheme="minorHAnsi"/>
                <w:sz w:val="18"/>
                <w:szCs w:val="20"/>
              </w:rPr>
              <w:t>9</w:t>
            </w:r>
            <w:r>
              <w:rPr>
                <w:rFonts w:asciiTheme="minorHAnsi" w:hAnsiTheme="minorHAnsi" w:cstheme="minorHAnsi"/>
                <w:sz w:val="18"/>
                <w:szCs w:val="20"/>
              </w:rPr>
              <w:t>.</w:t>
            </w:r>
            <w:r w:rsidRPr="008576C4">
              <w:rPr>
                <w:rFonts w:asciiTheme="minorHAnsi" w:hAnsiTheme="minorHAnsi" w:cstheme="minorHAnsi"/>
                <w:sz w:val="18"/>
                <w:szCs w:val="20"/>
              </w:rPr>
              <w:t>084</w:t>
            </w:r>
          </w:p>
        </w:tc>
      </w:tr>
      <w:tr w:rsidR="00E215B3" w:rsidRPr="008576C4" w14:paraId="5A1CD3BC" w14:textId="77777777" w:rsidTr="002D3278">
        <w:trPr>
          <w:trHeight w:val="297"/>
        </w:trPr>
        <w:tc>
          <w:tcPr>
            <w:tcW w:w="6819"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hideMark/>
          </w:tcPr>
          <w:p w14:paraId="50B2676D" w14:textId="17662A80" w:rsidR="00E215B3" w:rsidRPr="008576C4" w:rsidRDefault="00E215B3" w:rsidP="00E215B3">
            <w:pPr>
              <w:spacing w:after="0"/>
              <w:jc w:val="both"/>
              <w:rPr>
                <w:rFonts w:asciiTheme="minorHAnsi" w:eastAsia="Times New Roman" w:hAnsiTheme="minorHAnsi" w:cstheme="minorHAnsi"/>
                <w:b/>
                <w:bCs/>
                <w:sz w:val="18"/>
                <w:szCs w:val="20"/>
                <w:lang w:eastAsia="el-GR"/>
              </w:rPr>
            </w:pPr>
            <w:r w:rsidRPr="00EA41C8">
              <w:rPr>
                <w:rFonts w:eastAsia="Times New Roman" w:cs="Calibri"/>
                <w:b/>
                <w:bCs/>
                <w:i/>
                <w:iCs/>
                <w:sz w:val="18"/>
                <w:szCs w:val="20"/>
                <w:lang w:eastAsia="el-GR"/>
              </w:rPr>
              <w:t>Κυκλοφορούν ενεργητικό</w:t>
            </w:r>
          </w:p>
        </w:tc>
        <w:tc>
          <w:tcPr>
            <w:tcW w:w="1560" w:type="dxa"/>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6736A0A7" w14:textId="5C5AE069" w:rsidR="00E215B3" w:rsidRPr="008576C4" w:rsidRDefault="00E215B3" w:rsidP="00E215B3">
            <w:pPr>
              <w:spacing w:after="0"/>
              <w:jc w:val="right"/>
              <w:rPr>
                <w:rFonts w:asciiTheme="minorHAnsi" w:hAnsiTheme="minorHAnsi" w:cstheme="minorHAnsi"/>
                <w:b/>
                <w:bCs/>
                <w:sz w:val="18"/>
                <w:szCs w:val="20"/>
              </w:rPr>
            </w:pPr>
            <w:r w:rsidRPr="008576C4">
              <w:rPr>
                <w:rFonts w:asciiTheme="minorHAnsi" w:hAnsiTheme="minorHAnsi" w:cstheme="minorHAnsi"/>
                <w:b/>
                <w:bCs/>
                <w:sz w:val="18"/>
                <w:szCs w:val="20"/>
              </w:rPr>
              <w:t>1</w:t>
            </w:r>
            <w:r>
              <w:rPr>
                <w:rFonts w:asciiTheme="minorHAnsi" w:hAnsiTheme="minorHAnsi" w:cstheme="minorHAnsi"/>
                <w:b/>
                <w:bCs/>
                <w:sz w:val="18"/>
                <w:szCs w:val="20"/>
              </w:rPr>
              <w:t>.</w:t>
            </w:r>
            <w:r w:rsidRPr="008576C4">
              <w:rPr>
                <w:rFonts w:asciiTheme="minorHAnsi" w:hAnsiTheme="minorHAnsi" w:cstheme="minorHAnsi"/>
                <w:b/>
                <w:bCs/>
                <w:sz w:val="18"/>
                <w:szCs w:val="20"/>
              </w:rPr>
              <w:t>819</w:t>
            </w:r>
            <w:r>
              <w:rPr>
                <w:rFonts w:asciiTheme="minorHAnsi" w:hAnsiTheme="minorHAnsi" w:cstheme="minorHAnsi"/>
                <w:b/>
                <w:bCs/>
                <w:sz w:val="18"/>
                <w:szCs w:val="20"/>
              </w:rPr>
              <w:t>.</w:t>
            </w:r>
            <w:r w:rsidRPr="008576C4">
              <w:rPr>
                <w:rFonts w:asciiTheme="minorHAnsi" w:hAnsiTheme="minorHAnsi" w:cstheme="minorHAnsi"/>
                <w:b/>
                <w:bCs/>
                <w:sz w:val="18"/>
                <w:szCs w:val="20"/>
              </w:rPr>
              <w:t>835</w:t>
            </w:r>
          </w:p>
        </w:tc>
        <w:tc>
          <w:tcPr>
            <w:tcW w:w="1402"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35BE21A0" w14:textId="7E2B9FCE" w:rsidR="00E215B3" w:rsidRPr="008576C4" w:rsidRDefault="00E215B3" w:rsidP="00E215B3">
            <w:pPr>
              <w:spacing w:after="0"/>
              <w:jc w:val="right"/>
              <w:rPr>
                <w:rFonts w:asciiTheme="minorHAnsi" w:eastAsia="Times New Roman" w:hAnsiTheme="minorHAnsi" w:cstheme="minorHAnsi"/>
                <w:b/>
                <w:bCs/>
                <w:sz w:val="18"/>
                <w:szCs w:val="20"/>
                <w:lang w:eastAsia="el-GR"/>
              </w:rPr>
            </w:pPr>
            <w:r w:rsidRPr="008576C4">
              <w:rPr>
                <w:rFonts w:asciiTheme="minorHAnsi" w:hAnsiTheme="minorHAnsi" w:cstheme="minorHAnsi"/>
                <w:b/>
                <w:bCs/>
                <w:sz w:val="18"/>
                <w:szCs w:val="20"/>
              </w:rPr>
              <w:t>1</w:t>
            </w:r>
            <w:r>
              <w:rPr>
                <w:rFonts w:asciiTheme="minorHAnsi" w:hAnsiTheme="minorHAnsi" w:cstheme="minorHAnsi"/>
                <w:b/>
                <w:bCs/>
                <w:sz w:val="18"/>
                <w:szCs w:val="20"/>
              </w:rPr>
              <w:t>.</w:t>
            </w:r>
            <w:r w:rsidRPr="008576C4">
              <w:rPr>
                <w:rFonts w:asciiTheme="minorHAnsi" w:hAnsiTheme="minorHAnsi" w:cstheme="minorHAnsi"/>
                <w:b/>
                <w:bCs/>
                <w:sz w:val="18"/>
                <w:szCs w:val="20"/>
              </w:rPr>
              <w:t>843</w:t>
            </w:r>
            <w:r>
              <w:rPr>
                <w:rFonts w:asciiTheme="minorHAnsi" w:hAnsiTheme="minorHAnsi" w:cstheme="minorHAnsi"/>
                <w:b/>
                <w:bCs/>
                <w:sz w:val="18"/>
                <w:szCs w:val="20"/>
              </w:rPr>
              <w:t>.</w:t>
            </w:r>
            <w:r w:rsidRPr="008576C4">
              <w:rPr>
                <w:rFonts w:asciiTheme="minorHAnsi" w:hAnsiTheme="minorHAnsi" w:cstheme="minorHAnsi"/>
                <w:b/>
                <w:bCs/>
                <w:sz w:val="18"/>
                <w:szCs w:val="20"/>
              </w:rPr>
              <w:t>511</w:t>
            </w:r>
          </w:p>
        </w:tc>
      </w:tr>
      <w:tr w:rsidR="00E215B3" w:rsidRPr="008576C4" w14:paraId="018D6A02" w14:textId="77777777" w:rsidTr="002D3278">
        <w:trPr>
          <w:trHeight w:val="297"/>
        </w:trPr>
        <w:tc>
          <w:tcPr>
            <w:tcW w:w="6819"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hideMark/>
          </w:tcPr>
          <w:p w14:paraId="1EF3C09F" w14:textId="543AB5EC" w:rsidR="00E215B3" w:rsidRPr="008576C4" w:rsidRDefault="00E215B3" w:rsidP="00E215B3">
            <w:pPr>
              <w:spacing w:after="0"/>
              <w:rPr>
                <w:rFonts w:asciiTheme="minorHAnsi" w:eastAsia="Times New Roman" w:hAnsiTheme="minorHAnsi" w:cstheme="minorHAnsi"/>
                <w:b/>
                <w:bCs/>
                <w:sz w:val="18"/>
                <w:szCs w:val="20"/>
                <w:lang w:eastAsia="el-GR"/>
              </w:rPr>
            </w:pPr>
            <w:r w:rsidRPr="00EA41C8">
              <w:rPr>
                <w:rFonts w:eastAsia="Times New Roman" w:cs="Calibri"/>
                <w:b/>
                <w:bCs/>
                <w:sz w:val="18"/>
                <w:szCs w:val="20"/>
                <w:lang w:eastAsia="el-GR"/>
              </w:rPr>
              <w:t>Σύνολο ενεργητικού</w:t>
            </w:r>
          </w:p>
        </w:tc>
        <w:tc>
          <w:tcPr>
            <w:tcW w:w="1560" w:type="dxa"/>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083147C4" w14:textId="552AE379" w:rsidR="00E215B3" w:rsidRPr="008576C4" w:rsidRDefault="00E215B3" w:rsidP="00E215B3">
            <w:pPr>
              <w:spacing w:after="0"/>
              <w:jc w:val="right"/>
              <w:rPr>
                <w:rFonts w:asciiTheme="minorHAnsi" w:hAnsiTheme="minorHAnsi" w:cstheme="minorHAnsi"/>
                <w:b/>
                <w:bCs/>
                <w:sz w:val="18"/>
                <w:szCs w:val="20"/>
              </w:rPr>
            </w:pPr>
            <w:r w:rsidRPr="008576C4">
              <w:rPr>
                <w:rFonts w:asciiTheme="minorHAnsi" w:hAnsiTheme="minorHAnsi" w:cstheme="minorHAnsi"/>
                <w:b/>
                <w:bCs/>
                <w:sz w:val="18"/>
                <w:szCs w:val="20"/>
              </w:rPr>
              <w:t>4</w:t>
            </w:r>
            <w:r>
              <w:rPr>
                <w:rFonts w:asciiTheme="minorHAnsi" w:hAnsiTheme="minorHAnsi" w:cstheme="minorHAnsi"/>
                <w:b/>
                <w:bCs/>
                <w:sz w:val="18"/>
                <w:szCs w:val="20"/>
              </w:rPr>
              <w:t>.</w:t>
            </w:r>
            <w:r w:rsidRPr="008576C4">
              <w:rPr>
                <w:rFonts w:asciiTheme="minorHAnsi" w:hAnsiTheme="minorHAnsi" w:cstheme="minorHAnsi"/>
                <w:b/>
                <w:bCs/>
                <w:sz w:val="18"/>
                <w:szCs w:val="20"/>
              </w:rPr>
              <w:t>198</w:t>
            </w:r>
            <w:r>
              <w:rPr>
                <w:rFonts w:asciiTheme="minorHAnsi" w:hAnsiTheme="minorHAnsi" w:cstheme="minorHAnsi"/>
                <w:b/>
                <w:bCs/>
                <w:sz w:val="18"/>
                <w:szCs w:val="20"/>
              </w:rPr>
              <w:t>.</w:t>
            </w:r>
            <w:r w:rsidRPr="008576C4">
              <w:rPr>
                <w:rFonts w:asciiTheme="minorHAnsi" w:hAnsiTheme="minorHAnsi" w:cstheme="minorHAnsi"/>
                <w:b/>
                <w:bCs/>
                <w:sz w:val="18"/>
                <w:szCs w:val="20"/>
              </w:rPr>
              <w:t>763</w:t>
            </w:r>
          </w:p>
        </w:tc>
        <w:tc>
          <w:tcPr>
            <w:tcW w:w="1402"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659ADFED" w14:textId="2C716E11" w:rsidR="00E215B3" w:rsidRPr="008576C4" w:rsidRDefault="00E215B3" w:rsidP="00E215B3">
            <w:pPr>
              <w:spacing w:after="0"/>
              <w:jc w:val="right"/>
              <w:rPr>
                <w:rFonts w:asciiTheme="minorHAnsi" w:hAnsiTheme="minorHAnsi" w:cstheme="minorHAnsi"/>
                <w:b/>
                <w:bCs/>
                <w:sz w:val="18"/>
                <w:szCs w:val="20"/>
              </w:rPr>
            </w:pPr>
            <w:r w:rsidRPr="008576C4">
              <w:rPr>
                <w:rFonts w:asciiTheme="minorHAnsi" w:hAnsiTheme="minorHAnsi" w:cstheme="minorHAnsi"/>
                <w:b/>
                <w:bCs/>
                <w:sz w:val="18"/>
                <w:szCs w:val="20"/>
              </w:rPr>
              <w:t>4</w:t>
            </w:r>
            <w:r>
              <w:rPr>
                <w:rFonts w:asciiTheme="minorHAnsi" w:hAnsiTheme="minorHAnsi" w:cstheme="minorHAnsi"/>
                <w:b/>
                <w:bCs/>
                <w:sz w:val="18"/>
                <w:szCs w:val="20"/>
              </w:rPr>
              <w:t>.</w:t>
            </w:r>
            <w:r w:rsidRPr="008576C4">
              <w:rPr>
                <w:rFonts w:asciiTheme="minorHAnsi" w:hAnsiTheme="minorHAnsi" w:cstheme="minorHAnsi"/>
                <w:b/>
                <w:bCs/>
                <w:sz w:val="18"/>
                <w:szCs w:val="20"/>
              </w:rPr>
              <w:t>062</w:t>
            </w:r>
            <w:r>
              <w:rPr>
                <w:rFonts w:asciiTheme="minorHAnsi" w:hAnsiTheme="minorHAnsi" w:cstheme="minorHAnsi"/>
                <w:b/>
                <w:bCs/>
                <w:sz w:val="18"/>
                <w:szCs w:val="20"/>
              </w:rPr>
              <w:t>.</w:t>
            </w:r>
            <w:r w:rsidRPr="008576C4">
              <w:rPr>
                <w:rFonts w:asciiTheme="minorHAnsi" w:hAnsiTheme="minorHAnsi" w:cstheme="minorHAnsi"/>
                <w:b/>
                <w:bCs/>
                <w:sz w:val="18"/>
                <w:szCs w:val="20"/>
              </w:rPr>
              <w:t>910</w:t>
            </w:r>
          </w:p>
        </w:tc>
      </w:tr>
      <w:tr w:rsidR="00E215B3" w:rsidRPr="008576C4" w14:paraId="00800A70" w14:textId="77777777" w:rsidTr="002D3278">
        <w:trPr>
          <w:trHeight w:val="297"/>
        </w:trPr>
        <w:tc>
          <w:tcPr>
            <w:tcW w:w="6819"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hideMark/>
          </w:tcPr>
          <w:p w14:paraId="29287936" w14:textId="28C36E7D" w:rsidR="00E215B3" w:rsidRPr="008576C4" w:rsidRDefault="00E215B3" w:rsidP="00E215B3">
            <w:pPr>
              <w:spacing w:after="0"/>
              <w:jc w:val="both"/>
              <w:rPr>
                <w:rFonts w:asciiTheme="minorHAnsi" w:eastAsia="Times New Roman" w:hAnsiTheme="minorHAnsi" w:cstheme="minorHAnsi"/>
                <w:b/>
                <w:bCs/>
                <w:sz w:val="18"/>
                <w:szCs w:val="20"/>
                <w:lang w:eastAsia="el-GR"/>
              </w:rPr>
            </w:pPr>
            <w:r w:rsidRPr="00EA41C8">
              <w:rPr>
                <w:rFonts w:eastAsia="Times New Roman" w:cs="Calibri"/>
                <w:b/>
                <w:bCs/>
                <w:i/>
                <w:iCs/>
                <w:sz w:val="18"/>
                <w:szCs w:val="20"/>
                <w:lang w:eastAsia="el-GR"/>
              </w:rPr>
              <w:t>Ίδια κεφάλαια</w:t>
            </w:r>
          </w:p>
        </w:tc>
        <w:tc>
          <w:tcPr>
            <w:tcW w:w="1560" w:type="dxa"/>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10BEE616" w14:textId="3C93DDF7" w:rsidR="00E215B3" w:rsidRPr="008576C4" w:rsidRDefault="00E215B3" w:rsidP="00E215B3">
            <w:pPr>
              <w:spacing w:after="0"/>
              <w:jc w:val="right"/>
              <w:rPr>
                <w:rFonts w:asciiTheme="minorHAnsi" w:hAnsiTheme="minorHAnsi" w:cstheme="minorHAnsi"/>
                <w:b/>
                <w:bCs/>
                <w:sz w:val="18"/>
                <w:szCs w:val="20"/>
              </w:rPr>
            </w:pPr>
            <w:r w:rsidRPr="008576C4">
              <w:rPr>
                <w:rFonts w:asciiTheme="minorHAnsi" w:hAnsiTheme="minorHAnsi" w:cstheme="minorHAnsi"/>
                <w:b/>
                <w:bCs/>
                <w:sz w:val="18"/>
                <w:szCs w:val="20"/>
              </w:rPr>
              <w:t>1</w:t>
            </w:r>
            <w:r>
              <w:rPr>
                <w:rFonts w:asciiTheme="minorHAnsi" w:hAnsiTheme="minorHAnsi" w:cstheme="minorHAnsi"/>
                <w:b/>
                <w:bCs/>
                <w:sz w:val="18"/>
                <w:szCs w:val="20"/>
              </w:rPr>
              <w:t>.</w:t>
            </w:r>
            <w:r w:rsidRPr="008576C4">
              <w:rPr>
                <w:rFonts w:asciiTheme="minorHAnsi" w:hAnsiTheme="minorHAnsi" w:cstheme="minorHAnsi"/>
                <w:b/>
                <w:bCs/>
                <w:sz w:val="18"/>
                <w:szCs w:val="20"/>
              </w:rPr>
              <w:t>381</w:t>
            </w:r>
            <w:r>
              <w:rPr>
                <w:rFonts w:asciiTheme="minorHAnsi" w:hAnsiTheme="minorHAnsi" w:cstheme="minorHAnsi"/>
                <w:b/>
                <w:bCs/>
                <w:sz w:val="18"/>
                <w:szCs w:val="20"/>
              </w:rPr>
              <w:t>.</w:t>
            </w:r>
            <w:r w:rsidRPr="008576C4">
              <w:rPr>
                <w:rFonts w:asciiTheme="minorHAnsi" w:hAnsiTheme="minorHAnsi" w:cstheme="minorHAnsi"/>
                <w:b/>
                <w:bCs/>
                <w:sz w:val="18"/>
                <w:szCs w:val="20"/>
              </w:rPr>
              <w:t>126</w:t>
            </w:r>
          </w:p>
        </w:tc>
        <w:tc>
          <w:tcPr>
            <w:tcW w:w="1402"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068D9454" w14:textId="75BAE659" w:rsidR="00E215B3" w:rsidRPr="008576C4" w:rsidRDefault="00E215B3" w:rsidP="00E215B3">
            <w:pPr>
              <w:spacing w:after="0"/>
              <w:jc w:val="right"/>
              <w:rPr>
                <w:rFonts w:asciiTheme="minorHAnsi" w:eastAsia="Times New Roman" w:hAnsiTheme="minorHAnsi" w:cstheme="minorHAnsi"/>
                <w:b/>
                <w:bCs/>
                <w:sz w:val="18"/>
                <w:szCs w:val="20"/>
                <w:lang w:eastAsia="el-GR"/>
              </w:rPr>
            </w:pPr>
            <w:r w:rsidRPr="008576C4">
              <w:rPr>
                <w:rFonts w:asciiTheme="minorHAnsi" w:hAnsiTheme="minorHAnsi" w:cstheme="minorHAnsi"/>
                <w:b/>
                <w:bCs/>
                <w:sz w:val="18"/>
                <w:szCs w:val="20"/>
              </w:rPr>
              <w:t>1</w:t>
            </w:r>
            <w:r>
              <w:rPr>
                <w:rFonts w:asciiTheme="minorHAnsi" w:hAnsiTheme="minorHAnsi" w:cstheme="minorHAnsi"/>
                <w:b/>
                <w:bCs/>
                <w:sz w:val="18"/>
                <w:szCs w:val="20"/>
              </w:rPr>
              <w:t>.</w:t>
            </w:r>
            <w:r w:rsidRPr="008576C4">
              <w:rPr>
                <w:rFonts w:asciiTheme="minorHAnsi" w:hAnsiTheme="minorHAnsi" w:cstheme="minorHAnsi"/>
                <w:b/>
                <w:bCs/>
                <w:sz w:val="18"/>
                <w:szCs w:val="20"/>
              </w:rPr>
              <w:t>335</w:t>
            </w:r>
            <w:r>
              <w:rPr>
                <w:rFonts w:asciiTheme="minorHAnsi" w:hAnsiTheme="minorHAnsi" w:cstheme="minorHAnsi"/>
                <w:b/>
                <w:bCs/>
                <w:sz w:val="18"/>
                <w:szCs w:val="20"/>
              </w:rPr>
              <w:t>.</w:t>
            </w:r>
            <w:r w:rsidRPr="008576C4">
              <w:rPr>
                <w:rFonts w:asciiTheme="minorHAnsi" w:hAnsiTheme="minorHAnsi" w:cstheme="minorHAnsi"/>
                <w:b/>
                <w:bCs/>
                <w:sz w:val="18"/>
                <w:szCs w:val="20"/>
              </w:rPr>
              <w:t>073</w:t>
            </w:r>
          </w:p>
        </w:tc>
      </w:tr>
      <w:tr w:rsidR="00E215B3" w:rsidRPr="008576C4" w14:paraId="6422332F" w14:textId="77777777" w:rsidTr="002D3278">
        <w:trPr>
          <w:trHeight w:val="297"/>
        </w:trPr>
        <w:tc>
          <w:tcPr>
            <w:tcW w:w="6819"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hideMark/>
          </w:tcPr>
          <w:p w14:paraId="4B1D1117" w14:textId="006EF246" w:rsidR="00E215B3" w:rsidRPr="008576C4" w:rsidRDefault="00E215B3" w:rsidP="00E215B3">
            <w:pPr>
              <w:spacing w:after="0"/>
              <w:rPr>
                <w:rFonts w:asciiTheme="minorHAnsi" w:eastAsia="Times New Roman" w:hAnsiTheme="minorHAnsi" w:cstheme="minorHAnsi"/>
                <w:sz w:val="18"/>
                <w:szCs w:val="20"/>
                <w:lang w:eastAsia="el-GR"/>
              </w:rPr>
            </w:pPr>
            <w:r w:rsidRPr="00EA41C8">
              <w:rPr>
                <w:rFonts w:eastAsia="Times New Roman" w:cs="Calibri"/>
                <w:sz w:val="18"/>
                <w:szCs w:val="20"/>
                <w:lang w:eastAsia="el-GR"/>
              </w:rPr>
              <w:t>Δάνεια</w:t>
            </w:r>
          </w:p>
        </w:tc>
        <w:tc>
          <w:tcPr>
            <w:tcW w:w="1560" w:type="dxa"/>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35256980" w14:textId="3ABD988C" w:rsidR="00E215B3" w:rsidRPr="008576C4" w:rsidRDefault="00E215B3" w:rsidP="00E215B3">
            <w:pPr>
              <w:spacing w:after="0"/>
              <w:jc w:val="right"/>
              <w:rPr>
                <w:rFonts w:asciiTheme="minorHAnsi" w:hAnsiTheme="minorHAnsi" w:cstheme="minorHAnsi"/>
                <w:bCs/>
                <w:sz w:val="18"/>
                <w:szCs w:val="20"/>
              </w:rPr>
            </w:pPr>
            <w:r w:rsidRPr="008576C4">
              <w:rPr>
                <w:rFonts w:asciiTheme="minorHAnsi" w:hAnsiTheme="minorHAnsi" w:cstheme="minorHAnsi"/>
                <w:sz w:val="18"/>
                <w:szCs w:val="20"/>
                <w:lang w:val="en-US"/>
              </w:rPr>
              <w:t>1</w:t>
            </w:r>
            <w:r>
              <w:rPr>
                <w:rFonts w:asciiTheme="minorHAnsi" w:hAnsiTheme="minorHAnsi" w:cstheme="minorHAnsi"/>
                <w:sz w:val="18"/>
                <w:szCs w:val="20"/>
                <w:lang w:val="en-US"/>
              </w:rPr>
              <w:t>.</w:t>
            </w:r>
            <w:r w:rsidRPr="008576C4">
              <w:rPr>
                <w:rFonts w:asciiTheme="minorHAnsi" w:hAnsiTheme="minorHAnsi" w:cstheme="minorHAnsi"/>
                <w:sz w:val="18"/>
                <w:szCs w:val="20"/>
                <w:lang w:val="en-US"/>
              </w:rPr>
              <w:t>001</w:t>
            </w:r>
            <w:r>
              <w:rPr>
                <w:rFonts w:asciiTheme="minorHAnsi" w:hAnsiTheme="minorHAnsi" w:cstheme="minorHAnsi"/>
                <w:sz w:val="18"/>
                <w:szCs w:val="20"/>
                <w:lang w:val="en-US"/>
              </w:rPr>
              <w:t>.</w:t>
            </w:r>
            <w:r w:rsidRPr="008576C4">
              <w:rPr>
                <w:rFonts w:asciiTheme="minorHAnsi" w:hAnsiTheme="minorHAnsi" w:cstheme="minorHAnsi"/>
                <w:sz w:val="18"/>
                <w:szCs w:val="20"/>
                <w:lang w:val="en-US"/>
              </w:rPr>
              <w:t>986</w:t>
            </w:r>
          </w:p>
        </w:tc>
        <w:tc>
          <w:tcPr>
            <w:tcW w:w="1402"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774D1B6E" w14:textId="79E758C0" w:rsidR="00E215B3" w:rsidRPr="008576C4" w:rsidRDefault="00E215B3" w:rsidP="00E215B3">
            <w:pPr>
              <w:spacing w:after="0"/>
              <w:jc w:val="right"/>
              <w:rPr>
                <w:rFonts w:asciiTheme="minorHAnsi" w:eastAsia="Times New Roman" w:hAnsiTheme="minorHAnsi" w:cstheme="minorHAnsi"/>
                <w:sz w:val="18"/>
                <w:szCs w:val="20"/>
                <w:lang w:eastAsia="el-GR"/>
              </w:rPr>
            </w:pPr>
            <w:r w:rsidRPr="008576C4">
              <w:rPr>
                <w:rFonts w:asciiTheme="minorHAnsi" w:hAnsiTheme="minorHAnsi" w:cstheme="minorHAnsi"/>
                <w:sz w:val="18"/>
                <w:szCs w:val="20"/>
              </w:rPr>
              <w:t>943</w:t>
            </w:r>
            <w:r>
              <w:rPr>
                <w:rFonts w:asciiTheme="minorHAnsi" w:hAnsiTheme="minorHAnsi" w:cstheme="minorHAnsi"/>
                <w:sz w:val="18"/>
                <w:szCs w:val="20"/>
              </w:rPr>
              <w:t>.</w:t>
            </w:r>
            <w:r w:rsidRPr="008576C4">
              <w:rPr>
                <w:rFonts w:asciiTheme="minorHAnsi" w:hAnsiTheme="minorHAnsi" w:cstheme="minorHAnsi"/>
                <w:sz w:val="18"/>
                <w:szCs w:val="20"/>
              </w:rPr>
              <w:t>522</w:t>
            </w:r>
          </w:p>
        </w:tc>
      </w:tr>
      <w:tr w:rsidR="00E215B3" w:rsidRPr="008576C4" w14:paraId="5110AC1C" w14:textId="77777777" w:rsidTr="002D3278">
        <w:trPr>
          <w:trHeight w:val="297"/>
        </w:trPr>
        <w:tc>
          <w:tcPr>
            <w:tcW w:w="6819"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hideMark/>
          </w:tcPr>
          <w:p w14:paraId="0F128564" w14:textId="2F20A35F" w:rsidR="00E215B3" w:rsidRPr="008576C4" w:rsidRDefault="00E215B3" w:rsidP="00E215B3">
            <w:pPr>
              <w:spacing w:after="0"/>
              <w:rPr>
                <w:rFonts w:asciiTheme="minorHAnsi" w:eastAsia="Times New Roman" w:hAnsiTheme="minorHAnsi" w:cstheme="minorHAnsi"/>
                <w:sz w:val="18"/>
                <w:szCs w:val="20"/>
                <w:lang w:eastAsia="el-GR"/>
              </w:rPr>
            </w:pPr>
            <w:r w:rsidRPr="00EA41C8">
              <w:rPr>
                <w:rFonts w:eastAsia="Times New Roman" w:cs="Calibri"/>
                <w:sz w:val="18"/>
                <w:szCs w:val="20"/>
                <w:lang w:eastAsia="el-GR"/>
              </w:rPr>
              <w:t>Λοιπές μακροπρόθεσμες υποχρεώσεις</w:t>
            </w:r>
          </w:p>
        </w:tc>
        <w:tc>
          <w:tcPr>
            <w:tcW w:w="1560" w:type="dxa"/>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549415B5" w14:textId="570A0D75" w:rsidR="00E215B3" w:rsidRPr="008576C4" w:rsidRDefault="00E215B3" w:rsidP="00E215B3">
            <w:pPr>
              <w:spacing w:after="0"/>
              <w:jc w:val="right"/>
              <w:rPr>
                <w:rFonts w:asciiTheme="minorHAnsi" w:hAnsiTheme="minorHAnsi" w:cstheme="minorHAnsi"/>
                <w:bCs/>
                <w:sz w:val="18"/>
                <w:szCs w:val="20"/>
              </w:rPr>
            </w:pPr>
            <w:r w:rsidRPr="008576C4">
              <w:rPr>
                <w:rFonts w:asciiTheme="minorHAnsi" w:hAnsiTheme="minorHAnsi" w:cstheme="minorHAnsi"/>
                <w:sz w:val="18"/>
                <w:szCs w:val="20"/>
              </w:rPr>
              <w:t>230</w:t>
            </w:r>
            <w:r>
              <w:rPr>
                <w:rFonts w:asciiTheme="minorHAnsi" w:hAnsiTheme="minorHAnsi" w:cstheme="minorHAnsi"/>
                <w:sz w:val="18"/>
                <w:szCs w:val="20"/>
              </w:rPr>
              <w:t>.</w:t>
            </w:r>
            <w:r w:rsidRPr="008576C4">
              <w:rPr>
                <w:rFonts w:asciiTheme="minorHAnsi" w:hAnsiTheme="minorHAnsi" w:cstheme="minorHAnsi"/>
                <w:sz w:val="18"/>
                <w:szCs w:val="20"/>
              </w:rPr>
              <w:t>964</w:t>
            </w:r>
          </w:p>
        </w:tc>
        <w:tc>
          <w:tcPr>
            <w:tcW w:w="1402"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5011AC6D" w14:textId="6C88F803" w:rsidR="00E215B3" w:rsidRPr="008576C4" w:rsidRDefault="00E215B3" w:rsidP="00E215B3">
            <w:pPr>
              <w:spacing w:after="0"/>
              <w:jc w:val="right"/>
              <w:rPr>
                <w:rFonts w:asciiTheme="minorHAnsi" w:eastAsia="Times New Roman" w:hAnsiTheme="minorHAnsi" w:cstheme="minorHAnsi"/>
                <w:sz w:val="18"/>
                <w:szCs w:val="20"/>
                <w:lang w:eastAsia="el-GR"/>
              </w:rPr>
            </w:pPr>
            <w:r w:rsidRPr="008576C4">
              <w:rPr>
                <w:rFonts w:asciiTheme="minorHAnsi" w:hAnsiTheme="minorHAnsi" w:cstheme="minorHAnsi"/>
                <w:sz w:val="18"/>
                <w:szCs w:val="20"/>
              </w:rPr>
              <w:t>212</w:t>
            </w:r>
            <w:r>
              <w:rPr>
                <w:rFonts w:asciiTheme="minorHAnsi" w:hAnsiTheme="minorHAnsi" w:cstheme="minorHAnsi"/>
                <w:sz w:val="18"/>
                <w:szCs w:val="20"/>
              </w:rPr>
              <w:t>.</w:t>
            </w:r>
            <w:r w:rsidRPr="008576C4">
              <w:rPr>
                <w:rFonts w:asciiTheme="minorHAnsi" w:hAnsiTheme="minorHAnsi" w:cstheme="minorHAnsi"/>
                <w:sz w:val="18"/>
                <w:szCs w:val="20"/>
              </w:rPr>
              <w:t>302</w:t>
            </w:r>
          </w:p>
        </w:tc>
      </w:tr>
      <w:tr w:rsidR="00E215B3" w:rsidRPr="008576C4" w14:paraId="6591E774" w14:textId="77777777" w:rsidTr="002D3278">
        <w:trPr>
          <w:trHeight w:val="297"/>
        </w:trPr>
        <w:tc>
          <w:tcPr>
            <w:tcW w:w="6819"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hideMark/>
          </w:tcPr>
          <w:p w14:paraId="07A79833" w14:textId="2F85635C" w:rsidR="00E215B3" w:rsidRPr="008576C4" w:rsidRDefault="00E215B3" w:rsidP="00E215B3">
            <w:pPr>
              <w:spacing w:after="0"/>
              <w:jc w:val="both"/>
              <w:rPr>
                <w:rFonts w:asciiTheme="minorHAnsi" w:eastAsia="Times New Roman" w:hAnsiTheme="minorHAnsi" w:cstheme="minorHAnsi"/>
                <w:b/>
                <w:bCs/>
                <w:sz w:val="18"/>
                <w:szCs w:val="20"/>
                <w:lang w:eastAsia="el-GR"/>
              </w:rPr>
            </w:pPr>
            <w:r w:rsidRPr="00EA41C8">
              <w:rPr>
                <w:rFonts w:eastAsia="Times New Roman" w:cs="Calibri"/>
                <w:b/>
                <w:bCs/>
                <w:i/>
                <w:iCs/>
                <w:sz w:val="18"/>
                <w:szCs w:val="20"/>
                <w:lang w:eastAsia="el-GR"/>
              </w:rPr>
              <w:t>Σύνολο μακροπρόθεσμων υποχρεώσεων</w:t>
            </w:r>
          </w:p>
        </w:tc>
        <w:tc>
          <w:tcPr>
            <w:tcW w:w="1560" w:type="dxa"/>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438690D4" w14:textId="454BFFCE" w:rsidR="00E215B3" w:rsidRPr="008576C4" w:rsidRDefault="00E215B3" w:rsidP="00E215B3">
            <w:pPr>
              <w:spacing w:after="0"/>
              <w:jc w:val="right"/>
              <w:rPr>
                <w:rFonts w:asciiTheme="minorHAnsi" w:hAnsiTheme="minorHAnsi" w:cstheme="minorHAnsi"/>
                <w:b/>
                <w:bCs/>
                <w:sz w:val="18"/>
                <w:szCs w:val="20"/>
              </w:rPr>
            </w:pPr>
            <w:r w:rsidRPr="008576C4">
              <w:rPr>
                <w:rFonts w:asciiTheme="minorHAnsi" w:hAnsiTheme="minorHAnsi" w:cstheme="minorHAnsi"/>
                <w:b/>
                <w:bCs/>
                <w:sz w:val="18"/>
                <w:szCs w:val="20"/>
              </w:rPr>
              <w:t>1</w:t>
            </w:r>
            <w:r>
              <w:rPr>
                <w:rFonts w:asciiTheme="minorHAnsi" w:hAnsiTheme="minorHAnsi" w:cstheme="minorHAnsi"/>
                <w:b/>
                <w:bCs/>
                <w:sz w:val="18"/>
                <w:szCs w:val="20"/>
              </w:rPr>
              <w:t>.</w:t>
            </w:r>
            <w:r w:rsidRPr="008576C4">
              <w:rPr>
                <w:rFonts w:asciiTheme="minorHAnsi" w:hAnsiTheme="minorHAnsi" w:cstheme="minorHAnsi"/>
                <w:b/>
                <w:bCs/>
                <w:sz w:val="18"/>
                <w:szCs w:val="20"/>
              </w:rPr>
              <w:t>232</w:t>
            </w:r>
            <w:r>
              <w:rPr>
                <w:rFonts w:asciiTheme="minorHAnsi" w:hAnsiTheme="minorHAnsi" w:cstheme="minorHAnsi"/>
                <w:b/>
                <w:bCs/>
                <w:sz w:val="18"/>
                <w:szCs w:val="20"/>
              </w:rPr>
              <w:t>.</w:t>
            </w:r>
            <w:r w:rsidRPr="008576C4">
              <w:rPr>
                <w:rFonts w:asciiTheme="minorHAnsi" w:hAnsiTheme="minorHAnsi" w:cstheme="minorHAnsi"/>
                <w:b/>
                <w:bCs/>
                <w:sz w:val="18"/>
                <w:szCs w:val="20"/>
              </w:rPr>
              <w:t>950</w:t>
            </w:r>
          </w:p>
        </w:tc>
        <w:tc>
          <w:tcPr>
            <w:tcW w:w="1402"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1C6EE69D" w14:textId="03A6678D" w:rsidR="00E215B3" w:rsidRPr="008576C4" w:rsidRDefault="00E215B3" w:rsidP="00E215B3">
            <w:pPr>
              <w:spacing w:after="0"/>
              <w:jc w:val="right"/>
              <w:rPr>
                <w:rFonts w:asciiTheme="minorHAnsi" w:eastAsia="Times New Roman" w:hAnsiTheme="minorHAnsi" w:cstheme="minorHAnsi"/>
                <w:b/>
                <w:bCs/>
                <w:sz w:val="18"/>
                <w:szCs w:val="20"/>
                <w:lang w:eastAsia="el-GR"/>
              </w:rPr>
            </w:pPr>
            <w:r w:rsidRPr="008576C4">
              <w:rPr>
                <w:rFonts w:asciiTheme="minorHAnsi" w:hAnsiTheme="minorHAnsi" w:cstheme="minorHAnsi"/>
                <w:b/>
                <w:bCs/>
                <w:sz w:val="18"/>
                <w:szCs w:val="20"/>
              </w:rPr>
              <w:t>1</w:t>
            </w:r>
            <w:r>
              <w:rPr>
                <w:rFonts w:asciiTheme="minorHAnsi" w:hAnsiTheme="minorHAnsi" w:cstheme="minorHAnsi"/>
                <w:b/>
                <w:bCs/>
                <w:sz w:val="18"/>
                <w:szCs w:val="20"/>
              </w:rPr>
              <w:t>.</w:t>
            </w:r>
            <w:r w:rsidRPr="008576C4">
              <w:rPr>
                <w:rFonts w:asciiTheme="minorHAnsi" w:hAnsiTheme="minorHAnsi" w:cstheme="minorHAnsi"/>
                <w:b/>
                <w:bCs/>
                <w:sz w:val="18"/>
                <w:szCs w:val="20"/>
              </w:rPr>
              <w:t>155</w:t>
            </w:r>
            <w:r>
              <w:rPr>
                <w:rFonts w:asciiTheme="minorHAnsi" w:hAnsiTheme="minorHAnsi" w:cstheme="minorHAnsi"/>
                <w:b/>
                <w:bCs/>
                <w:sz w:val="18"/>
                <w:szCs w:val="20"/>
              </w:rPr>
              <w:t>.</w:t>
            </w:r>
            <w:r w:rsidRPr="008576C4">
              <w:rPr>
                <w:rFonts w:asciiTheme="minorHAnsi" w:hAnsiTheme="minorHAnsi" w:cstheme="minorHAnsi"/>
                <w:b/>
                <w:bCs/>
                <w:sz w:val="18"/>
                <w:szCs w:val="20"/>
              </w:rPr>
              <w:t>824</w:t>
            </w:r>
          </w:p>
        </w:tc>
      </w:tr>
      <w:tr w:rsidR="00E215B3" w:rsidRPr="008576C4" w14:paraId="7F612A0A" w14:textId="77777777" w:rsidTr="002D3278">
        <w:trPr>
          <w:trHeight w:val="297"/>
        </w:trPr>
        <w:tc>
          <w:tcPr>
            <w:tcW w:w="6819"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hideMark/>
          </w:tcPr>
          <w:p w14:paraId="296945DA" w14:textId="0CD0C4A6" w:rsidR="00E215B3" w:rsidRPr="008576C4" w:rsidRDefault="00E215B3" w:rsidP="00E215B3">
            <w:pPr>
              <w:spacing w:after="0"/>
              <w:rPr>
                <w:rFonts w:asciiTheme="minorHAnsi" w:eastAsia="Times New Roman" w:hAnsiTheme="minorHAnsi" w:cstheme="minorHAnsi"/>
                <w:sz w:val="18"/>
                <w:szCs w:val="20"/>
                <w:lang w:eastAsia="el-GR"/>
              </w:rPr>
            </w:pPr>
            <w:r w:rsidRPr="00EA41C8">
              <w:rPr>
                <w:rFonts w:eastAsia="Times New Roman" w:cs="Calibri"/>
                <w:sz w:val="18"/>
                <w:szCs w:val="20"/>
                <w:lang w:eastAsia="el-GR"/>
              </w:rPr>
              <w:t>Δάνεια</w:t>
            </w:r>
          </w:p>
        </w:tc>
        <w:tc>
          <w:tcPr>
            <w:tcW w:w="1560" w:type="dxa"/>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46A98793" w14:textId="0B8A73FD" w:rsidR="00E215B3" w:rsidRPr="008576C4" w:rsidRDefault="00E215B3" w:rsidP="00E215B3">
            <w:pPr>
              <w:spacing w:after="0"/>
              <w:jc w:val="right"/>
              <w:rPr>
                <w:rFonts w:asciiTheme="minorHAnsi" w:hAnsiTheme="minorHAnsi" w:cstheme="minorHAnsi"/>
                <w:bCs/>
                <w:sz w:val="18"/>
                <w:szCs w:val="20"/>
              </w:rPr>
            </w:pPr>
            <w:r w:rsidRPr="008576C4">
              <w:rPr>
                <w:rFonts w:asciiTheme="minorHAnsi" w:hAnsiTheme="minorHAnsi" w:cstheme="minorHAnsi"/>
                <w:sz w:val="18"/>
                <w:szCs w:val="20"/>
              </w:rPr>
              <w:t>746</w:t>
            </w:r>
            <w:r>
              <w:rPr>
                <w:rFonts w:asciiTheme="minorHAnsi" w:hAnsiTheme="minorHAnsi" w:cstheme="minorHAnsi"/>
                <w:sz w:val="18"/>
                <w:szCs w:val="20"/>
              </w:rPr>
              <w:t>.</w:t>
            </w:r>
            <w:r w:rsidRPr="008576C4">
              <w:rPr>
                <w:rFonts w:asciiTheme="minorHAnsi" w:hAnsiTheme="minorHAnsi" w:cstheme="minorHAnsi"/>
                <w:sz w:val="18"/>
                <w:szCs w:val="20"/>
              </w:rPr>
              <w:t>010</w:t>
            </w:r>
          </w:p>
        </w:tc>
        <w:tc>
          <w:tcPr>
            <w:tcW w:w="1402"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70C2E1E6" w14:textId="14848ED6" w:rsidR="00E215B3" w:rsidRPr="008576C4" w:rsidRDefault="00E215B3" w:rsidP="00E215B3">
            <w:pPr>
              <w:spacing w:after="0"/>
              <w:jc w:val="right"/>
              <w:rPr>
                <w:rFonts w:asciiTheme="minorHAnsi" w:hAnsiTheme="minorHAnsi" w:cstheme="minorHAnsi"/>
                <w:sz w:val="18"/>
                <w:szCs w:val="20"/>
              </w:rPr>
            </w:pPr>
            <w:r w:rsidRPr="008576C4">
              <w:rPr>
                <w:rFonts w:asciiTheme="minorHAnsi" w:hAnsiTheme="minorHAnsi" w:cstheme="minorHAnsi"/>
                <w:sz w:val="18"/>
                <w:szCs w:val="20"/>
              </w:rPr>
              <w:t>830</w:t>
            </w:r>
            <w:r>
              <w:rPr>
                <w:rFonts w:asciiTheme="minorHAnsi" w:hAnsiTheme="minorHAnsi" w:cstheme="minorHAnsi"/>
                <w:sz w:val="18"/>
                <w:szCs w:val="20"/>
              </w:rPr>
              <w:t>.</w:t>
            </w:r>
            <w:r w:rsidRPr="008576C4">
              <w:rPr>
                <w:rFonts w:asciiTheme="minorHAnsi" w:hAnsiTheme="minorHAnsi" w:cstheme="minorHAnsi"/>
                <w:sz w:val="18"/>
                <w:szCs w:val="20"/>
              </w:rPr>
              <w:t>455</w:t>
            </w:r>
          </w:p>
        </w:tc>
      </w:tr>
      <w:tr w:rsidR="00E215B3" w:rsidRPr="008576C4" w14:paraId="1E988B35" w14:textId="77777777" w:rsidTr="002D3278">
        <w:trPr>
          <w:trHeight w:val="297"/>
        </w:trPr>
        <w:tc>
          <w:tcPr>
            <w:tcW w:w="6819"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hideMark/>
          </w:tcPr>
          <w:p w14:paraId="4D96BAA4" w14:textId="7707C36C" w:rsidR="00E215B3" w:rsidRPr="00E215B3" w:rsidRDefault="00E215B3" w:rsidP="00E215B3">
            <w:pPr>
              <w:spacing w:after="0"/>
              <w:rPr>
                <w:rFonts w:asciiTheme="minorHAnsi" w:eastAsia="Times New Roman" w:hAnsiTheme="minorHAnsi" w:cstheme="minorHAnsi"/>
                <w:sz w:val="18"/>
                <w:szCs w:val="20"/>
                <w:lang w:eastAsia="el-GR"/>
              </w:rPr>
            </w:pPr>
            <w:r w:rsidRPr="00EA41C8">
              <w:rPr>
                <w:rFonts w:eastAsia="Times New Roman" w:cs="Calibri"/>
                <w:sz w:val="18"/>
                <w:szCs w:val="20"/>
                <w:lang w:eastAsia="el-GR"/>
              </w:rPr>
              <w:t>Εμπορικές και λοιπές υποχρεώσεις (</w:t>
            </w:r>
            <w:proofErr w:type="spellStart"/>
            <w:r w:rsidRPr="00EA41C8">
              <w:rPr>
                <w:rFonts w:eastAsia="Times New Roman" w:cs="Calibri"/>
                <w:sz w:val="18"/>
                <w:szCs w:val="20"/>
                <w:lang w:eastAsia="el-GR"/>
              </w:rPr>
              <w:t>συμπ</w:t>
            </w:r>
            <w:proofErr w:type="spellEnd"/>
            <w:r w:rsidRPr="00EA41C8">
              <w:rPr>
                <w:rFonts w:eastAsia="Times New Roman" w:cs="Calibri"/>
                <w:sz w:val="18"/>
                <w:szCs w:val="20"/>
                <w:lang w:eastAsia="el-GR"/>
              </w:rPr>
              <w:t>. συμβατικών υποχρεώσεων)</w:t>
            </w:r>
          </w:p>
        </w:tc>
        <w:tc>
          <w:tcPr>
            <w:tcW w:w="1560" w:type="dxa"/>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2A830CE8" w14:textId="0C888D9C" w:rsidR="00E215B3" w:rsidRPr="008576C4" w:rsidRDefault="00E215B3" w:rsidP="00E215B3">
            <w:pPr>
              <w:spacing w:after="0"/>
              <w:jc w:val="right"/>
              <w:rPr>
                <w:rFonts w:asciiTheme="minorHAnsi" w:hAnsiTheme="minorHAnsi" w:cstheme="minorHAnsi"/>
                <w:bCs/>
                <w:sz w:val="18"/>
                <w:szCs w:val="20"/>
              </w:rPr>
            </w:pPr>
            <w:r w:rsidRPr="008576C4">
              <w:rPr>
                <w:rFonts w:asciiTheme="minorHAnsi" w:hAnsiTheme="minorHAnsi" w:cstheme="minorHAnsi"/>
                <w:sz w:val="18"/>
                <w:szCs w:val="20"/>
              </w:rPr>
              <w:t>807</w:t>
            </w:r>
            <w:r>
              <w:rPr>
                <w:rFonts w:asciiTheme="minorHAnsi" w:hAnsiTheme="minorHAnsi" w:cstheme="minorHAnsi"/>
                <w:sz w:val="18"/>
                <w:szCs w:val="20"/>
              </w:rPr>
              <w:t>.</w:t>
            </w:r>
            <w:r w:rsidRPr="008576C4">
              <w:rPr>
                <w:rFonts w:asciiTheme="minorHAnsi" w:hAnsiTheme="minorHAnsi" w:cstheme="minorHAnsi"/>
                <w:sz w:val="18"/>
                <w:szCs w:val="20"/>
              </w:rPr>
              <w:t>130</w:t>
            </w:r>
          </w:p>
        </w:tc>
        <w:tc>
          <w:tcPr>
            <w:tcW w:w="1402"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0092E645" w14:textId="2F977865" w:rsidR="00E215B3" w:rsidRPr="008576C4" w:rsidRDefault="00E215B3" w:rsidP="00E215B3">
            <w:pPr>
              <w:spacing w:after="0"/>
              <w:jc w:val="right"/>
              <w:rPr>
                <w:rFonts w:asciiTheme="minorHAnsi" w:hAnsiTheme="minorHAnsi" w:cstheme="minorHAnsi"/>
                <w:sz w:val="18"/>
                <w:szCs w:val="20"/>
              </w:rPr>
            </w:pPr>
            <w:r w:rsidRPr="008576C4">
              <w:rPr>
                <w:rFonts w:asciiTheme="minorHAnsi" w:hAnsiTheme="minorHAnsi" w:cstheme="minorHAnsi"/>
                <w:sz w:val="18"/>
                <w:szCs w:val="20"/>
              </w:rPr>
              <w:t>710</w:t>
            </w:r>
            <w:r>
              <w:rPr>
                <w:rFonts w:asciiTheme="minorHAnsi" w:hAnsiTheme="minorHAnsi" w:cstheme="minorHAnsi"/>
                <w:sz w:val="18"/>
                <w:szCs w:val="20"/>
              </w:rPr>
              <w:t>.</w:t>
            </w:r>
            <w:r w:rsidRPr="008576C4">
              <w:rPr>
                <w:rFonts w:asciiTheme="minorHAnsi" w:hAnsiTheme="minorHAnsi" w:cstheme="minorHAnsi"/>
                <w:sz w:val="18"/>
                <w:szCs w:val="20"/>
              </w:rPr>
              <w:t>957</w:t>
            </w:r>
          </w:p>
        </w:tc>
      </w:tr>
      <w:tr w:rsidR="00E215B3" w:rsidRPr="008576C4" w14:paraId="628CF3A6" w14:textId="77777777" w:rsidTr="002D3278">
        <w:trPr>
          <w:trHeight w:val="297"/>
        </w:trPr>
        <w:tc>
          <w:tcPr>
            <w:tcW w:w="6819"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hideMark/>
          </w:tcPr>
          <w:p w14:paraId="5D213530" w14:textId="75033C67" w:rsidR="00E215B3" w:rsidRPr="008576C4" w:rsidRDefault="00E215B3" w:rsidP="00E215B3">
            <w:pPr>
              <w:spacing w:after="0"/>
              <w:rPr>
                <w:rFonts w:asciiTheme="minorHAnsi" w:eastAsia="Times New Roman" w:hAnsiTheme="minorHAnsi" w:cstheme="minorHAnsi"/>
                <w:sz w:val="18"/>
                <w:szCs w:val="20"/>
                <w:lang w:eastAsia="el-GR"/>
              </w:rPr>
            </w:pPr>
            <w:r w:rsidRPr="00EA41C8">
              <w:rPr>
                <w:rFonts w:eastAsia="Times New Roman" w:cs="Calibri"/>
                <w:sz w:val="18"/>
                <w:szCs w:val="20"/>
                <w:lang w:eastAsia="el-GR"/>
              </w:rPr>
              <w:t>Λοιπές βραχυπρόθεσμες υποχρεώσεις</w:t>
            </w:r>
          </w:p>
        </w:tc>
        <w:tc>
          <w:tcPr>
            <w:tcW w:w="1560" w:type="dxa"/>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5E025BF9" w14:textId="5555B5C9" w:rsidR="00E215B3" w:rsidRPr="008576C4" w:rsidRDefault="00E215B3" w:rsidP="00E215B3">
            <w:pPr>
              <w:spacing w:after="0"/>
              <w:jc w:val="right"/>
              <w:rPr>
                <w:rFonts w:asciiTheme="minorHAnsi" w:hAnsiTheme="minorHAnsi" w:cstheme="minorHAnsi"/>
                <w:bCs/>
                <w:sz w:val="18"/>
                <w:szCs w:val="20"/>
              </w:rPr>
            </w:pPr>
            <w:r w:rsidRPr="008576C4">
              <w:rPr>
                <w:rFonts w:asciiTheme="minorHAnsi" w:hAnsiTheme="minorHAnsi" w:cstheme="minorHAnsi"/>
                <w:sz w:val="18"/>
                <w:szCs w:val="20"/>
              </w:rPr>
              <w:t>31</w:t>
            </w:r>
            <w:r>
              <w:rPr>
                <w:rFonts w:asciiTheme="minorHAnsi" w:hAnsiTheme="minorHAnsi" w:cstheme="minorHAnsi"/>
                <w:sz w:val="18"/>
                <w:szCs w:val="20"/>
              </w:rPr>
              <w:t>.</w:t>
            </w:r>
            <w:r w:rsidRPr="008576C4">
              <w:rPr>
                <w:rFonts w:asciiTheme="minorHAnsi" w:hAnsiTheme="minorHAnsi" w:cstheme="minorHAnsi"/>
                <w:sz w:val="18"/>
                <w:szCs w:val="20"/>
              </w:rPr>
              <w:t>548</w:t>
            </w:r>
          </w:p>
        </w:tc>
        <w:tc>
          <w:tcPr>
            <w:tcW w:w="1402"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1B8F4669" w14:textId="2C078449" w:rsidR="00E215B3" w:rsidRPr="008576C4" w:rsidRDefault="00E215B3" w:rsidP="00E215B3">
            <w:pPr>
              <w:spacing w:after="0"/>
              <w:jc w:val="right"/>
              <w:rPr>
                <w:rFonts w:asciiTheme="minorHAnsi" w:eastAsia="Times New Roman" w:hAnsiTheme="minorHAnsi" w:cstheme="minorHAnsi"/>
                <w:sz w:val="18"/>
                <w:szCs w:val="20"/>
                <w:lang w:eastAsia="el-GR"/>
              </w:rPr>
            </w:pPr>
            <w:r w:rsidRPr="008576C4">
              <w:rPr>
                <w:rFonts w:asciiTheme="minorHAnsi" w:hAnsiTheme="minorHAnsi" w:cstheme="minorHAnsi"/>
                <w:sz w:val="18"/>
                <w:szCs w:val="20"/>
              </w:rPr>
              <w:t>30</w:t>
            </w:r>
            <w:r>
              <w:rPr>
                <w:rFonts w:asciiTheme="minorHAnsi" w:hAnsiTheme="minorHAnsi" w:cstheme="minorHAnsi"/>
                <w:sz w:val="18"/>
                <w:szCs w:val="20"/>
              </w:rPr>
              <w:t>.</w:t>
            </w:r>
            <w:r w:rsidRPr="008576C4">
              <w:rPr>
                <w:rFonts w:asciiTheme="minorHAnsi" w:hAnsiTheme="minorHAnsi" w:cstheme="minorHAnsi"/>
                <w:sz w:val="18"/>
                <w:szCs w:val="20"/>
              </w:rPr>
              <w:t>600</w:t>
            </w:r>
          </w:p>
        </w:tc>
      </w:tr>
      <w:tr w:rsidR="00E215B3" w:rsidRPr="008576C4" w14:paraId="4A978CFE" w14:textId="77777777" w:rsidTr="002D3278">
        <w:trPr>
          <w:trHeight w:val="297"/>
        </w:trPr>
        <w:tc>
          <w:tcPr>
            <w:tcW w:w="6819"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hideMark/>
          </w:tcPr>
          <w:p w14:paraId="546C0869" w14:textId="31B82C4E" w:rsidR="00E215B3" w:rsidRPr="008576C4" w:rsidRDefault="00E215B3" w:rsidP="00E215B3">
            <w:pPr>
              <w:spacing w:after="0"/>
              <w:jc w:val="both"/>
              <w:rPr>
                <w:rFonts w:asciiTheme="minorHAnsi" w:eastAsia="Times New Roman" w:hAnsiTheme="minorHAnsi" w:cstheme="minorHAnsi"/>
                <w:b/>
                <w:bCs/>
                <w:sz w:val="18"/>
                <w:szCs w:val="20"/>
                <w:lang w:eastAsia="el-GR"/>
              </w:rPr>
            </w:pPr>
            <w:r w:rsidRPr="00EA41C8">
              <w:rPr>
                <w:rFonts w:eastAsia="Times New Roman" w:cs="Calibri"/>
                <w:b/>
                <w:bCs/>
                <w:i/>
                <w:iCs/>
                <w:sz w:val="18"/>
                <w:szCs w:val="20"/>
                <w:lang w:eastAsia="el-GR"/>
              </w:rPr>
              <w:t>Σύνολο βραχυπρόθεσμων υποχρεώσεων</w:t>
            </w:r>
          </w:p>
        </w:tc>
        <w:tc>
          <w:tcPr>
            <w:tcW w:w="1560" w:type="dxa"/>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4F8B8D91" w14:textId="244915CC" w:rsidR="00E215B3" w:rsidRPr="008576C4" w:rsidRDefault="00E215B3" w:rsidP="00E215B3">
            <w:pPr>
              <w:spacing w:after="0"/>
              <w:jc w:val="right"/>
              <w:rPr>
                <w:rFonts w:asciiTheme="minorHAnsi" w:hAnsiTheme="minorHAnsi" w:cstheme="minorHAnsi"/>
                <w:b/>
                <w:bCs/>
                <w:sz w:val="18"/>
                <w:szCs w:val="20"/>
              </w:rPr>
            </w:pPr>
            <w:r w:rsidRPr="008576C4">
              <w:rPr>
                <w:rFonts w:asciiTheme="minorHAnsi" w:hAnsiTheme="minorHAnsi" w:cstheme="minorHAnsi"/>
                <w:b/>
                <w:bCs/>
                <w:sz w:val="18"/>
                <w:szCs w:val="20"/>
              </w:rPr>
              <w:t>1</w:t>
            </w:r>
            <w:r>
              <w:rPr>
                <w:rFonts w:asciiTheme="minorHAnsi" w:hAnsiTheme="minorHAnsi" w:cstheme="minorHAnsi"/>
                <w:b/>
                <w:bCs/>
                <w:sz w:val="18"/>
                <w:szCs w:val="20"/>
              </w:rPr>
              <w:t>.</w:t>
            </w:r>
            <w:r w:rsidRPr="008576C4">
              <w:rPr>
                <w:rFonts w:asciiTheme="minorHAnsi" w:hAnsiTheme="minorHAnsi" w:cstheme="minorHAnsi"/>
                <w:b/>
                <w:bCs/>
                <w:sz w:val="18"/>
                <w:szCs w:val="20"/>
              </w:rPr>
              <w:t>584</w:t>
            </w:r>
            <w:r>
              <w:rPr>
                <w:rFonts w:asciiTheme="minorHAnsi" w:hAnsiTheme="minorHAnsi" w:cstheme="minorHAnsi"/>
                <w:b/>
                <w:bCs/>
                <w:sz w:val="18"/>
                <w:szCs w:val="20"/>
              </w:rPr>
              <w:t>.</w:t>
            </w:r>
            <w:r w:rsidRPr="008576C4">
              <w:rPr>
                <w:rFonts w:asciiTheme="minorHAnsi" w:hAnsiTheme="minorHAnsi" w:cstheme="minorHAnsi"/>
                <w:b/>
                <w:bCs/>
                <w:sz w:val="18"/>
                <w:szCs w:val="20"/>
              </w:rPr>
              <w:t>687</w:t>
            </w:r>
          </w:p>
        </w:tc>
        <w:tc>
          <w:tcPr>
            <w:tcW w:w="1402" w:type="dxa"/>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37C2E352" w14:textId="717F902E" w:rsidR="00E215B3" w:rsidRPr="008576C4" w:rsidRDefault="00E215B3" w:rsidP="00E215B3">
            <w:pPr>
              <w:spacing w:after="0"/>
              <w:jc w:val="right"/>
              <w:rPr>
                <w:rFonts w:asciiTheme="minorHAnsi" w:eastAsia="Times New Roman" w:hAnsiTheme="minorHAnsi" w:cstheme="minorHAnsi"/>
                <w:b/>
                <w:bCs/>
                <w:sz w:val="18"/>
                <w:szCs w:val="20"/>
                <w:lang w:eastAsia="el-GR"/>
              </w:rPr>
            </w:pPr>
            <w:r w:rsidRPr="008576C4">
              <w:rPr>
                <w:rFonts w:asciiTheme="minorHAnsi" w:hAnsiTheme="minorHAnsi" w:cstheme="minorHAnsi"/>
                <w:b/>
                <w:bCs/>
                <w:sz w:val="18"/>
                <w:szCs w:val="20"/>
              </w:rPr>
              <w:t>1</w:t>
            </w:r>
            <w:r>
              <w:rPr>
                <w:rFonts w:asciiTheme="minorHAnsi" w:hAnsiTheme="minorHAnsi" w:cstheme="minorHAnsi"/>
                <w:b/>
                <w:bCs/>
                <w:sz w:val="18"/>
                <w:szCs w:val="20"/>
              </w:rPr>
              <w:t>.</w:t>
            </w:r>
            <w:r w:rsidRPr="008576C4">
              <w:rPr>
                <w:rFonts w:asciiTheme="minorHAnsi" w:hAnsiTheme="minorHAnsi" w:cstheme="minorHAnsi"/>
                <w:b/>
                <w:bCs/>
                <w:sz w:val="18"/>
                <w:szCs w:val="20"/>
              </w:rPr>
              <w:t>572</w:t>
            </w:r>
            <w:r>
              <w:rPr>
                <w:rFonts w:asciiTheme="minorHAnsi" w:hAnsiTheme="minorHAnsi" w:cstheme="minorHAnsi"/>
                <w:b/>
                <w:bCs/>
                <w:sz w:val="18"/>
                <w:szCs w:val="20"/>
              </w:rPr>
              <w:t>.</w:t>
            </w:r>
            <w:r w:rsidRPr="008576C4">
              <w:rPr>
                <w:rFonts w:asciiTheme="minorHAnsi" w:hAnsiTheme="minorHAnsi" w:cstheme="minorHAnsi"/>
                <w:b/>
                <w:bCs/>
                <w:sz w:val="18"/>
                <w:szCs w:val="20"/>
              </w:rPr>
              <w:t>012</w:t>
            </w:r>
          </w:p>
        </w:tc>
      </w:tr>
      <w:tr w:rsidR="00E215B3" w:rsidRPr="008576C4" w14:paraId="0B973623" w14:textId="77777777" w:rsidTr="002D3278">
        <w:trPr>
          <w:trHeight w:val="312"/>
        </w:trPr>
        <w:tc>
          <w:tcPr>
            <w:tcW w:w="6819" w:type="dxa"/>
            <w:tcBorders>
              <w:top w:val="single" w:sz="4" w:space="0" w:color="BFBFBF" w:themeColor="background1" w:themeShade="BF"/>
              <w:left w:val="nil"/>
              <w:bottom w:val="single" w:sz="12" w:space="0" w:color="002060"/>
              <w:right w:val="nil"/>
            </w:tcBorders>
            <w:shd w:val="clear" w:color="auto" w:fill="auto"/>
            <w:noWrap/>
            <w:vAlign w:val="center"/>
            <w:hideMark/>
          </w:tcPr>
          <w:p w14:paraId="3308BBB3" w14:textId="6D316249" w:rsidR="00E215B3" w:rsidRPr="008576C4" w:rsidRDefault="00E215B3" w:rsidP="00E215B3">
            <w:pPr>
              <w:spacing w:after="0"/>
              <w:rPr>
                <w:rFonts w:asciiTheme="minorHAnsi" w:eastAsia="Times New Roman" w:hAnsiTheme="minorHAnsi" w:cstheme="minorHAnsi"/>
                <w:b/>
                <w:bCs/>
                <w:sz w:val="18"/>
                <w:szCs w:val="20"/>
                <w:lang w:eastAsia="el-GR"/>
              </w:rPr>
            </w:pPr>
            <w:r w:rsidRPr="00EA41C8">
              <w:rPr>
                <w:rFonts w:eastAsia="Times New Roman" w:cs="Calibri"/>
                <w:b/>
                <w:bCs/>
                <w:sz w:val="18"/>
                <w:szCs w:val="20"/>
                <w:lang w:eastAsia="el-GR"/>
              </w:rPr>
              <w:t>Σύνολο ιδίων κεφαλαίων και υποχρεώσεων</w:t>
            </w:r>
          </w:p>
        </w:tc>
        <w:tc>
          <w:tcPr>
            <w:tcW w:w="1560" w:type="dxa"/>
            <w:tcBorders>
              <w:top w:val="single" w:sz="4" w:space="0" w:color="BFBFBF" w:themeColor="background1" w:themeShade="BF"/>
              <w:left w:val="nil"/>
              <w:bottom w:val="single" w:sz="12" w:space="0" w:color="002060"/>
              <w:right w:val="nil"/>
            </w:tcBorders>
            <w:shd w:val="clear" w:color="auto" w:fill="DBE5F1" w:themeFill="accent1" w:themeFillTint="33"/>
            <w:noWrap/>
            <w:vAlign w:val="center"/>
          </w:tcPr>
          <w:p w14:paraId="71158A2E" w14:textId="4442B893" w:rsidR="00E215B3" w:rsidRPr="008576C4" w:rsidRDefault="00E215B3" w:rsidP="00E215B3">
            <w:pPr>
              <w:spacing w:after="0"/>
              <w:jc w:val="right"/>
              <w:rPr>
                <w:rFonts w:asciiTheme="minorHAnsi" w:hAnsiTheme="minorHAnsi" w:cstheme="minorHAnsi"/>
                <w:b/>
                <w:bCs/>
                <w:sz w:val="18"/>
                <w:szCs w:val="20"/>
              </w:rPr>
            </w:pPr>
            <w:r w:rsidRPr="008576C4">
              <w:rPr>
                <w:rFonts w:asciiTheme="minorHAnsi" w:hAnsiTheme="minorHAnsi" w:cstheme="minorHAnsi"/>
                <w:b/>
                <w:bCs/>
                <w:sz w:val="18"/>
                <w:szCs w:val="20"/>
              </w:rPr>
              <w:t>4</w:t>
            </w:r>
            <w:r>
              <w:rPr>
                <w:rFonts w:asciiTheme="minorHAnsi" w:hAnsiTheme="minorHAnsi" w:cstheme="minorHAnsi"/>
                <w:b/>
                <w:bCs/>
                <w:sz w:val="18"/>
                <w:szCs w:val="20"/>
              </w:rPr>
              <w:t>.</w:t>
            </w:r>
            <w:r w:rsidRPr="008576C4">
              <w:rPr>
                <w:rFonts w:asciiTheme="minorHAnsi" w:hAnsiTheme="minorHAnsi" w:cstheme="minorHAnsi"/>
                <w:b/>
                <w:bCs/>
                <w:sz w:val="18"/>
                <w:szCs w:val="20"/>
              </w:rPr>
              <w:t>198</w:t>
            </w:r>
            <w:r>
              <w:rPr>
                <w:rFonts w:asciiTheme="minorHAnsi" w:hAnsiTheme="minorHAnsi" w:cstheme="minorHAnsi"/>
                <w:b/>
                <w:bCs/>
                <w:sz w:val="18"/>
                <w:szCs w:val="20"/>
              </w:rPr>
              <w:t>.</w:t>
            </w:r>
            <w:r w:rsidRPr="008576C4">
              <w:rPr>
                <w:rFonts w:asciiTheme="minorHAnsi" w:hAnsiTheme="minorHAnsi" w:cstheme="minorHAnsi"/>
                <w:b/>
                <w:bCs/>
                <w:sz w:val="18"/>
                <w:szCs w:val="20"/>
              </w:rPr>
              <w:t>763</w:t>
            </w:r>
          </w:p>
        </w:tc>
        <w:tc>
          <w:tcPr>
            <w:tcW w:w="1402" w:type="dxa"/>
            <w:tcBorders>
              <w:top w:val="single" w:sz="4" w:space="0" w:color="BFBFBF" w:themeColor="background1" w:themeShade="BF"/>
              <w:left w:val="nil"/>
              <w:bottom w:val="single" w:sz="12" w:space="0" w:color="002060"/>
              <w:right w:val="nil"/>
            </w:tcBorders>
            <w:shd w:val="clear" w:color="auto" w:fill="auto"/>
            <w:noWrap/>
            <w:vAlign w:val="center"/>
          </w:tcPr>
          <w:p w14:paraId="626303D7" w14:textId="2DC58023" w:rsidR="00E215B3" w:rsidRPr="008576C4" w:rsidRDefault="00E215B3" w:rsidP="00E215B3">
            <w:pPr>
              <w:spacing w:after="0"/>
              <w:jc w:val="right"/>
              <w:rPr>
                <w:rFonts w:asciiTheme="minorHAnsi" w:eastAsia="Times New Roman" w:hAnsiTheme="minorHAnsi" w:cstheme="minorHAnsi"/>
                <w:b/>
                <w:bCs/>
                <w:sz w:val="18"/>
                <w:szCs w:val="20"/>
                <w:lang w:eastAsia="el-GR"/>
              </w:rPr>
            </w:pPr>
            <w:r w:rsidRPr="008576C4">
              <w:rPr>
                <w:rFonts w:asciiTheme="minorHAnsi" w:hAnsiTheme="minorHAnsi" w:cstheme="minorHAnsi"/>
                <w:b/>
                <w:bCs/>
                <w:sz w:val="18"/>
                <w:szCs w:val="20"/>
              </w:rPr>
              <w:t>4</w:t>
            </w:r>
            <w:r>
              <w:rPr>
                <w:rFonts w:asciiTheme="minorHAnsi" w:hAnsiTheme="minorHAnsi" w:cstheme="minorHAnsi"/>
                <w:b/>
                <w:bCs/>
                <w:sz w:val="18"/>
                <w:szCs w:val="20"/>
              </w:rPr>
              <w:t>.</w:t>
            </w:r>
            <w:r w:rsidRPr="008576C4">
              <w:rPr>
                <w:rFonts w:asciiTheme="minorHAnsi" w:hAnsiTheme="minorHAnsi" w:cstheme="minorHAnsi"/>
                <w:b/>
                <w:bCs/>
                <w:sz w:val="18"/>
                <w:szCs w:val="20"/>
              </w:rPr>
              <w:t>062</w:t>
            </w:r>
            <w:r>
              <w:rPr>
                <w:rFonts w:asciiTheme="minorHAnsi" w:hAnsiTheme="minorHAnsi" w:cstheme="minorHAnsi"/>
                <w:b/>
                <w:bCs/>
                <w:sz w:val="18"/>
                <w:szCs w:val="20"/>
              </w:rPr>
              <w:t>.</w:t>
            </w:r>
            <w:r w:rsidRPr="008576C4">
              <w:rPr>
                <w:rFonts w:asciiTheme="minorHAnsi" w:hAnsiTheme="minorHAnsi" w:cstheme="minorHAnsi"/>
                <w:b/>
                <w:bCs/>
                <w:sz w:val="18"/>
                <w:szCs w:val="20"/>
              </w:rPr>
              <w:t>910</w:t>
            </w:r>
          </w:p>
        </w:tc>
      </w:tr>
    </w:tbl>
    <w:p w14:paraId="23DA40CC" w14:textId="5AC78C45" w:rsidR="00C2114F" w:rsidRPr="00467191" w:rsidRDefault="00C2114F" w:rsidP="0008384A">
      <w:pPr>
        <w:autoSpaceDE w:val="0"/>
        <w:autoSpaceDN w:val="0"/>
        <w:spacing w:before="200"/>
        <w:jc w:val="both"/>
        <w:rPr>
          <w:rFonts w:asciiTheme="minorHAnsi" w:hAnsiTheme="minorHAnsi" w:cstheme="minorHAnsi"/>
          <w:snapToGrid w:val="0"/>
          <w:sz w:val="20"/>
          <w:szCs w:val="20"/>
        </w:rPr>
      </w:pPr>
      <w:r w:rsidRPr="00467191">
        <w:rPr>
          <w:rFonts w:asciiTheme="minorHAnsi" w:hAnsiTheme="minorHAnsi" w:cstheme="minorHAnsi"/>
          <w:snapToGrid w:val="0"/>
          <w:sz w:val="20"/>
          <w:szCs w:val="20"/>
        </w:rPr>
        <w:t xml:space="preserve">Οι </w:t>
      </w:r>
      <w:r w:rsidRPr="00467191">
        <w:rPr>
          <w:rFonts w:asciiTheme="minorHAnsi" w:hAnsiTheme="minorHAnsi" w:cstheme="minorHAnsi"/>
          <w:b/>
          <w:snapToGrid w:val="0"/>
          <w:sz w:val="20"/>
          <w:szCs w:val="20"/>
        </w:rPr>
        <w:t xml:space="preserve">κεφαλαιουχικές δαπάνες </w:t>
      </w:r>
      <w:r w:rsidRPr="00467191">
        <w:rPr>
          <w:rFonts w:asciiTheme="minorHAnsi" w:hAnsiTheme="minorHAnsi" w:cstheme="minorHAnsi"/>
          <w:snapToGrid w:val="0"/>
          <w:sz w:val="20"/>
          <w:szCs w:val="20"/>
        </w:rPr>
        <w:t xml:space="preserve">για το έτος ανήλθαν σε </w:t>
      </w:r>
      <w:r w:rsidR="00BB23DB">
        <w:rPr>
          <w:rFonts w:asciiTheme="minorHAnsi" w:hAnsiTheme="minorHAnsi" w:cstheme="minorHAnsi"/>
          <w:snapToGrid w:val="0"/>
          <w:sz w:val="20"/>
          <w:szCs w:val="20"/>
        </w:rPr>
        <w:t>28</w:t>
      </w:r>
      <w:r w:rsidR="001B18AA">
        <w:rPr>
          <w:rFonts w:asciiTheme="minorHAnsi" w:hAnsiTheme="minorHAnsi" w:cstheme="minorHAnsi"/>
          <w:snapToGrid w:val="0"/>
          <w:sz w:val="20"/>
          <w:szCs w:val="20"/>
        </w:rPr>
        <w:t>5</w:t>
      </w:r>
      <w:r w:rsidRPr="00467191">
        <w:rPr>
          <w:rFonts w:asciiTheme="minorHAnsi" w:hAnsiTheme="minorHAnsi" w:cstheme="minorHAnsi"/>
          <w:snapToGrid w:val="0"/>
          <w:sz w:val="20"/>
          <w:szCs w:val="20"/>
        </w:rPr>
        <w:t xml:space="preserve"> εκατ. ευρώ </w:t>
      </w:r>
      <w:r w:rsidRPr="00467191">
        <w:rPr>
          <w:rFonts w:asciiTheme="minorHAnsi" w:hAnsiTheme="minorHAnsi" w:cstheme="minorHAnsi"/>
          <w:sz w:val="20"/>
          <w:szCs w:val="20"/>
        </w:rPr>
        <w:t>(2019: 284 εκατ. ευρώ),</w:t>
      </w:r>
      <w:r w:rsidRPr="00467191">
        <w:rPr>
          <w:rFonts w:asciiTheme="minorHAnsi" w:hAnsiTheme="minorHAnsi" w:cstheme="minorHAnsi"/>
          <w:snapToGrid w:val="0"/>
          <w:sz w:val="20"/>
          <w:szCs w:val="20"/>
        </w:rPr>
        <w:t xml:space="preserve"> λόγω της εκτέλεσης της δεύτερης φάσης του επενδυτικού προγράμματος του κλάδου αλουμινίου</w:t>
      </w:r>
      <w:r w:rsidR="00536524" w:rsidRPr="00536524">
        <w:rPr>
          <w:rFonts w:asciiTheme="minorHAnsi" w:hAnsiTheme="minorHAnsi" w:cstheme="minorHAnsi"/>
          <w:snapToGrid w:val="0"/>
          <w:sz w:val="20"/>
          <w:szCs w:val="20"/>
        </w:rPr>
        <w:t xml:space="preserve"> </w:t>
      </w:r>
      <w:r w:rsidR="00536524">
        <w:rPr>
          <w:rFonts w:asciiTheme="minorHAnsi" w:hAnsiTheme="minorHAnsi" w:cstheme="minorHAnsi"/>
          <w:snapToGrid w:val="0"/>
          <w:sz w:val="20"/>
          <w:szCs w:val="20"/>
        </w:rPr>
        <w:t xml:space="preserve">(η οποία </w:t>
      </w:r>
      <w:r w:rsidRPr="00467191">
        <w:rPr>
          <w:rFonts w:asciiTheme="minorHAnsi" w:hAnsiTheme="minorHAnsi" w:cstheme="minorHAnsi"/>
          <w:snapToGrid w:val="0"/>
          <w:sz w:val="20"/>
          <w:szCs w:val="20"/>
        </w:rPr>
        <w:t xml:space="preserve">περιλαμβάνει την παραγγελία ενός προηγμένου ψυχρού </w:t>
      </w:r>
      <w:proofErr w:type="spellStart"/>
      <w:r w:rsidRPr="00467191">
        <w:rPr>
          <w:rFonts w:asciiTheme="minorHAnsi" w:hAnsiTheme="minorHAnsi" w:cstheme="minorHAnsi"/>
          <w:snapToGrid w:val="0"/>
          <w:sz w:val="20"/>
          <w:szCs w:val="20"/>
        </w:rPr>
        <w:t>ελάστρου</w:t>
      </w:r>
      <w:proofErr w:type="spellEnd"/>
      <w:r w:rsidRPr="00467191">
        <w:rPr>
          <w:rFonts w:asciiTheme="minorHAnsi" w:hAnsiTheme="minorHAnsi" w:cstheme="minorHAnsi"/>
          <w:snapToGrid w:val="0"/>
          <w:sz w:val="20"/>
          <w:szCs w:val="20"/>
        </w:rPr>
        <w:t xml:space="preserve"> έξι </w:t>
      </w:r>
      <w:proofErr w:type="spellStart"/>
      <w:r w:rsidR="00A94C21" w:rsidRPr="00467191">
        <w:rPr>
          <w:rFonts w:asciiTheme="minorHAnsi" w:hAnsiTheme="minorHAnsi" w:cstheme="minorHAnsi"/>
          <w:snapToGrid w:val="0"/>
          <w:sz w:val="20"/>
          <w:szCs w:val="20"/>
        </w:rPr>
        <w:t>ρ</w:t>
      </w:r>
      <w:r w:rsidR="00A94C21">
        <w:rPr>
          <w:rFonts w:asciiTheme="minorHAnsi" w:hAnsiTheme="minorHAnsi" w:cstheme="minorHAnsi"/>
          <w:snapToGrid w:val="0"/>
          <w:sz w:val="20"/>
          <w:szCs w:val="20"/>
        </w:rPr>
        <w:t>άου</w:t>
      </w:r>
      <w:r w:rsidR="00A94C21" w:rsidRPr="00467191">
        <w:rPr>
          <w:rFonts w:asciiTheme="minorHAnsi" w:hAnsiTheme="minorHAnsi" w:cstheme="minorHAnsi"/>
          <w:snapToGrid w:val="0"/>
          <w:sz w:val="20"/>
          <w:szCs w:val="20"/>
        </w:rPr>
        <w:t>λων</w:t>
      </w:r>
      <w:proofErr w:type="spellEnd"/>
      <w:r w:rsidR="00A94C21" w:rsidRPr="00467191">
        <w:rPr>
          <w:rFonts w:asciiTheme="minorHAnsi" w:hAnsiTheme="minorHAnsi" w:cstheme="minorHAnsi"/>
          <w:snapToGrid w:val="0"/>
          <w:sz w:val="20"/>
          <w:szCs w:val="20"/>
        </w:rPr>
        <w:t xml:space="preserve"> </w:t>
      </w:r>
      <w:r w:rsidRPr="00467191">
        <w:rPr>
          <w:rFonts w:asciiTheme="minorHAnsi" w:hAnsiTheme="minorHAnsi" w:cstheme="minorHAnsi"/>
          <w:snapToGrid w:val="0"/>
          <w:sz w:val="20"/>
          <w:szCs w:val="20"/>
        </w:rPr>
        <w:t xml:space="preserve">και μιας αυτοματοποιημένης γραμμής </w:t>
      </w:r>
      <w:r w:rsidR="00F77A58" w:rsidRPr="00467191">
        <w:rPr>
          <w:rFonts w:asciiTheme="minorHAnsi" w:hAnsiTheme="minorHAnsi" w:cstheme="minorHAnsi"/>
          <w:snapToGrid w:val="0"/>
          <w:sz w:val="20"/>
          <w:szCs w:val="20"/>
        </w:rPr>
        <w:t>βαφής</w:t>
      </w:r>
      <w:r w:rsidR="00536524">
        <w:rPr>
          <w:rFonts w:asciiTheme="minorHAnsi" w:hAnsiTheme="minorHAnsi" w:cstheme="minorHAnsi"/>
          <w:snapToGrid w:val="0"/>
          <w:sz w:val="20"/>
          <w:szCs w:val="20"/>
        </w:rPr>
        <w:t>)</w:t>
      </w:r>
      <w:r w:rsidRPr="00467191">
        <w:rPr>
          <w:rFonts w:asciiTheme="minorHAnsi" w:hAnsiTheme="minorHAnsi" w:cstheme="minorHAnsi"/>
          <w:snapToGrid w:val="0"/>
          <w:sz w:val="20"/>
          <w:szCs w:val="20"/>
        </w:rPr>
        <w:t xml:space="preserve">, </w:t>
      </w:r>
      <w:r w:rsidR="00536524">
        <w:rPr>
          <w:rFonts w:asciiTheme="minorHAnsi" w:hAnsiTheme="minorHAnsi" w:cstheme="minorHAnsi"/>
          <w:snapToGrid w:val="0"/>
          <w:sz w:val="20"/>
          <w:szCs w:val="20"/>
        </w:rPr>
        <w:t xml:space="preserve">καθώς και </w:t>
      </w:r>
      <w:r w:rsidRPr="00467191">
        <w:rPr>
          <w:rFonts w:asciiTheme="minorHAnsi" w:hAnsiTheme="minorHAnsi" w:cstheme="minorHAnsi"/>
          <w:snapToGrid w:val="0"/>
          <w:sz w:val="20"/>
          <w:szCs w:val="20"/>
        </w:rPr>
        <w:t xml:space="preserve">του επενδυτικού προγράμματος του κλάδου καλωδίων </w:t>
      </w:r>
      <w:r w:rsidR="00536524">
        <w:rPr>
          <w:rFonts w:asciiTheme="minorHAnsi" w:hAnsiTheme="minorHAnsi" w:cstheme="minorHAnsi"/>
          <w:snapToGrid w:val="0"/>
          <w:sz w:val="20"/>
          <w:szCs w:val="20"/>
        </w:rPr>
        <w:t>(</w:t>
      </w:r>
      <w:r w:rsidRPr="00467191">
        <w:rPr>
          <w:rFonts w:asciiTheme="minorHAnsi" w:hAnsiTheme="minorHAnsi" w:cstheme="minorHAnsi"/>
          <w:snapToGrid w:val="0"/>
          <w:sz w:val="20"/>
          <w:szCs w:val="20"/>
        </w:rPr>
        <w:t xml:space="preserve">που περιλαμβάνει την επένδυση στα </w:t>
      </w:r>
      <w:r w:rsidR="00BB23DB">
        <w:rPr>
          <w:rFonts w:asciiTheme="minorHAnsi" w:hAnsiTheme="minorHAnsi" w:cstheme="minorHAnsi"/>
          <w:snapToGrid w:val="0"/>
          <w:sz w:val="20"/>
          <w:szCs w:val="20"/>
        </w:rPr>
        <w:t xml:space="preserve">υποβρύχια </w:t>
      </w:r>
      <w:proofErr w:type="spellStart"/>
      <w:r w:rsidRPr="00467191">
        <w:rPr>
          <w:rFonts w:asciiTheme="minorHAnsi" w:hAnsiTheme="minorHAnsi" w:cstheme="minorHAnsi"/>
          <w:snapToGrid w:val="0"/>
          <w:sz w:val="20"/>
          <w:szCs w:val="20"/>
        </w:rPr>
        <w:t>inter-array</w:t>
      </w:r>
      <w:proofErr w:type="spellEnd"/>
      <w:r w:rsidRPr="00467191">
        <w:rPr>
          <w:rFonts w:asciiTheme="minorHAnsi" w:hAnsiTheme="minorHAnsi" w:cstheme="minorHAnsi"/>
          <w:snapToGrid w:val="0"/>
          <w:sz w:val="20"/>
          <w:szCs w:val="20"/>
        </w:rPr>
        <w:t xml:space="preserve"> καλώδια στο εργοστάσιο υποθαλάσσιων καλωδίων της </w:t>
      </w:r>
      <w:r w:rsidR="00A94C21">
        <w:rPr>
          <w:rFonts w:asciiTheme="minorHAnsi" w:hAnsiTheme="minorHAnsi" w:cstheme="minorHAnsi"/>
          <w:snapToGrid w:val="0"/>
          <w:sz w:val="20"/>
          <w:szCs w:val="20"/>
          <w:lang w:val="en-US"/>
        </w:rPr>
        <w:t>Hellenic</w:t>
      </w:r>
      <w:r w:rsidR="00A94C21" w:rsidRPr="007F5131">
        <w:rPr>
          <w:rFonts w:asciiTheme="minorHAnsi" w:hAnsiTheme="minorHAnsi" w:cstheme="minorHAnsi"/>
          <w:snapToGrid w:val="0"/>
          <w:sz w:val="20"/>
          <w:szCs w:val="20"/>
        </w:rPr>
        <w:t xml:space="preserve"> </w:t>
      </w:r>
      <w:r w:rsidR="00A94C21">
        <w:rPr>
          <w:rFonts w:asciiTheme="minorHAnsi" w:hAnsiTheme="minorHAnsi" w:cstheme="minorHAnsi"/>
          <w:snapToGrid w:val="0"/>
          <w:sz w:val="20"/>
          <w:szCs w:val="20"/>
          <w:lang w:val="en-US"/>
        </w:rPr>
        <w:t>Cables</w:t>
      </w:r>
      <w:r w:rsidR="00536524">
        <w:rPr>
          <w:rFonts w:asciiTheme="minorHAnsi" w:hAnsiTheme="minorHAnsi" w:cstheme="minorHAnsi"/>
          <w:snapToGrid w:val="0"/>
          <w:sz w:val="20"/>
          <w:szCs w:val="20"/>
        </w:rPr>
        <w:t>)</w:t>
      </w:r>
      <w:r w:rsidR="00BB23DB">
        <w:rPr>
          <w:rFonts w:asciiTheme="minorHAnsi" w:hAnsiTheme="minorHAnsi" w:cstheme="minorHAnsi"/>
          <w:snapToGrid w:val="0"/>
          <w:sz w:val="20"/>
          <w:szCs w:val="20"/>
        </w:rPr>
        <w:t>, και</w:t>
      </w:r>
      <w:r w:rsidRPr="00467191">
        <w:rPr>
          <w:rFonts w:asciiTheme="minorHAnsi" w:hAnsiTheme="minorHAnsi" w:cstheme="minorHAnsi"/>
          <w:snapToGrid w:val="0"/>
          <w:sz w:val="20"/>
          <w:szCs w:val="20"/>
        </w:rPr>
        <w:t xml:space="preserve"> των επενδύσεων στον κλάδο ανάπτυξης ακινήτων.</w:t>
      </w:r>
    </w:p>
    <w:p w14:paraId="06F496D3" w14:textId="0C9FF2DB" w:rsidR="000A3047" w:rsidRPr="00467191" w:rsidRDefault="00B313E4" w:rsidP="00D25EC2">
      <w:pPr>
        <w:autoSpaceDE w:val="0"/>
        <w:autoSpaceDN w:val="0"/>
        <w:jc w:val="both"/>
        <w:rPr>
          <w:rFonts w:asciiTheme="minorHAnsi" w:hAnsiTheme="minorHAnsi" w:cstheme="minorHAnsi"/>
          <w:snapToGrid w:val="0"/>
          <w:sz w:val="20"/>
          <w:szCs w:val="20"/>
        </w:rPr>
      </w:pPr>
      <w:r w:rsidRPr="00467191">
        <w:rPr>
          <w:rFonts w:asciiTheme="minorHAnsi" w:hAnsiTheme="minorHAnsi" w:cstheme="minorHAnsi"/>
          <w:snapToGrid w:val="0"/>
          <w:sz w:val="20"/>
          <w:szCs w:val="20"/>
        </w:rPr>
        <w:t xml:space="preserve">Οι </w:t>
      </w:r>
      <w:r w:rsidRPr="00467191">
        <w:rPr>
          <w:rFonts w:asciiTheme="minorHAnsi" w:hAnsiTheme="minorHAnsi" w:cstheme="minorHAnsi"/>
          <w:b/>
          <w:snapToGrid w:val="0"/>
          <w:sz w:val="20"/>
          <w:szCs w:val="20"/>
        </w:rPr>
        <w:t>αποσβέσεις</w:t>
      </w:r>
      <w:r w:rsidRPr="00467191">
        <w:rPr>
          <w:rFonts w:asciiTheme="minorHAnsi" w:hAnsiTheme="minorHAnsi" w:cstheme="minorHAnsi"/>
          <w:snapToGrid w:val="0"/>
          <w:sz w:val="20"/>
          <w:szCs w:val="20"/>
        </w:rPr>
        <w:t xml:space="preserve"> της περιόδου διαμορφώθηκαν σε 13</w:t>
      </w:r>
      <w:r w:rsidR="00536524">
        <w:rPr>
          <w:rFonts w:asciiTheme="minorHAnsi" w:hAnsiTheme="minorHAnsi" w:cstheme="minorHAnsi"/>
          <w:snapToGrid w:val="0"/>
          <w:sz w:val="20"/>
          <w:szCs w:val="20"/>
        </w:rPr>
        <w:t>2</w:t>
      </w:r>
      <w:r w:rsidRPr="00467191">
        <w:rPr>
          <w:rFonts w:asciiTheme="minorHAnsi" w:hAnsiTheme="minorHAnsi" w:cstheme="minorHAnsi"/>
          <w:snapToGrid w:val="0"/>
          <w:sz w:val="20"/>
          <w:szCs w:val="20"/>
        </w:rPr>
        <w:t xml:space="preserve"> εκατ. ευρώ (2019: 143 εκατ. ευρώ). </w:t>
      </w:r>
    </w:p>
    <w:p w14:paraId="704ABF6B" w14:textId="72D1AD6A" w:rsidR="000A3047" w:rsidRPr="00467191" w:rsidRDefault="00905743" w:rsidP="00D25EC2">
      <w:pPr>
        <w:autoSpaceDE w:val="0"/>
        <w:autoSpaceDN w:val="0"/>
        <w:jc w:val="both"/>
        <w:rPr>
          <w:rFonts w:asciiTheme="minorHAnsi" w:hAnsiTheme="minorHAnsi" w:cstheme="minorHAnsi"/>
          <w:snapToGrid w:val="0"/>
          <w:sz w:val="20"/>
          <w:szCs w:val="20"/>
        </w:rPr>
      </w:pPr>
      <w:r w:rsidRPr="00467191">
        <w:rPr>
          <w:rFonts w:asciiTheme="minorHAnsi" w:hAnsiTheme="minorHAnsi" w:cstheme="minorHAnsi"/>
          <w:snapToGrid w:val="0"/>
          <w:sz w:val="20"/>
          <w:szCs w:val="20"/>
        </w:rPr>
        <w:t xml:space="preserve">Το </w:t>
      </w:r>
      <w:r w:rsidRPr="00467191">
        <w:rPr>
          <w:rFonts w:asciiTheme="minorHAnsi" w:hAnsiTheme="minorHAnsi" w:cstheme="minorHAnsi"/>
          <w:b/>
          <w:snapToGrid w:val="0"/>
          <w:sz w:val="20"/>
          <w:szCs w:val="20"/>
        </w:rPr>
        <w:t>κεφάλαιο κίνησης</w:t>
      </w:r>
      <w:r w:rsidRPr="00467191">
        <w:rPr>
          <w:rFonts w:asciiTheme="minorHAnsi" w:hAnsiTheme="minorHAnsi" w:cstheme="minorHAnsi"/>
          <w:snapToGrid w:val="0"/>
          <w:sz w:val="20"/>
          <w:szCs w:val="20"/>
        </w:rPr>
        <w:t xml:space="preserve"> μειώθηκε κατά 14% </w:t>
      </w:r>
      <w:r w:rsidR="00536524">
        <w:rPr>
          <w:rFonts w:asciiTheme="minorHAnsi" w:hAnsiTheme="minorHAnsi" w:cstheme="minorHAnsi"/>
          <w:snapToGrid w:val="0"/>
          <w:sz w:val="20"/>
          <w:szCs w:val="20"/>
        </w:rPr>
        <w:t xml:space="preserve">ή 125 εκ. ευρώ </w:t>
      </w:r>
      <w:r w:rsidRPr="00467191">
        <w:rPr>
          <w:rFonts w:asciiTheme="minorHAnsi" w:hAnsiTheme="minorHAnsi" w:cstheme="minorHAnsi"/>
          <w:snapToGrid w:val="0"/>
          <w:sz w:val="20"/>
          <w:szCs w:val="20"/>
        </w:rPr>
        <w:t xml:space="preserve">έναντι του 2019, ως απόρροια της αποτελεσματικής διαχείρισης όλων των </w:t>
      </w:r>
      <w:r w:rsidR="004174AA">
        <w:rPr>
          <w:rFonts w:asciiTheme="minorHAnsi" w:hAnsiTheme="minorHAnsi" w:cstheme="minorHAnsi"/>
          <w:snapToGrid w:val="0"/>
          <w:sz w:val="20"/>
          <w:szCs w:val="20"/>
        </w:rPr>
        <w:t xml:space="preserve">επιμέρους </w:t>
      </w:r>
      <w:r w:rsidRPr="00467191">
        <w:rPr>
          <w:rFonts w:asciiTheme="minorHAnsi" w:hAnsiTheme="minorHAnsi" w:cstheme="minorHAnsi"/>
          <w:snapToGrid w:val="0"/>
          <w:sz w:val="20"/>
          <w:szCs w:val="20"/>
        </w:rPr>
        <w:t>στοιχείων (πελάτες, πιστωτές και αποθέματα).</w:t>
      </w:r>
    </w:p>
    <w:p w14:paraId="7E9E507F" w14:textId="345D0E8E" w:rsidR="00C2114F" w:rsidRDefault="00C2114F" w:rsidP="00D25EC2">
      <w:pPr>
        <w:autoSpaceDE w:val="0"/>
        <w:autoSpaceDN w:val="0"/>
        <w:jc w:val="both"/>
        <w:rPr>
          <w:rFonts w:asciiTheme="minorHAnsi" w:hAnsiTheme="minorHAnsi" w:cstheme="minorHAnsi"/>
          <w:snapToGrid w:val="0"/>
          <w:sz w:val="20"/>
          <w:szCs w:val="20"/>
        </w:rPr>
      </w:pPr>
      <w:r w:rsidRPr="00467191">
        <w:rPr>
          <w:rFonts w:asciiTheme="minorHAnsi" w:hAnsiTheme="minorHAnsi" w:cstheme="minorHAnsi"/>
          <w:snapToGrid w:val="0"/>
          <w:sz w:val="20"/>
          <w:szCs w:val="20"/>
        </w:rPr>
        <w:t xml:space="preserve">Ο καθαρός </w:t>
      </w:r>
      <w:r w:rsidRPr="00467191">
        <w:rPr>
          <w:rFonts w:asciiTheme="minorHAnsi" w:hAnsiTheme="minorHAnsi" w:cstheme="minorHAnsi"/>
          <w:b/>
          <w:bCs/>
          <w:snapToGrid w:val="0"/>
          <w:sz w:val="20"/>
          <w:szCs w:val="20"/>
        </w:rPr>
        <w:t xml:space="preserve">δανεισμός </w:t>
      </w:r>
      <w:r w:rsidRPr="00467191">
        <w:rPr>
          <w:rFonts w:asciiTheme="minorHAnsi" w:hAnsiTheme="minorHAnsi" w:cstheme="minorHAnsi"/>
          <w:snapToGrid w:val="0"/>
          <w:sz w:val="20"/>
          <w:szCs w:val="20"/>
        </w:rPr>
        <w:t xml:space="preserve">των εταιριών της Viohalco </w:t>
      </w:r>
      <w:r w:rsidR="004174AA">
        <w:rPr>
          <w:rFonts w:asciiTheme="minorHAnsi" w:hAnsiTheme="minorHAnsi" w:cstheme="minorHAnsi"/>
          <w:snapToGrid w:val="0"/>
          <w:sz w:val="20"/>
          <w:szCs w:val="20"/>
        </w:rPr>
        <w:t>διαμορφώθηκε</w:t>
      </w:r>
      <w:r w:rsidR="004174AA" w:rsidRPr="00467191">
        <w:rPr>
          <w:rFonts w:asciiTheme="minorHAnsi" w:hAnsiTheme="minorHAnsi" w:cstheme="minorHAnsi"/>
          <w:snapToGrid w:val="0"/>
          <w:sz w:val="20"/>
          <w:szCs w:val="20"/>
        </w:rPr>
        <w:t xml:space="preserve"> </w:t>
      </w:r>
      <w:r w:rsidRPr="00467191">
        <w:rPr>
          <w:rFonts w:asciiTheme="minorHAnsi" w:hAnsiTheme="minorHAnsi" w:cstheme="minorHAnsi"/>
          <w:snapToGrid w:val="0"/>
          <w:sz w:val="20"/>
          <w:szCs w:val="20"/>
        </w:rPr>
        <w:t>στα 1.529 εκ</w:t>
      </w:r>
      <w:r w:rsidR="00F77A58" w:rsidRPr="00467191">
        <w:rPr>
          <w:rFonts w:asciiTheme="minorHAnsi" w:hAnsiTheme="minorHAnsi" w:cstheme="minorHAnsi"/>
          <w:snapToGrid w:val="0"/>
          <w:sz w:val="20"/>
          <w:szCs w:val="20"/>
        </w:rPr>
        <w:t>ατ</w:t>
      </w:r>
      <w:r w:rsidRPr="00467191">
        <w:rPr>
          <w:rFonts w:asciiTheme="minorHAnsi" w:hAnsiTheme="minorHAnsi" w:cstheme="minorHAnsi"/>
          <w:snapToGrid w:val="0"/>
          <w:sz w:val="20"/>
          <w:szCs w:val="20"/>
        </w:rPr>
        <w:t xml:space="preserve">. ευρώ (2019: 1.560 εκατ. ευρώ) πριν από την αναπροσαρμογή βάσει του ΔΠΧΑ 16. Μετά την αναπροσαρμογή βάσει του ΔΠΧΑ 16, </w:t>
      </w:r>
      <w:r w:rsidR="00536524">
        <w:rPr>
          <w:rFonts w:asciiTheme="minorHAnsi" w:hAnsiTheme="minorHAnsi" w:cstheme="minorHAnsi"/>
          <w:snapToGrid w:val="0"/>
          <w:sz w:val="20"/>
          <w:szCs w:val="20"/>
        </w:rPr>
        <w:t xml:space="preserve">ο καθαρός δανεισμός </w:t>
      </w:r>
      <w:r w:rsidRPr="00467191">
        <w:rPr>
          <w:rFonts w:asciiTheme="minorHAnsi" w:hAnsiTheme="minorHAnsi" w:cstheme="minorHAnsi"/>
          <w:snapToGrid w:val="0"/>
          <w:sz w:val="20"/>
          <w:szCs w:val="20"/>
        </w:rPr>
        <w:t xml:space="preserve">ανήλθε σε 1.581 εκατ. </w:t>
      </w:r>
      <w:r w:rsidR="00542F3B" w:rsidRPr="00467191">
        <w:rPr>
          <w:rFonts w:asciiTheme="minorHAnsi" w:hAnsiTheme="minorHAnsi" w:cstheme="minorHAnsi"/>
          <w:snapToGrid w:val="0"/>
          <w:sz w:val="20"/>
          <w:szCs w:val="20"/>
        </w:rPr>
        <w:t>ε</w:t>
      </w:r>
      <w:r w:rsidRPr="00467191">
        <w:rPr>
          <w:rFonts w:asciiTheme="minorHAnsi" w:hAnsiTheme="minorHAnsi" w:cstheme="minorHAnsi"/>
          <w:snapToGrid w:val="0"/>
          <w:sz w:val="20"/>
          <w:szCs w:val="20"/>
        </w:rPr>
        <w:t>υρώ (2019: 1.613 εκατ. ευρώ).</w:t>
      </w:r>
    </w:p>
    <w:p w14:paraId="0B7433CF" w14:textId="03F43C3B" w:rsidR="007C4DF6" w:rsidRDefault="007C4DF6" w:rsidP="00D25EC2">
      <w:pPr>
        <w:autoSpaceDE w:val="0"/>
        <w:autoSpaceDN w:val="0"/>
        <w:jc w:val="both"/>
        <w:rPr>
          <w:rFonts w:asciiTheme="minorHAnsi" w:eastAsia="Times New Roman" w:hAnsiTheme="minorHAnsi" w:cstheme="minorHAnsi"/>
          <w:snapToGrid w:val="0"/>
          <w:color w:val="808080" w:themeColor="background1" w:themeShade="80"/>
          <w:sz w:val="20"/>
          <w:szCs w:val="20"/>
        </w:rPr>
      </w:pPr>
    </w:p>
    <w:p w14:paraId="4BB76778" w14:textId="56093DBC" w:rsidR="007C4DF6" w:rsidRDefault="007C4DF6" w:rsidP="00D25EC2">
      <w:pPr>
        <w:autoSpaceDE w:val="0"/>
        <w:autoSpaceDN w:val="0"/>
        <w:jc w:val="both"/>
        <w:rPr>
          <w:rFonts w:asciiTheme="minorHAnsi" w:eastAsia="Times New Roman" w:hAnsiTheme="minorHAnsi" w:cstheme="minorHAnsi"/>
          <w:snapToGrid w:val="0"/>
          <w:color w:val="808080" w:themeColor="background1" w:themeShade="80"/>
          <w:sz w:val="20"/>
          <w:szCs w:val="20"/>
        </w:rPr>
      </w:pPr>
    </w:p>
    <w:p w14:paraId="3B9238A7" w14:textId="739432F6" w:rsidR="007C4DF6" w:rsidRDefault="007C4DF6" w:rsidP="00D25EC2">
      <w:pPr>
        <w:autoSpaceDE w:val="0"/>
        <w:autoSpaceDN w:val="0"/>
        <w:jc w:val="both"/>
        <w:rPr>
          <w:rFonts w:asciiTheme="minorHAnsi" w:eastAsia="Times New Roman" w:hAnsiTheme="minorHAnsi" w:cstheme="minorHAnsi"/>
          <w:snapToGrid w:val="0"/>
          <w:color w:val="808080" w:themeColor="background1" w:themeShade="80"/>
          <w:sz w:val="20"/>
          <w:szCs w:val="20"/>
        </w:rPr>
      </w:pPr>
    </w:p>
    <w:p w14:paraId="1773EE79" w14:textId="55904909" w:rsidR="007C4DF6" w:rsidRDefault="007C4DF6" w:rsidP="00D25EC2">
      <w:pPr>
        <w:autoSpaceDE w:val="0"/>
        <w:autoSpaceDN w:val="0"/>
        <w:jc w:val="both"/>
        <w:rPr>
          <w:rFonts w:asciiTheme="minorHAnsi" w:eastAsia="Times New Roman" w:hAnsiTheme="minorHAnsi" w:cstheme="minorHAnsi"/>
          <w:snapToGrid w:val="0"/>
          <w:color w:val="808080" w:themeColor="background1" w:themeShade="80"/>
          <w:sz w:val="20"/>
          <w:szCs w:val="20"/>
        </w:rPr>
      </w:pPr>
    </w:p>
    <w:p w14:paraId="1B4EB723" w14:textId="35D47D87" w:rsidR="007C4DF6" w:rsidRDefault="007C4DF6" w:rsidP="00D25EC2">
      <w:pPr>
        <w:autoSpaceDE w:val="0"/>
        <w:autoSpaceDN w:val="0"/>
        <w:jc w:val="both"/>
        <w:rPr>
          <w:rFonts w:asciiTheme="minorHAnsi" w:eastAsia="Times New Roman" w:hAnsiTheme="minorHAnsi" w:cstheme="minorHAnsi"/>
          <w:snapToGrid w:val="0"/>
          <w:color w:val="808080" w:themeColor="background1" w:themeShade="80"/>
          <w:sz w:val="20"/>
          <w:szCs w:val="20"/>
        </w:rPr>
      </w:pPr>
    </w:p>
    <w:p w14:paraId="33E06648" w14:textId="42C0A183" w:rsidR="007C4DF6" w:rsidRDefault="007C4DF6" w:rsidP="00D25EC2">
      <w:pPr>
        <w:autoSpaceDE w:val="0"/>
        <w:autoSpaceDN w:val="0"/>
        <w:jc w:val="both"/>
        <w:rPr>
          <w:rFonts w:asciiTheme="minorHAnsi" w:eastAsia="Times New Roman" w:hAnsiTheme="minorHAnsi" w:cstheme="minorHAnsi"/>
          <w:snapToGrid w:val="0"/>
          <w:color w:val="808080" w:themeColor="background1" w:themeShade="80"/>
          <w:sz w:val="20"/>
          <w:szCs w:val="20"/>
        </w:rPr>
      </w:pPr>
    </w:p>
    <w:p w14:paraId="7300F1C2" w14:textId="77777777" w:rsidR="007C4DF6" w:rsidRPr="00467191" w:rsidRDefault="007C4DF6" w:rsidP="00D25EC2">
      <w:pPr>
        <w:autoSpaceDE w:val="0"/>
        <w:autoSpaceDN w:val="0"/>
        <w:jc w:val="both"/>
        <w:rPr>
          <w:rFonts w:asciiTheme="minorHAnsi" w:eastAsia="Times New Roman" w:hAnsiTheme="minorHAnsi" w:cstheme="minorHAnsi"/>
          <w:snapToGrid w:val="0"/>
          <w:color w:val="808080" w:themeColor="background1" w:themeShade="80"/>
          <w:sz w:val="20"/>
          <w:szCs w:val="20"/>
        </w:rPr>
      </w:pPr>
    </w:p>
    <w:tbl>
      <w:tblPr>
        <w:tblW w:w="10411" w:type="dxa"/>
        <w:jc w:val="center"/>
        <w:tblBorders>
          <w:top w:val="single" w:sz="12" w:space="0" w:color="C7C7C7"/>
          <w:left w:val="single" w:sz="12" w:space="0" w:color="C7C7C7"/>
          <w:bottom w:val="single" w:sz="12" w:space="0" w:color="C7C7C7"/>
          <w:right w:val="single" w:sz="12" w:space="0" w:color="C7C7C7"/>
          <w:insideH w:val="single" w:sz="6" w:space="0" w:color="C7C7C7"/>
          <w:insideV w:val="single" w:sz="6" w:space="0" w:color="C7C7C7"/>
        </w:tblBorders>
        <w:tblLayout w:type="fixed"/>
        <w:tblLook w:val="04A0" w:firstRow="1" w:lastRow="0" w:firstColumn="1" w:lastColumn="0" w:noHBand="0" w:noVBand="1"/>
      </w:tblPr>
      <w:tblGrid>
        <w:gridCol w:w="1227"/>
        <w:gridCol w:w="973"/>
        <w:gridCol w:w="986"/>
        <w:gridCol w:w="833"/>
        <w:gridCol w:w="971"/>
        <w:gridCol w:w="974"/>
        <w:gridCol w:w="833"/>
        <w:gridCol w:w="973"/>
        <w:gridCol w:w="834"/>
        <w:gridCol w:w="973"/>
        <w:gridCol w:w="834"/>
      </w:tblGrid>
      <w:tr w:rsidR="00703698" w:rsidRPr="00467191" w14:paraId="5731C577" w14:textId="77777777" w:rsidTr="00987C8D">
        <w:trPr>
          <w:trHeight w:val="31"/>
          <w:jc w:val="center"/>
          <w:hidden/>
        </w:trPr>
        <w:tc>
          <w:tcPr>
            <w:tcW w:w="1227" w:type="dxa"/>
            <w:tcBorders>
              <w:bottom w:val="single" w:sz="6" w:space="0" w:color="C7C7C7"/>
            </w:tcBorders>
            <w:shd w:val="clear" w:color="000000" w:fill="FFFFFF"/>
            <w:vAlign w:val="center"/>
            <w:hideMark/>
          </w:tcPr>
          <w:p w14:paraId="3BF32F1D" w14:textId="77777777" w:rsidR="00703698" w:rsidRPr="00467191" w:rsidRDefault="00703698" w:rsidP="00D25EC2">
            <w:pPr>
              <w:spacing w:after="0"/>
              <w:jc w:val="both"/>
              <w:rPr>
                <w:rFonts w:asciiTheme="minorHAnsi" w:eastAsia="Times New Roman" w:hAnsiTheme="minorHAnsi" w:cstheme="minorHAnsi"/>
                <w:i/>
                <w:iCs/>
                <w:vanish/>
                <w:sz w:val="20"/>
                <w:szCs w:val="20"/>
              </w:rPr>
            </w:pPr>
            <w:r w:rsidRPr="00467191">
              <w:rPr>
                <w:rFonts w:asciiTheme="minorHAnsi" w:hAnsiTheme="minorHAnsi" w:cstheme="minorHAnsi"/>
                <w:i/>
                <w:vanish/>
                <w:sz w:val="20"/>
                <w:szCs w:val="20"/>
                <w:lang w:eastAsia="el-GR"/>
              </w:rPr>
              <w:t>Amounts in EUR thousands</w:t>
            </w:r>
          </w:p>
        </w:tc>
        <w:tc>
          <w:tcPr>
            <w:tcW w:w="1959" w:type="dxa"/>
            <w:gridSpan w:val="2"/>
            <w:tcBorders>
              <w:bottom w:val="single" w:sz="6" w:space="0" w:color="C7C7C7"/>
            </w:tcBorders>
            <w:shd w:val="clear" w:color="000000" w:fill="FFFFFF"/>
            <w:vAlign w:val="center"/>
            <w:hideMark/>
          </w:tcPr>
          <w:p w14:paraId="7B635182" w14:textId="77777777" w:rsidR="00703698" w:rsidRPr="00467191" w:rsidRDefault="00703698"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Revenue</w:t>
            </w:r>
          </w:p>
        </w:tc>
        <w:tc>
          <w:tcPr>
            <w:tcW w:w="1804" w:type="dxa"/>
            <w:gridSpan w:val="2"/>
            <w:tcBorders>
              <w:bottom w:val="single" w:sz="6" w:space="0" w:color="C7C7C7"/>
            </w:tcBorders>
            <w:shd w:val="clear" w:color="000000" w:fill="FFFFFF"/>
            <w:vAlign w:val="center"/>
            <w:hideMark/>
          </w:tcPr>
          <w:p w14:paraId="2C3AF099" w14:textId="77777777" w:rsidR="00703698" w:rsidRPr="00467191" w:rsidRDefault="00703698"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EBITDA</w:t>
            </w:r>
          </w:p>
        </w:tc>
        <w:tc>
          <w:tcPr>
            <w:tcW w:w="1807" w:type="dxa"/>
            <w:gridSpan w:val="2"/>
            <w:tcBorders>
              <w:bottom w:val="single" w:sz="6" w:space="0" w:color="C7C7C7"/>
            </w:tcBorders>
            <w:shd w:val="clear" w:color="000000" w:fill="FFFFFF"/>
            <w:vAlign w:val="center"/>
            <w:hideMark/>
          </w:tcPr>
          <w:p w14:paraId="6C2CE789" w14:textId="77777777" w:rsidR="00703698" w:rsidRPr="00467191" w:rsidRDefault="00703698"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a-EBITDA</w:t>
            </w:r>
          </w:p>
        </w:tc>
        <w:tc>
          <w:tcPr>
            <w:tcW w:w="1807" w:type="dxa"/>
            <w:gridSpan w:val="2"/>
            <w:tcBorders>
              <w:bottom w:val="single" w:sz="6" w:space="0" w:color="C7C7C7"/>
            </w:tcBorders>
            <w:shd w:val="clear" w:color="000000" w:fill="FFFFFF"/>
            <w:vAlign w:val="center"/>
            <w:hideMark/>
          </w:tcPr>
          <w:p w14:paraId="11BB5754" w14:textId="77777777" w:rsidR="00703698" w:rsidRPr="00467191" w:rsidRDefault="00703698"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EBIT</w:t>
            </w:r>
          </w:p>
        </w:tc>
        <w:tc>
          <w:tcPr>
            <w:tcW w:w="1807" w:type="dxa"/>
            <w:gridSpan w:val="2"/>
            <w:tcBorders>
              <w:bottom w:val="single" w:sz="6" w:space="0" w:color="C7C7C7"/>
            </w:tcBorders>
            <w:shd w:val="clear" w:color="000000" w:fill="FFFFFF"/>
            <w:vAlign w:val="center"/>
            <w:hideMark/>
          </w:tcPr>
          <w:p w14:paraId="5B11DC00" w14:textId="77777777" w:rsidR="00703698" w:rsidRPr="00467191" w:rsidRDefault="00703698"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EBT</w:t>
            </w:r>
          </w:p>
        </w:tc>
      </w:tr>
      <w:tr w:rsidR="00703698" w:rsidRPr="00467191" w14:paraId="2153FAE4" w14:textId="77777777" w:rsidTr="00987C8D">
        <w:trPr>
          <w:trHeight w:val="17"/>
          <w:jc w:val="center"/>
          <w:hidden/>
        </w:trPr>
        <w:tc>
          <w:tcPr>
            <w:tcW w:w="1227" w:type="dxa"/>
            <w:tcBorders>
              <w:top w:val="single" w:sz="6" w:space="0" w:color="C7C7C7"/>
              <w:bottom w:val="single" w:sz="12" w:space="0" w:color="C7C7C7"/>
            </w:tcBorders>
            <w:shd w:val="clear" w:color="000000" w:fill="FFFFFF"/>
            <w:vAlign w:val="center"/>
            <w:hideMark/>
          </w:tcPr>
          <w:p w14:paraId="2B713B6D" w14:textId="77777777" w:rsidR="00703698" w:rsidRPr="00467191" w:rsidRDefault="00703698" w:rsidP="00D25EC2">
            <w:pPr>
              <w:spacing w:after="0"/>
              <w:jc w:val="both"/>
              <w:rPr>
                <w:rFonts w:asciiTheme="minorHAnsi" w:eastAsia="Times New Roman" w:hAnsiTheme="minorHAnsi" w:cstheme="minorHAnsi"/>
                <w:b/>
                <w:bCs/>
                <w:i/>
                <w:iCs/>
                <w:vanish/>
                <w:sz w:val="20"/>
                <w:szCs w:val="20"/>
              </w:rPr>
            </w:pPr>
            <w:r w:rsidRPr="00467191">
              <w:rPr>
                <w:rFonts w:asciiTheme="minorHAnsi" w:hAnsiTheme="minorHAnsi" w:cstheme="minorHAnsi"/>
                <w:b/>
                <w:i/>
                <w:vanish/>
                <w:sz w:val="20"/>
                <w:szCs w:val="20"/>
                <w:lang w:eastAsia="el-GR"/>
              </w:rPr>
              <w:t>Segments</w:t>
            </w:r>
          </w:p>
        </w:tc>
        <w:tc>
          <w:tcPr>
            <w:tcW w:w="973" w:type="dxa"/>
            <w:tcBorders>
              <w:top w:val="single" w:sz="6" w:space="0" w:color="C7C7C7"/>
              <w:bottom w:val="single" w:sz="12" w:space="0" w:color="C7C7C7"/>
            </w:tcBorders>
            <w:shd w:val="clear" w:color="000000" w:fill="F2F2F2"/>
            <w:vAlign w:val="center"/>
            <w:hideMark/>
          </w:tcPr>
          <w:p w14:paraId="32018C3B" w14:textId="77777777" w:rsidR="00703698" w:rsidRPr="00467191" w:rsidRDefault="00703698"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2020</w:t>
            </w:r>
          </w:p>
        </w:tc>
        <w:tc>
          <w:tcPr>
            <w:tcW w:w="986" w:type="dxa"/>
            <w:tcBorders>
              <w:top w:val="single" w:sz="6" w:space="0" w:color="C7C7C7"/>
              <w:bottom w:val="single" w:sz="12" w:space="0" w:color="C7C7C7"/>
            </w:tcBorders>
            <w:shd w:val="clear" w:color="000000" w:fill="FFFFFF"/>
            <w:vAlign w:val="center"/>
            <w:hideMark/>
          </w:tcPr>
          <w:p w14:paraId="006D7FCA" w14:textId="77777777" w:rsidR="00703698" w:rsidRPr="00467191" w:rsidRDefault="00703698"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201</w:t>
            </w:r>
            <w:r w:rsidRPr="00AF0A93">
              <w:rPr>
                <w:rFonts w:asciiTheme="minorHAnsi" w:hAnsiTheme="minorHAnsi" w:cstheme="minorHAnsi"/>
                <w:b/>
                <w:vanish/>
                <w:sz w:val="20"/>
                <w:szCs w:val="20"/>
                <w:lang w:eastAsia="el-GR"/>
              </w:rPr>
              <w:t>9</w:t>
            </w:r>
          </w:p>
        </w:tc>
        <w:tc>
          <w:tcPr>
            <w:tcW w:w="833" w:type="dxa"/>
            <w:tcBorders>
              <w:top w:val="single" w:sz="6" w:space="0" w:color="C7C7C7"/>
              <w:bottom w:val="single" w:sz="12" w:space="0" w:color="C7C7C7"/>
            </w:tcBorders>
            <w:shd w:val="clear" w:color="000000" w:fill="F2F2F2"/>
            <w:vAlign w:val="center"/>
            <w:hideMark/>
          </w:tcPr>
          <w:p w14:paraId="03CC1F62" w14:textId="77777777" w:rsidR="00703698" w:rsidRPr="00467191" w:rsidRDefault="00703698"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 xml:space="preserve"> 2020</w:t>
            </w:r>
          </w:p>
        </w:tc>
        <w:tc>
          <w:tcPr>
            <w:tcW w:w="971" w:type="dxa"/>
            <w:tcBorders>
              <w:top w:val="single" w:sz="6" w:space="0" w:color="C7C7C7"/>
              <w:bottom w:val="single" w:sz="12" w:space="0" w:color="C7C7C7"/>
            </w:tcBorders>
            <w:shd w:val="clear" w:color="000000" w:fill="FFFFFF"/>
            <w:vAlign w:val="center"/>
            <w:hideMark/>
          </w:tcPr>
          <w:p w14:paraId="48DCB284" w14:textId="77777777" w:rsidR="00703698" w:rsidRPr="00467191" w:rsidRDefault="00703698"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201</w:t>
            </w:r>
            <w:r w:rsidRPr="00AF0A93">
              <w:rPr>
                <w:rFonts w:asciiTheme="minorHAnsi" w:hAnsiTheme="minorHAnsi" w:cstheme="minorHAnsi"/>
                <w:b/>
                <w:vanish/>
                <w:sz w:val="20"/>
                <w:szCs w:val="20"/>
                <w:lang w:eastAsia="el-GR"/>
              </w:rPr>
              <w:t>9</w:t>
            </w:r>
          </w:p>
        </w:tc>
        <w:tc>
          <w:tcPr>
            <w:tcW w:w="974" w:type="dxa"/>
            <w:tcBorders>
              <w:top w:val="single" w:sz="6" w:space="0" w:color="C7C7C7"/>
              <w:bottom w:val="single" w:sz="12" w:space="0" w:color="C7C7C7"/>
            </w:tcBorders>
            <w:shd w:val="clear" w:color="000000" w:fill="F2F2F2"/>
            <w:vAlign w:val="center"/>
            <w:hideMark/>
          </w:tcPr>
          <w:p w14:paraId="55B954F7" w14:textId="77777777" w:rsidR="00703698" w:rsidRPr="00467191" w:rsidRDefault="00703698"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2020</w:t>
            </w:r>
          </w:p>
        </w:tc>
        <w:tc>
          <w:tcPr>
            <w:tcW w:w="833" w:type="dxa"/>
            <w:tcBorders>
              <w:top w:val="single" w:sz="6" w:space="0" w:color="C7C7C7"/>
              <w:bottom w:val="single" w:sz="12" w:space="0" w:color="C7C7C7"/>
            </w:tcBorders>
            <w:shd w:val="clear" w:color="000000" w:fill="FFFFFF"/>
            <w:vAlign w:val="center"/>
            <w:hideMark/>
          </w:tcPr>
          <w:p w14:paraId="41FD6E9B" w14:textId="77777777" w:rsidR="00703698" w:rsidRPr="00467191" w:rsidRDefault="00703698"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2019</w:t>
            </w:r>
          </w:p>
        </w:tc>
        <w:tc>
          <w:tcPr>
            <w:tcW w:w="973" w:type="dxa"/>
            <w:tcBorders>
              <w:top w:val="single" w:sz="6" w:space="0" w:color="C7C7C7"/>
              <w:bottom w:val="single" w:sz="12" w:space="0" w:color="C7C7C7"/>
            </w:tcBorders>
            <w:shd w:val="clear" w:color="000000" w:fill="F2F2F2"/>
            <w:vAlign w:val="center"/>
            <w:hideMark/>
          </w:tcPr>
          <w:p w14:paraId="32891936" w14:textId="77777777" w:rsidR="00703698" w:rsidRPr="00467191" w:rsidRDefault="00703698"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2020</w:t>
            </w:r>
          </w:p>
        </w:tc>
        <w:tc>
          <w:tcPr>
            <w:tcW w:w="834" w:type="dxa"/>
            <w:tcBorders>
              <w:top w:val="single" w:sz="6" w:space="0" w:color="C7C7C7"/>
              <w:bottom w:val="single" w:sz="12" w:space="0" w:color="C7C7C7"/>
            </w:tcBorders>
            <w:shd w:val="clear" w:color="000000" w:fill="FFFFFF"/>
            <w:vAlign w:val="center"/>
            <w:hideMark/>
          </w:tcPr>
          <w:p w14:paraId="5098EB7B" w14:textId="77777777" w:rsidR="00703698" w:rsidRPr="00467191" w:rsidRDefault="00703698"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2019</w:t>
            </w:r>
          </w:p>
        </w:tc>
        <w:tc>
          <w:tcPr>
            <w:tcW w:w="973" w:type="dxa"/>
            <w:tcBorders>
              <w:top w:val="single" w:sz="6" w:space="0" w:color="C7C7C7"/>
              <w:bottom w:val="single" w:sz="12" w:space="0" w:color="C7C7C7"/>
            </w:tcBorders>
            <w:shd w:val="clear" w:color="000000" w:fill="F2F2F2"/>
            <w:vAlign w:val="center"/>
            <w:hideMark/>
          </w:tcPr>
          <w:p w14:paraId="158EB6BC" w14:textId="77777777" w:rsidR="00703698" w:rsidRPr="00467191" w:rsidRDefault="00703698"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2020</w:t>
            </w:r>
          </w:p>
        </w:tc>
        <w:tc>
          <w:tcPr>
            <w:tcW w:w="834" w:type="dxa"/>
            <w:tcBorders>
              <w:top w:val="single" w:sz="6" w:space="0" w:color="C7C7C7"/>
              <w:bottom w:val="single" w:sz="12" w:space="0" w:color="C7C7C7"/>
            </w:tcBorders>
            <w:shd w:val="clear" w:color="000000" w:fill="FFFFFF"/>
            <w:vAlign w:val="center"/>
            <w:hideMark/>
          </w:tcPr>
          <w:p w14:paraId="1F05171A" w14:textId="77777777" w:rsidR="00703698" w:rsidRPr="00467191" w:rsidRDefault="00703698"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2019</w:t>
            </w:r>
          </w:p>
        </w:tc>
      </w:tr>
      <w:tr w:rsidR="008B79D8" w:rsidRPr="00467191" w14:paraId="59D52D13" w14:textId="77777777" w:rsidTr="00987C8D">
        <w:trPr>
          <w:trHeight w:val="19"/>
          <w:jc w:val="center"/>
          <w:hidden/>
        </w:trPr>
        <w:tc>
          <w:tcPr>
            <w:tcW w:w="1227" w:type="dxa"/>
            <w:tcBorders>
              <w:top w:val="single" w:sz="12" w:space="0" w:color="C7C7C7"/>
            </w:tcBorders>
            <w:shd w:val="clear" w:color="000000" w:fill="FFFFFF"/>
            <w:noWrap/>
            <w:vAlign w:val="center"/>
            <w:hideMark/>
          </w:tcPr>
          <w:p w14:paraId="2DCCCA61" w14:textId="77777777" w:rsidR="008B79D8" w:rsidRPr="00467191" w:rsidRDefault="008B79D8"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Aluminium</w:t>
            </w:r>
          </w:p>
        </w:tc>
        <w:tc>
          <w:tcPr>
            <w:tcW w:w="973" w:type="dxa"/>
            <w:tcBorders>
              <w:top w:val="single" w:sz="12" w:space="0" w:color="C7C7C7"/>
            </w:tcBorders>
            <w:shd w:val="clear" w:color="000000" w:fill="F2F2F2"/>
            <w:noWrap/>
            <w:vAlign w:val="center"/>
          </w:tcPr>
          <w:p w14:paraId="247CC501" w14:textId="77777777" w:rsidR="008B79D8" w:rsidRPr="00467191" w:rsidRDefault="008B79D8"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1,167,735</w:t>
            </w:r>
          </w:p>
        </w:tc>
        <w:tc>
          <w:tcPr>
            <w:tcW w:w="986" w:type="dxa"/>
            <w:tcBorders>
              <w:top w:val="single" w:sz="12" w:space="0" w:color="C7C7C7"/>
            </w:tcBorders>
            <w:shd w:val="clear" w:color="000000" w:fill="FFFFFF"/>
            <w:noWrap/>
            <w:vAlign w:val="center"/>
            <w:hideMark/>
          </w:tcPr>
          <w:p w14:paraId="619E8211" w14:textId="77777777" w:rsidR="008B79D8" w:rsidRPr="00467191" w:rsidRDefault="008B79D8"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1,318,774</w:t>
            </w:r>
          </w:p>
        </w:tc>
        <w:tc>
          <w:tcPr>
            <w:tcW w:w="833" w:type="dxa"/>
            <w:tcBorders>
              <w:top w:val="single" w:sz="12" w:space="0" w:color="C7C7C7"/>
            </w:tcBorders>
            <w:shd w:val="clear" w:color="000000" w:fill="F2F2F2"/>
            <w:noWrap/>
            <w:vAlign w:val="center"/>
          </w:tcPr>
          <w:p w14:paraId="18F0A3B0" w14:textId="77777777" w:rsidR="008B79D8" w:rsidRPr="00467191" w:rsidRDefault="008B79D8"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90.020</w:t>
            </w:r>
          </w:p>
        </w:tc>
        <w:tc>
          <w:tcPr>
            <w:tcW w:w="971" w:type="dxa"/>
            <w:tcBorders>
              <w:top w:val="single" w:sz="12" w:space="0" w:color="C7C7C7"/>
            </w:tcBorders>
            <w:shd w:val="clear" w:color="000000" w:fill="FFFFFF"/>
            <w:noWrap/>
            <w:vAlign w:val="center"/>
          </w:tcPr>
          <w:p w14:paraId="62C464C9" w14:textId="77777777" w:rsidR="008B79D8" w:rsidRPr="00467191" w:rsidRDefault="008B79D8"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109,073</w:t>
            </w:r>
          </w:p>
        </w:tc>
        <w:tc>
          <w:tcPr>
            <w:tcW w:w="974" w:type="dxa"/>
            <w:tcBorders>
              <w:top w:val="single" w:sz="12" w:space="0" w:color="C7C7C7"/>
            </w:tcBorders>
            <w:shd w:val="clear" w:color="000000" w:fill="F2F2F2"/>
            <w:noWrap/>
            <w:vAlign w:val="center"/>
          </w:tcPr>
          <w:p w14:paraId="235B68A9" w14:textId="77777777" w:rsidR="008B79D8" w:rsidRPr="00467191" w:rsidRDefault="00D8452E" w:rsidP="00D25EC2">
            <w:pPr>
              <w:spacing w:after="0"/>
              <w:jc w:val="both"/>
              <w:rPr>
                <w:rFonts w:asciiTheme="minorHAnsi" w:hAnsiTheme="minorHAnsi" w:cstheme="minorHAnsi"/>
                <w:vanish/>
                <w:sz w:val="20"/>
                <w:szCs w:val="20"/>
              </w:rPr>
            </w:pPr>
            <w:r w:rsidRPr="00AF0A93">
              <w:rPr>
                <w:rFonts w:asciiTheme="minorHAnsi" w:hAnsiTheme="minorHAnsi" w:cstheme="minorHAnsi"/>
                <w:vanish/>
                <w:sz w:val="20"/>
                <w:szCs w:val="20"/>
              </w:rPr>
              <w:t>95,113</w:t>
            </w:r>
          </w:p>
        </w:tc>
        <w:tc>
          <w:tcPr>
            <w:tcW w:w="833" w:type="dxa"/>
            <w:tcBorders>
              <w:top w:val="single" w:sz="12" w:space="0" w:color="C7C7C7"/>
            </w:tcBorders>
            <w:shd w:val="clear" w:color="000000" w:fill="FFFFFF"/>
            <w:noWrap/>
            <w:vAlign w:val="center"/>
          </w:tcPr>
          <w:p w14:paraId="04CAD59E" w14:textId="77777777" w:rsidR="008B79D8" w:rsidRPr="00467191" w:rsidRDefault="008B79D8"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104,623</w:t>
            </w:r>
          </w:p>
        </w:tc>
        <w:tc>
          <w:tcPr>
            <w:tcW w:w="973" w:type="dxa"/>
            <w:tcBorders>
              <w:top w:val="single" w:sz="12" w:space="0" w:color="C7C7C7"/>
            </w:tcBorders>
            <w:shd w:val="clear" w:color="000000" w:fill="F2F2F2"/>
            <w:noWrap/>
            <w:vAlign w:val="center"/>
          </w:tcPr>
          <w:p w14:paraId="7471C70B" w14:textId="77777777" w:rsidR="008B79D8" w:rsidRPr="00467191" w:rsidRDefault="00D8452E" w:rsidP="00D25EC2">
            <w:pPr>
              <w:spacing w:after="0"/>
              <w:jc w:val="both"/>
              <w:rPr>
                <w:rFonts w:asciiTheme="minorHAnsi" w:hAnsiTheme="minorHAnsi" w:cstheme="minorHAnsi"/>
                <w:vanish/>
                <w:sz w:val="20"/>
                <w:szCs w:val="20"/>
              </w:rPr>
            </w:pPr>
            <w:r w:rsidRPr="00AF0A93">
              <w:rPr>
                <w:rFonts w:asciiTheme="minorHAnsi" w:hAnsiTheme="minorHAnsi" w:cstheme="minorHAnsi"/>
                <w:vanish/>
                <w:sz w:val="20"/>
                <w:szCs w:val="20"/>
              </w:rPr>
              <w:t>36,044</w:t>
            </w:r>
          </w:p>
        </w:tc>
        <w:tc>
          <w:tcPr>
            <w:tcW w:w="834" w:type="dxa"/>
            <w:tcBorders>
              <w:top w:val="single" w:sz="12" w:space="0" w:color="C7C7C7"/>
            </w:tcBorders>
            <w:shd w:val="clear" w:color="000000" w:fill="FFFFFF"/>
            <w:noWrap/>
            <w:vAlign w:val="center"/>
            <w:hideMark/>
          </w:tcPr>
          <w:p w14:paraId="4BEDD71F" w14:textId="77777777" w:rsidR="008B79D8" w:rsidRPr="00467191" w:rsidRDefault="008B79D8"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59,444</w:t>
            </w:r>
          </w:p>
        </w:tc>
        <w:tc>
          <w:tcPr>
            <w:tcW w:w="973" w:type="dxa"/>
            <w:tcBorders>
              <w:top w:val="single" w:sz="12" w:space="0" w:color="C7C7C7"/>
            </w:tcBorders>
            <w:shd w:val="clear" w:color="000000" w:fill="F2F2F2"/>
            <w:noWrap/>
            <w:vAlign w:val="center"/>
          </w:tcPr>
          <w:p w14:paraId="7E62B047" w14:textId="77777777" w:rsidR="008B79D8" w:rsidRPr="00467191" w:rsidRDefault="008B79D8"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21,</w:t>
            </w:r>
            <w:r w:rsidRPr="00AF0A93">
              <w:rPr>
                <w:rFonts w:asciiTheme="minorHAnsi" w:hAnsiTheme="minorHAnsi" w:cstheme="minorHAnsi"/>
                <w:vanish/>
                <w:sz w:val="20"/>
                <w:szCs w:val="20"/>
              </w:rPr>
              <w:t>674</w:t>
            </w:r>
          </w:p>
        </w:tc>
        <w:tc>
          <w:tcPr>
            <w:tcW w:w="834" w:type="dxa"/>
            <w:tcBorders>
              <w:top w:val="single" w:sz="12" w:space="0" w:color="C7C7C7"/>
            </w:tcBorders>
            <w:shd w:val="clear" w:color="000000" w:fill="FFFFFF"/>
            <w:noWrap/>
            <w:vAlign w:val="center"/>
            <w:hideMark/>
          </w:tcPr>
          <w:p w14:paraId="2B1182D7" w14:textId="77777777" w:rsidR="008B79D8" w:rsidRPr="00467191" w:rsidRDefault="008B79D8"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45,943</w:t>
            </w:r>
          </w:p>
        </w:tc>
      </w:tr>
      <w:tr w:rsidR="008B79D8" w:rsidRPr="00467191" w14:paraId="0D2FDF16" w14:textId="77777777" w:rsidTr="00987C8D">
        <w:trPr>
          <w:trHeight w:val="19"/>
          <w:jc w:val="center"/>
          <w:hidden/>
        </w:trPr>
        <w:tc>
          <w:tcPr>
            <w:tcW w:w="1227" w:type="dxa"/>
            <w:shd w:val="clear" w:color="000000" w:fill="FFFFFF"/>
            <w:noWrap/>
            <w:vAlign w:val="center"/>
            <w:hideMark/>
          </w:tcPr>
          <w:p w14:paraId="622F09DE" w14:textId="77777777" w:rsidR="008B79D8" w:rsidRPr="00467191" w:rsidRDefault="008B79D8"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Copper</w:t>
            </w:r>
          </w:p>
        </w:tc>
        <w:tc>
          <w:tcPr>
            <w:tcW w:w="973" w:type="dxa"/>
            <w:shd w:val="clear" w:color="000000" w:fill="F2F2F2"/>
            <w:noWrap/>
            <w:vAlign w:val="center"/>
          </w:tcPr>
          <w:p w14:paraId="419A6CEE" w14:textId="77777777" w:rsidR="008B79D8" w:rsidRPr="00467191" w:rsidRDefault="008B79D8"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1,066,014</w:t>
            </w:r>
          </w:p>
        </w:tc>
        <w:tc>
          <w:tcPr>
            <w:tcW w:w="986" w:type="dxa"/>
            <w:shd w:val="clear" w:color="000000" w:fill="FFFFFF"/>
            <w:noWrap/>
            <w:vAlign w:val="center"/>
            <w:hideMark/>
          </w:tcPr>
          <w:p w14:paraId="5C51B3C9" w14:textId="77777777" w:rsidR="008B79D8" w:rsidRPr="00467191" w:rsidRDefault="008B79D8"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1,036,972</w:t>
            </w:r>
          </w:p>
        </w:tc>
        <w:tc>
          <w:tcPr>
            <w:tcW w:w="833" w:type="dxa"/>
            <w:shd w:val="clear" w:color="000000" w:fill="F2F2F2"/>
            <w:noWrap/>
            <w:vAlign w:val="center"/>
          </w:tcPr>
          <w:p w14:paraId="456B113E" w14:textId="77777777" w:rsidR="008B79D8" w:rsidRPr="00467191" w:rsidRDefault="008B79D8"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47.698</w:t>
            </w:r>
          </w:p>
        </w:tc>
        <w:tc>
          <w:tcPr>
            <w:tcW w:w="971" w:type="dxa"/>
            <w:shd w:val="clear" w:color="000000" w:fill="FFFFFF"/>
            <w:noWrap/>
            <w:vAlign w:val="center"/>
          </w:tcPr>
          <w:p w14:paraId="37814E97" w14:textId="77777777" w:rsidR="008B79D8" w:rsidRPr="00467191" w:rsidRDefault="008B79D8"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45,033</w:t>
            </w:r>
          </w:p>
        </w:tc>
        <w:tc>
          <w:tcPr>
            <w:tcW w:w="974" w:type="dxa"/>
            <w:shd w:val="clear" w:color="000000" w:fill="F2F2F2"/>
            <w:noWrap/>
            <w:vAlign w:val="center"/>
          </w:tcPr>
          <w:p w14:paraId="76B0D33D" w14:textId="77777777" w:rsidR="008B79D8" w:rsidRPr="00467191" w:rsidRDefault="008B79D8"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52,</w:t>
            </w:r>
            <w:r w:rsidRPr="00AF0A93">
              <w:rPr>
                <w:rFonts w:asciiTheme="minorHAnsi" w:hAnsiTheme="minorHAnsi" w:cstheme="minorHAnsi"/>
                <w:vanish/>
                <w:sz w:val="20"/>
                <w:szCs w:val="20"/>
              </w:rPr>
              <w:t>102</w:t>
            </w:r>
          </w:p>
        </w:tc>
        <w:tc>
          <w:tcPr>
            <w:tcW w:w="833" w:type="dxa"/>
            <w:shd w:val="clear" w:color="000000" w:fill="FFFFFF"/>
            <w:noWrap/>
            <w:vAlign w:val="center"/>
          </w:tcPr>
          <w:p w14:paraId="78A4C9F0" w14:textId="77777777" w:rsidR="008B79D8" w:rsidRPr="00467191" w:rsidRDefault="008B79D8"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48,035</w:t>
            </w:r>
          </w:p>
        </w:tc>
        <w:tc>
          <w:tcPr>
            <w:tcW w:w="973" w:type="dxa"/>
            <w:shd w:val="clear" w:color="000000" w:fill="F2F2F2"/>
            <w:noWrap/>
            <w:vAlign w:val="center"/>
          </w:tcPr>
          <w:p w14:paraId="64E3E2EA" w14:textId="77777777" w:rsidR="008B79D8" w:rsidRPr="00467191" w:rsidRDefault="008B79D8"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32,4</w:t>
            </w:r>
            <w:r w:rsidRPr="00AF0A93">
              <w:rPr>
                <w:rFonts w:asciiTheme="minorHAnsi" w:hAnsiTheme="minorHAnsi" w:cstheme="minorHAnsi"/>
                <w:vanish/>
                <w:sz w:val="20"/>
                <w:szCs w:val="20"/>
              </w:rPr>
              <w:t>3</w:t>
            </w:r>
            <w:r w:rsidRPr="00467191">
              <w:rPr>
                <w:rFonts w:asciiTheme="minorHAnsi" w:hAnsiTheme="minorHAnsi" w:cstheme="minorHAnsi"/>
                <w:vanish/>
                <w:sz w:val="20"/>
                <w:szCs w:val="20"/>
              </w:rPr>
              <w:t>0</w:t>
            </w:r>
          </w:p>
        </w:tc>
        <w:tc>
          <w:tcPr>
            <w:tcW w:w="834" w:type="dxa"/>
            <w:shd w:val="clear" w:color="000000" w:fill="FFFFFF"/>
            <w:noWrap/>
            <w:vAlign w:val="center"/>
            <w:hideMark/>
          </w:tcPr>
          <w:p w14:paraId="1585060C" w14:textId="77777777" w:rsidR="008B79D8" w:rsidRPr="00467191" w:rsidRDefault="008B79D8"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29,916</w:t>
            </w:r>
          </w:p>
        </w:tc>
        <w:tc>
          <w:tcPr>
            <w:tcW w:w="973" w:type="dxa"/>
            <w:shd w:val="clear" w:color="000000" w:fill="F2F2F2"/>
            <w:noWrap/>
            <w:vAlign w:val="center"/>
          </w:tcPr>
          <w:p w14:paraId="2B45C870" w14:textId="77777777" w:rsidR="008B79D8" w:rsidRPr="00467191" w:rsidRDefault="00D8452E" w:rsidP="00D25EC2">
            <w:pPr>
              <w:spacing w:after="0"/>
              <w:jc w:val="both"/>
              <w:rPr>
                <w:rFonts w:asciiTheme="minorHAnsi" w:hAnsiTheme="minorHAnsi" w:cstheme="minorHAnsi"/>
                <w:vanish/>
                <w:sz w:val="20"/>
                <w:szCs w:val="20"/>
              </w:rPr>
            </w:pPr>
            <w:r w:rsidRPr="00AF0A93">
              <w:rPr>
                <w:rFonts w:asciiTheme="minorHAnsi" w:hAnsiTheme="minorHAnsi" w:cstheme="minorHAnsi"/>
                <w:vanish/>
                <w:sz w:val="20"/>
                <w:szCs w:val="20"/>
              </w:rPr>
              <w:t>16,017</w:t>
            </w:r>
          </w:p>
        </w:tc>
        <w:tc>
          <w:tcPr>
            <w:tcW w:w="834" w:type="dxa"/>
            <w:shd w:val="clear" w:color="000000" w:fill="FFFFFF"/>
            <w:noWrap/>
            <w:vAlign w:val="center"/>
            <w:hideMark/>
          </w:tcPr>
          <w:p w14:paraId="2F272E81" w14:textId="77777777" w:rsidR="008B79D8" w:rsidRPr="00467191" w:rsidRDefault="008B79D8"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12,123</w:t>
            </w:r>
          </w:p>
        </w:tc>
      </w:tr>
      <w:tr w:rsidR="00A37471" w:rsidRPr="00467191" w14:paraId="1F6220B5" w14:textId="77777777" w:rsidTr="00987C8D">
        <w:trPr>
          <w:trHeight w:val="19"/>
          <w:jc w:val="center"/>
          <w:hidden/>
        </w:trPr>
        <w:tc>
          <w:tcPr>
            <w:tcW w:w="1227" w:type="dxa"/>
            <w:shd w:val="clear" w:color="000000" w:fill="FFFFFF"/>
            <w:noWrap/>
            <w:vAlign w:val="center"/>
          </w:tcPr>
          <w:p w14:paraId="008E08C4" w14:textId="77777777" w:rsidR="00A37471" w:rsidRPr="00467191" w:rsidRDefault="00A37471"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Steel</w:t>
            </w:r>
          </w:p>
        </w:tc>
        <w:tc>
          <w:tcPr>
            <w:tcW w:w="973" w:type="dxa"/>
            <w:shd w:val="clear" w:color="000000" w:fill="F2F2F2"/>
            <w:noWrap/>
            <w:vAlign w:val="center"/>
          </w:tcPr>
          <w:p w14:paraId="63F2FC66"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677,939</w:t>
            </w:r>
          </w:p>
        </w:tc>
        <w:tc>
          <w:tcPr>
            <w:tcW w:w="986" w:type="dxa"/>
            <w:shd w:val="clear" w:color="000000" w:fill="FFFFFF"/>
            <w:noWrap/>
            <w:vAlign w:val="center"/>
          </w:tcPr>
          <w:p w14:paraId="7BC9D3E8"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815,568</w:t>
            </w:r>
          </w:p>
        </w:tc>
        <w:tc>
          <w:tcPr>
            <w:tcW w:w="833" w:type="dxa"/>
            <w:shd w:val="clear" w:color="000000" w:fill="F2F2F2"/>
            <w:noWrap/>
            <w:vAlign w:val="center"/>
          </w:tcPr>
          <w:p w14:paraId="08D36472" w14:textId="77777777" w:rsidR="00A37471" w:rsidRPr="00467191" w:rsidRDefault="00D8452E" w:rsidP="00D25EC2">
            <w:pPr>
              <w:spacing w:after="0"/>
              <w:jc w:val="both"/>
              <w:rPr>
                <w:rFonts w:asciiTheme="minorHAnsi" w:hAnsiTheme="minorHAnsi" w:cstheme="minorHAnsi"/>
                <w:vanish/>
                <w:sz w:val="20"/>
                <w:szCs w:val="20"/>
              </w:rPr>
            </w:pPr>
            <w:r w:rsidRPr="00AF0A93">
              <w:rPr>
                <w:rFonts w:asciiTheme="minorHAnsi" w:hAnsiTheme="minorHAnsi" w:cstheme="minorHAnsi"/>
                <w:vanish/>
                <w:sz w:val="20"/>
                <w:szCs w:val="20"/>
              </w:rPr>
              <w:t>30,112</w:t>
            </w:r>
          </w:p>
        </w:tc>
        <w:tc>
          <w:tcPr>
            <w:tcW w:w="971" w:type="dxa"/>
            <w:shd w:val="clear" w:color="000000" w:fill="FFFFFF"/>
            <w:noWrap/>
            <w:vAlign w:val="center"/>
          </w:tcPr>
          <w:p w14:paraId="30C111F4"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26,428</w:t>
            </w:r>
          </w:p>
        </w:tc>
        <w:tc>
          <w:tcPr>
            <w:tcW w:w="974" w:type="dxa"/>
            <w:shd w:val="clear" w:color="000000" w:fill="F2F2F2"/>
            <w:noWrap/>
            <w:vAlign w:val="center"/>
          </w:tcPr>
          <w:p w14:paraId="79DA7B61"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33,</w:t>
            </w:r>
            <w:r w:rsidRPr="00AF0A93">
              <w:rPr>
                <w:rFonts w:asciiTheme="minorHAnsi" w:hAnsiTheme="minorHAnsi" w:cstheme="minorHAnsi"/>
                <w:vanish/>
                <w:sz w:val="20"/>
                <w:szCs w:val="20"/>
              </w:rPr>
              <w:t>799</w:t>
            </w:r>
          </w:p>
        </w:tc>
        <w:tc>
          <w:tcPr>
            <w:tcW w:w="833" w:type="dxa"/>
            <w:shd w:val="clear" w:color="000000" w:fill="FFFFFF"/>
            <w:noWrap/>
            <w:vAlign w:val="center"/>
          </w:tcPr>
          <w:p w14:paraId="4DBC2BDA"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53,571</w:t>
            </w:r>
          </w:p>
        </w:tc>
        <w:tc>
          <w:tcPr>
            <w:tcW w:w="973" w:type="dxa"/>
            <w:shd w:val="clear" w:color="000000" w:fill="F2F2F2"/>
            <w:noWrap/>
            <w:vAlign w:val="center"/>
          </w:tcPr>
          <w:p w14:paraId="46EB2E86" w14:textId="77777777" w:rsidR="00A37471" w:rsidRPr="00467191" w:rsidRDefault="00D8452E" w:rsidP="00D25EC2">
            <w:pPr>
              <w:spacing w:after="0"/>
              <w:jc w:val="both"/>
              <w:rPr>
                <w:rFonts w:asciiTheme="minorHAnsi" w:hAnsiTheme="minorHAnsi" w:cstheme="minorHAnsi"/>
                <w:vanish/>
                <w:sz w:val="20"/>
                <w:szCs w:val="20"/>
              </w:rPr>
            </w:pPr>
            <w:r w:rsidRPr="00AF0A93">
              <w:rPr>
                <w:rFonts w:asciiTheme="minorHAnsi" w:hAnsiTheme="minorHAnsi" w:cstheme="minorHAnsi"/>
                <w:vanish/>
                <w:sz w:val="20"/>
                <w:szCs w:val="20"/>
              </w:rPr>
              <w:t>1,021</w:t>
            </w:r>
          </w:p>
        </w:tc>
        <w:tc>
          <w:tcPr>
            <w:tcW w:w="834" w:type="dxa"/>
            <w:shd w:val="clear" w:color="000000" w:fill="FFFFFF"/>
            <w:noWrap/>
            <w:vAlign w:val="center"/>
          </w:tcPr>
          <w:p w14:paraId="4764ACD6"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-13,057</w:t>
            </w:r>
          </w:p>
        </w:tc>
        <w:tc>
          <w:tcPr>
            <w:tcW w:w="973" w:type="dxa"/>
            <w:shd w:val="clear" w:color="000000" w:fill="F2F2F2"/>
            <w:noWrap/>
            <w:vAlign w:val="center"/>
          </w:tcPr>
          <w:p w14:paraId="7C4765A1"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-24,</w:t>
            </w:r>
            <w:r w:rsidRPr="00AF0A93">
              <w:rPr>
                <w:rFonts w:asciiTheme="minorHAnsi" w:hAnsiTheme="minorHAnsi" w:cstheme="minorHAnsi"/>
                <w:vanish/>
                <w:sz w:val="20"/>
                <w:szCs w:val="20"/>
              </w:rPr>
              <w:t>580</w:t>
            </w:r>
          </w:p>
        </w:tc>
        <w:tc>
          <w:tcPr>
            <w:tcW w:w="834" w:type="dxa"/>
            <w:shd w:val="clear" w:color="000000" w:fill="FFFFFF"/>
            <w:noWrap/>
            <w:vAlign w:val="center"/>
          </w:tcPr>
          <w:p w14:paraId="5A12D429"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-41,993</w:t>
            </w:r>
          </w:p>
        </w:tc>
      </w:tr>
      <w:tr w:rsidR="00A37471" w:rsidRPr="00467191" w14:paraId="5310571A" w14:textId="77777777" w:rsidTr="00987C8D">
        <w:trPr>
          <w:trHeight w:val="19"/>
          <w:jc w:val="center"/>
          <w:hidden/>
        </w:trPr>
        <w:tc>
          <w:tcPr>
            <w:tcW w:w="1227" w:type="dxa"/>
            <w:shd w:val="clear" w:color="000000" w:fill="FFFFFF"/>
            <w:noWrap/>
            <w:vAlign w:val="center"/>
            <w:hideMark/>
          </w:tcPr>
          <w:p w14:paraId="128D843E" w14:textId="77777777" w:rsidR="00A37471" w:rsidRPr="00467191" w:rsidRDefault="00A37471"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Cables</w:t>
            </w:r>
          </w:p>
        </w:tc>
        <w:tc>
          <w:tcPr>
            <w:tcW w:w="973" w:type="dxa"/>
            <w:shd w:val="clear" w:color="000000" w:fill="F2F2F2"/>
            <w:noWrap/>
            <w:vAlign w:val="center"/>
          </w:tcPr>
          <w:p w14:paraId="5A16F2BF"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568,615</w:t>
            </w:r>
          </w:p>
        </w:tc>
        <w:tc>
          <w:tcPr>
            <w:tcW w:w="986" w:type="dxa"/>
            <w:shd w:val="clear" w:color="000000" w:fill="FFFFFF"/>
            <w:noWrap/>
            <w:vAlign w:val="center"/>
            <w:hideMark/>
          </w:tcPr>
          <w:p w14:paraId="3D6B7A61"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567,785</w:t>
            </w:r>
          </w:p>
        </w:tc>
        <w:tc>
          <w:tcPr>
            <w:tcW w:w="833" w:type="dxa"/>
            <w:shd w:val="clear" w:color="000000" w:fill="F2F2F2"/>
            <w:noWrap/>
            <w:vAlign w:val="center"/>
          </w:tcPr>
          <w:p w14:paraId="5F42B1C7"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71,881</w:t>
            </w:r>
          </w:p>
        </w:tc>
        <w:tc>
          <w:tcPr>
            <w:tcW w:w="971" w:type="dxa"/>
            <w:shd w:val="clear" w:color="000000" w:fill="FFFFFF"/>
            <w:noWrap/>
            <w:vAlign w:val="center"/>
          </w:tcPr>
          <w:p w14:paraId="1CAB17A1"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63,641</w:t>
            </w:r>
          </w:p>
        </w:tc>
        <w:tc>
          <w:tcPr>
            <w:tcW w:w="974" w:type="dxa"/>
            <w:shd w:val="clear" w:color="000000" w:fill="F2F2F2"/>
            <w:noWrap/>
            <w:vAlign w:val="center"/>
          </w:tcPr>
          <w:p w14:paraId="6AB64A63"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81,331</w:t>
            </w:r>
          </w:p>
        </w:tc>
        <w:tc>
          <w:tcPr>
            <w:tcW w:w="833" w:type="dxa"/>
            <w:shd w:val="clear" w:color="000000" w:fill="FFFFFF"/>
            <w:noWrap/>
            <w:vAlign w:val="center"/>
          </w:tcPr>
          <w:p w14:paraId="6E509C11"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66,816</w:t>
            </w:r>
          </w:p>
        </w:tc>
        <w:tc>
          <w:tcPr>
            <w:tcW w:w="973" w:type="dxa"/>
            <w:shd w:val="clear" w:color="000000" w:fill="F2F2F2"/>
            <w:noWrap/>
            <w:vAlign w:val="center"/>
          </w:tcPr>
          <w:p w14:paraId="25802BCB"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56,764</w:t>
            </w:r>
          </w:p>
        </w:tc>
        <w:tc>
          <w:tcPr>
            <w:tcW w:w="834" w:type="dxa"/>
            <w:shd w:val="clear" w:color="000000" w:fill="FFFFFF"/>
            <w:noWrap/>
            <w:vAlign w:val="center"/>
            <w:hideMark/>
          </w:tcPr>
          <w:p w14:paraId="411CC8B6"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47,152</w:t>
            </w:r>
          </w:p>
        </w:tc>
        <w:tc>
          <w:tcPr>
            <w:tcW w:w="973" w:type="dxa"/>
            <w:shd w:val="clear" w:color="000000" w:fill="F2F2F2"/>
            <w:noWrap/>
            <w:vAlign w:val="center"/>
          </w:tcPr>
          <w:p w14:paraId="084CD047"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35,385</w:t>
            </w:r>
          </w:p>
        </w:tc>
        <w:tc>
          <w:tcPr>
            <w:tcW w:w="834" w:type="dxa"/>
            <w:shd w:val="clear" w:color="000000" w:fill="FFFFFF"/>
            <w:noWrap/>
            <w:vAlign w:val="center"/>
            <w:hideMark/>
          </w:tcPr>
          <w:p w14:paraId="05DEE553"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24,488</w:t>
            </w:r>
          </w:p>
        </w:tc>
      </w:tr>
      <w:tr w:rsidR="00A37471" w:rsidRPr="00467191" w14:paraId="3B12C5E2" w14:textId="77777777" w:rsidTr="00987C8D">
        <w:trPr>
          <w:trHeight w:val="19"/>
          <w:jc w:val="center"/>
          <w:hidden/>
        </w:trPr>
        <w:tc>
          <w:tcPr>
            <w:tcW w:w="1227" w:type="dxa"/>
            <w:shd w:val="clear" w:color="000000" w:fill="FFFFFF"/>
            <w:noWrap/>
            <w:vAlign w:val="center"/>
            <w:hideMark/>
          </w:tcPr>
          <w:p w14:paraId="34EA51E5" w14:textId="77777777" w:rsidR="00A37471" w:rsidRPr="00467191" w:rsidRDefault="00A37471"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Steel pipes</w:t>
            </w:r>
          </w:p>
        </w:tc>
        <w:tc>
          <w:tcPr>
            <w:tcW w:w="973" w:type="dxa"/>
            <w:shd w:val="clear" w:color="000000" w:fill="F2F2F2"/>
            <w:noWrap/>
            <w:vAlign w:val="center"/>
          </w:tcPr>
          <w:p w14:paraId="1C5482AE"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304,824</w:t>
            </w:r>
          </w:p>
        </w:tc>
        <w:tc>
          <w:tcPr>
            <w:tcW w:w="986" w:type="dxa"/>
            <w:shd w:val="clear" w:color="000000" w:fill="FFFFFF"/>
            <w:noWrap/>
            <w:vAlign w:val="center"/>
            <w:hideMark/>
          </w:tcPr>
          <w:p w14:paraId="7126016F"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376,084</w:t>
            </w:r>
          </w:p>
        </w:tc>
        <w:tc>
          <w:tcPr>
            <w:tcW w:w="833" w:type="dxa"/>
            <w:shd w:val="clear" w:color="000000" w:fill="F2F2F2"/>
            <w:noWrap/>
            <w:vAlign w:val="center"/>
          </w:tcPr>
          <w:p w14:paraId="5A11F051"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21,086</w:t>
            </w:r>
          </w:p>
        </w:tc>
        <w:tc>
          <w:tcPr>
            <w:tcW w:w="971" w:type="dxa"/>
            <w:shd w:val="clear" w:color="000000" w:fill="FFFFFF"/>
            <w:noWrap/>
            <w:vAlign w:val="center"/>
          </w:tcPr>
          <w:p w14:paraId="7D3D29F7"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25,541</w:t>
            </w:r>
          </w:p>
        </w:tc>
        <w:tc>
          <w:tcPr>
            <w:tcW w:w="974" w:type="dxa"/>
            <w:shd w:val="clear" w:color="000000" w:fill="F2F2F2"/>
            <w:noWrap/>
            <w:vAlign w:val="center"/>
          </w:tcPr>
          <w:p w14:paraId="2E7FE111"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22,000</w:t>
            </w:r>
          </w:p>
        </w:tc>
        <w:tc>
          <w:tcPr>
            <w:tcW w:w="833" w:type="dxa"/>
            <w:shd w:val="clear" w:color="000000" w:fill="FFFFFF"/>
            <w:noWrap/>
            <w:vAlign w:val="center"/>
          </w:tcPr>
          <w:p w14:paraId="7AEA1839"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25,557</w:t>
            </w:r>
          </w:p>
        </w:tc>
        <w:tc>
          <w:tcPr>
            <w:tcW w:w="973" w:type="dxa"/>
            <w:shd w:val="clear" w:color="000000" w:fill="F2F2F2"/>
            <w:noWrap/>
            <w:vAlign w:val="center"/>
          </w:tcPr>
          <w:p w14:paraId="01B034C1"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12,231</w:t>
            </w:r>
          </w:p>
        </w:tc>
        <w:tc>
          <w:tcPr>
            <w:tcW w:w="834" w:type="dxa"/>
            <w:shd w:val="clear" w:color="000000" w:fill="FFFFFF"/>
            <w:noWrap/>
            <w:vAlign w:val="center"/>
            <w:hideMark/>
          </w:tcPr>
          <w:p w14:paraId="5FE46EE8"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15,113</w:t>
            </w:r>
          </w:p>
        </w:tc>
        <w:tc>
          <w:tcPr>
            <w:tcW w:w="973" w:type="dxa"/>
            <w:shd w:val="clear" w:color="000000" w:fill="F2F2F2"/>
            <w:noWrap/>
            <w:vAlign w:val="center"/>
          </w:tcPr>
          <w:p w14:paraId="597FAD39"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1,555</w:t>
            </w:r>
          </w:p>
        </w:tc>
        <w:tc>
          <w:tcPr>
            <w:tcW w:w="834" w:type="dxa"/>
            <w:shd w:val="clear" w:color="000000" w:fill="FFFFFF"/>
            <w:noWrap/>
            <w:vAlign w:val="center"/>
            <w:hideMark/>
          </w:tcPr>
          <w:p w14:paraId="1225469E"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4,262</w:t>
            </w:r>
          </w:p>
        </w:tc>
      </w:tr>
      <w:tr w:rsidR="00A37471" w:rsidRPr="00467191" w14:paraId="6CD7E1A7" w14:textId="77777777" w:rsidTr="00987C8D">
        <w:trPr>
          <w:trHeight w:val="19"/>
          <w:jc w:val="center"/>
          <w:hidden/>
        </w:trPr>
        <w:tc>
          <w:tcPr>
            <w:tcW w:w="1227" w:type="dxa"/>
            <w:shd w:val="clear" w:color="000000" w:fill="FFFFFF"/>
            <w:noWrap/>
            <w:vAlign w:val="center"/>
          </w:tcPr>
          <w:p w14:paraId="5A3E4891" w14:textId="77777777" w:rsidR="00A37471" w:rsidRPr="00467191" w:rsidRDefault="00A37471" w:rsidP="00D25EC2">
            <w:pPr>
              <w:spacing w:after="0"/>
              <w:jc w:val="both"/>
              <w:outlineLvl w:val="0"/>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rPr>
              <w:t>Real estate</w:t>
            </w:r>
          </w:p>
        </w:tc>
        <w:tc>
          <w:tcPr>
            <w:tcW w:w="973" w:type="dxa"/>
            <w:shd w:val="clear" w:color="000000" w:fill="F2F2F2"/>
            <w:noWrap/>
            <w:vAlign w:val="center"/>
          </w:tcPr>
          <w:p w14:paraId="2272B7DF"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10,041</w:t>
            </w:r>
          </w:p>
        </w:tc>
        <w:tc>
          <w:tcPr>
            <w:tcW w:w="986" w:type="dxa"/>
            <w:shd w:val="clear" w:color="000000" w:fill="FFFFFF"/>
            <w:noWrap/>
            <w:vAlign w:val="center"/>
          </w:tcPr>
          <w:p w14:paraId="2604ADA5"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11,197</w:t>
            </w:r>
          </w:p>
        </w:tc>
        <w:tc>
          <w:tcPr>
            <w:tcW w:w="833" w:type="dxa"/>
            <w:shd w:val="clear" w:color="000000" w:fill="F2F2F2"/>
            <w:noWrap/>
            <w:vAlign w:val="center"/>
          </w:tcPr>
          <w:p w14:paraId="1C865F4C"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20,386</w:t>
            </w:r>
          </w:p>
        </w:tc>
        <w:tc>
          <w:tcPr>
            <w:tcW w:w="971" w:type="dxa"/>
            <w:shd w:val="clear" w:color="000000" w:fill="FFFFFF"/>
            <w:noWrap/>
            <w:vAlign w:val="center"/>
          </w:tcPr>
          <w:p w14:paraId="6A029D9B"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7,771</w:t>
            </w:r>
          </w:p>
        </w:tc>
        <w:tc>
          <w:tcPr>
            <w:tcW w:w="974" w:type="dxa"/>
            <w:shd w:val="clear" w:color="000000" w:fill="F2F2F2"/>
            <w:noWrap/>
            <w:vAlign w:val="center"/>
          </w:tcPr>
          <w:p w14:paraId="01652997"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6,488</w:t>
            </w:r>
          </w:p>
        </w:tc>
        <w:tc>
          <w:tcPr>
            <w:tcW w:w="833" w:type="dxa"/>
            <w:shd w:val="clear" w:color="000000" w:fill="FFFFFF"/>
            <w:noWrap/>
            <w:vAlign w:val="center"/>
          </w:tcPr>
          <w:p w14:paraId="20F93703"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8,259</w:t>
            </w:r>
          </w:p>
        </w:tc>
        <w:tc>
          <w:tcPr>
            <w:tcW w:w="973" w:type="dxa"/>
            <w:shd w:val="clear" w:color="000000" w:fill="F2F2F2"/>
            <w:noWrap/>
            <w:vAlign w:val="center"/>
          </w:tcPr>
          <w:p w14:paraId="13C02790"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14,440</w:t>
            </w:r>
          </w:p>
        </w:tc>
        <w:tc>
          <w:tcPr>
            <w:tcW w:w="834" w:type="dxa"/>
            <w:shd w:val="clear" w:color="000000" w:fill="FFFFFF"/>
            <w:noWrap/>
            <w:vAlign w:val="center"/>
          </w:tcPr>
          <w:p w14:paraId="4DBA8A81"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932</w:t>
            </w:r>
          </w:p>
        </w:tc>
        <w:tc>
          <w:tcPr>
            <w:tcW w:w="973" w:type="dxa"/>
            <w:shd w:val="clear" w:color="000000" w:fill="F2F2F2"/>
            <w:noWrap/>
            <w:vAlign w:val="center"/>
          </w:tcPr>
          <w:p w14:paraId="08604820"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10,488</w:t>
            </w:r>
          </w:p>
        </w:tc>
        <w:tc>
          <w:tcPr>
            <w:tcW w:w="834" w:type="dxa"/>
            <w:shd w:val="clear" w:color="000000" w:fill="FFFFFF"/>
            <w:noWrap/>
            <w:vAlign w:val="center"/>
          </w:tcPr>
          <w:p w14:paraId="70BBB9E8"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-2,022</w:t>
            </w:r>
          </w:p>
        </w:tc>
      </w:tr>
      <w:tr w:rsidR="00A37471" w:rsidRPr="00467191" w14:paraId="0F29B7F5" w14:textId="77777777" w:rsidTr="00987C8D">
        <w:trPr>
          <w:trHeight w:val="19"/>
          <w:jc w:val="center"/>
          <w:hidden/>
        </w:trPr>
        <w:tc>
          <w:tcPr>
            <w:tcW w:w="1227" w:type="dxa"/>
            <w:shd w:val="clear" w:color="000000" w:fill="FFFFFF"/>
            <w:noWrap/>
            <w:vAlign w:val="center"/>
            <w:hideMark/>
          </w:tcPr>
          <w:p w14:paraId="30F8C4EC" w14:textId="77777777" w:rsidR="00A37471" w:rsidRPr="00467191" w:rsidRDefault="00A37471" w:rsidP="00D25EC2">
            <w:pPr>
              <w:spacing w:after="0"/>
              <w:jc w:val="both"/>
              <w:outlineLvl w:val="0"/>
              <w:rPr>
                <w:rFonts w:asciiTheme="minorHAnsi" w:hAnsiTheme="minorHAnsi" w:cstheme="minorHAnsi"/>
                <w:b/>
                <w:bCs/>
                <w:vanish/>
                <w:sz w:val="20"/>
                <w:szCs w:val="20"/>
              </w:rPr>
            </w:pPr>
            <w:r w:rsidRPr="00467191">
              <w:rPr>
                <w:rFonts w:asciiTheme="minorHAnsi" w:hAnsiTheme="minorHAnsi" w:cstheme="minorHAnsi"/>
                <w:b/>
                <w:vanish/>
                <w:sz w:val="20"/>
                <w:szCs w:val="20"/>
              </w:rPr>
              <w:t>Other activities</w:t>
            </w:r>
          </w:p>
        </w:tc>
        <w:tc>
          <w:tcPr>
            <w:tcW w:w="973" w:type="dxa"/>
            <w:shd w:val="clear" w:color="000000" w:fill="F2F2F2"/>
            <w:noWrap/>
            <w:vAlign w:val="center"/>
          </w:tcPr>
          <w:p w14:paraId="52A751F2"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54,909</w:t>
            </w:r>
          </w:p>
        </w:tc>
        <w:tc>
          <w:tcPr>
            <w:tcW w:w="986" w:type="dxa"/>
            <w:shd w:val="clear" w:color="000000" w:fill="FFFFFF"/>
            <w:noWrap/>
            <w:vAlign w:val="center"/>
            <w:hideMark/>
          </w:tcPr>
          <w:p w14:paraId="77FFA44D"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71,813</w:t>
            </w:r>
          </w:p>
        </w:tc>
        <w:tc>
          <w:tcPr>
            <w:tcW w:w="833" w:type="dxa"/>
            <w:shd w:val="clear" w:color="000000" w:fill="F2F2F2"/>
            <w:noWrap/>
            <w:vAlign w:val="center"/>
          </w:tcPr>
          <w:p w14:paraId="254F13B0"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4,</w:t>
            </w:r>
            <w:r w:rsidRPr="00AF0A93">
              <w:rPr>
                <w:rFonts w:asciiTheme="minorHAnsi" w:hAnsiTheme="minorHAnsi" w:cstheme="minorHAnsi"/>
                <w:vanish/>
                <w:sz w:val="20"/>
                <w:szCs w:val="20"/>
              </w:rPr>
              <w:t>347</w:t>
            </w:r>
          </w:p>
        </w:tc>
        <w:tc>
          <w:tcPr>
            <w:tcW w:w="971" w:type="dxa"/>
            <w:shd w:val="clear" w:color="000000" w:fill="FFFFFF"/>
            <w:noWrap/>
            <w:vAlign w:val="center"/>
          </w:tcPr>
          <w:p w14:paraId="65B30833"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-4,112</w:t>
            </w:r>
          </w:p>
        </w:tc>
        <w:tc>
          <w:tcPr>
            <w:tcW w:w="974" w:type="dxa"/>
            <w:shd w:val="clear" w:color="000000" w:fill="F2F2F2"/>
            <w:noWrap/>
            <w:vAlign w:val="center"/>
          </w:tcPr>
          <w:p w14:paraId="204E6E63" w14:textId="77777777" w:rsidR="00A37471" w:rsidRPr="00467191" w:rsidRDefault="00D8452E" w:rsidP="00D25EC2">
            <w:pPr>
              <w:spacing w:after="0"/>
              <w:jc w:val="both"/>
              <w:rPr>
                <w:rFonts w:asciiTheme="minorHAnsi" w:hAnsiTheme="minorHAnsi" w:cstheme="minorHAnsi"/>
                <w:vanish/>
                <w:sz w:val="20"/>
                <w:szCs w:val="20"/>
              </w:rPr>
            </w:pPr>
            <w:r w:rsidRPr="00AF0A93">
              <w:rPr>
                <w:rFonts w:asciiTheme="minorHAnsi" w:hAnsiTheme="minorHAnsi" w:cstheme="minorHAnsi"/>
                <w:vanish/>
                <w:sz w:val="20"/>
                <w:szCs w:val="20"/>
              </w:rPr>
              <w:t>3,820</w:t>
            </w:r>
          </w:p>
        </w:tc>
        <w:tc>
          <w:tcPr>
            <w:tcW w:w="833" w:type="dxa"/>
            <w:shd w:val="clear" w:color="000000" w:fill="FFFFFF"/>
            <w:noWrap/>
            <w:vAlign w:val="center"/>
          </w:tcPr>
          <w:p w14:paraId="7BED87FB"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-4,045</w:t>
            </w:r>
          </w:p>
        </w:tc>
        <w:tc>
          <w:tcPr>
            <w:tcW w:w="973" w:type="dxa"/>
            <w:shd w:val="clear" w:color="000000" w:fill="F2F2F2"/>
            <w:noWrap/>
            <w:vAlign w:val="center"/>
          </w:tcPr>
          <w:p w14:paraId="628694FA" w14:textId="77777777" w:rsidR="00A37471" w:rsidRPr="00467191" w:rsidRDefault="00D8452E" w:rsidP="00D25EC2">
            <w:pPr>
              <w:spacing w:after="0"/>
              <w:jc w:val="both"/>
              <w:rPr>
                <w:rFonts w:asciiTheme="minorHAnsi" w:hAnsiTheme="minorHAnsi" w:cstheme="minorHAnsi"/>
                <w:vanish/>
                <w:sz w:val="20"/>
                <w:szCs w:val="20"/>
              </w:rPr>
            </w:pPr>
            <w:r w:rsidRPr="00AF0A93">
              <w:rPr>
                <w:rFonts w:asciiTheme="minorHAnsi" w:hAnsiTheme="minorHAnsi" w:cstheme="minorHAnsi"/>
                <w:vanish/>
                <w:sz w:val="20"/>
                <w:szCs w:val="20"/>
              </w:rPr>
              <w:t>579</w:t>
            </w:r>
          </w:p>
        </w:tc>
        <w:tc>
          <w:tcPr>
            <w:tcW w:w="834" w:type="dxa"/>
            <w:shd w:val="clear" w:color="000000" w:fill="FFFFFF"/>
            <w:noWrap/>
            <w:vAlign w:val="center"/>
            <w:hideMark/>
          </w:tcPr>
          <w:p w14:paraId="600E3121"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-8,718</w:t>
            </w:r>
          </w:p>
        </w:tc>
        <w:tc>
          <w:tcPr>
            <w:tcW w:w="973" w:type="dxa"/>
            <w:shd w:val="clear" w:color="000000" w:fill="F2F2F2"/>
            <w:noWrap/>
            <w:vAlign w:val="center"/>
          </w:tcPr>
          <w:p w14:paraId="1B7FB7ED"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w:t>
            </w:r>
            <w:r w:rsidRPr="00AF0A93">
              <w:rPr>
                <w:rFonts w:asciiTheme="minorHAnsi" w:hAnsiTheme="minorHAnsi" w:cstheme="minorHAnsi"/>
                <w:vanish/>
                <w:sz w:val="20"/>
                <w:szCs w:val="20"/>
              </w:rPr>
              <w:t>1,075</w:t>
            </w:r>
          </w:p>
        </w:tc>
        <w:tc>
          <w:tcPr>
            <w:tcW w:w="834" w:type="dxa"/>
            <w:shd w:val="clear" w:color="000000" w:fill="FFFFFF"/>
            <w:noWrap/>
            <w:vAlign w:val="center"/>
            <w:hideMark/>
          </w:tcPr>
          <w:p w14:paraId="0DBFB905" w14:textId="77777777" w:rsidR="00A37471" w:rsidRPr="00467191" w:rsidRDefault="00A37471"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-10,878</w:t>
            </w:r>
          </w:p>
        </w:tc>
      </w:tr>
      <w:tr w:rsidR="00A37471" w:rsidRPr="00467191" w14:paraId="03D3C686" w14:textId="77777777" w:rsidTr="00987C8D">
        <w:trPr>
          <w:trHeight w:val="2"/>
          <w:jc w:val="center"/>
          <w:hidden/>
        </w:trPr>
        <w:tc>
          <w:tcPr>
            <w:tcW w:w="1227" w:type="dxa"/>
            <w:shd w:val="clear" w:color="000000" w:fill="B8CCE4"/>
            <w:noWrap/>
            <w:vAlign w:val="center"/>
            <w:hideMark/>
          </w:tcPr>
          <w:p w14:paraId="4E82DBE3" w14:textId="77777777" w:rsidR="00A37471" w:rsidRPr="00467191" w:rsidRDefault="00A37471"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Total</w:t>
            </w:r>
          </w:p>
        </w:tc>
        <w:tc>
          <w:tcPr>
            <w:tcW w:w="973" w:type="dxa"/>
            <w:shd w:val="clear" w:color="000000" w:fill="B8CCE4"/>
            <w:noWrap/>
            <w:vAlign w:val="center"/>
          </w:tcPr>
          <w:p w14:paraId="0D3A81EA" w14:textId="77777777" w:rsidR="00A37471" w:rsidRPr="00467191" w:rsidRDefault="00A37471" w:rsidP="00D25EC2">
            <w:pPr>
              <w:spacing w:after="0"/>
              <w:jc w:val="both"/>
              <w:rPr>
                <w:rFonts w:asciiTheme="minorHAnsi" w:hAnsiTheme="minorHAnsi" w:cstheme="minorHAnsi"/>
                <w:b/>
                <w:bCs/>
                <w:vanish/>
                <w:sz w:val="20"/>
                <w:szCs w:val="20"/>
              </w:rPr>
            </w:pPr>
            <w:r w:rsidRPr="00467191">
              <w:rPr>
                <w:rFonts w:asciiTheme="minorHAnsi" w:hAnsiTheme="minorHAnsi" w:cstheme="minorHAnsi"/>
                <w:b/>
                <w:vanish/>
                <w:sz w:val="20"/>
                <w:szCs w:val="20"/>
              </w:rPr>
              <w:t>3,850,077</w:t>
            </w:r>
          </w:p>
        </w:tc>
        <w:tc>
          <w:tcPr>
            <w:tcW w:w="986" w:type="dxa"/>
            <w:shd w:val="clear" w:color="000000" w:fill="B8CCE4"/>
            <w:noWrap/>
            <w:vAlign w:val="center"/>
            <w:hideMark/>
          </w:tcPr>
          <w:p w14:paraId="18969772" w14:textId="77777777" w:rsidR="00A37471" w:rsidRPr="00467191" w:rsidRDefault="00A37471" w:rsidP="00D25EC2">
            <w:pPr>
              <w:spacing w:after="0"/>
              <w:jc w:val="both"/>
              <w:rPr>
                <w:rFonts w:asciiTheme="minorHAnsi" w:hAnsiTheme="minorHAnsi" w:cstheme="minorHAnsi"/>
                <w:b/>
                <w:bCs/>
                <w:vanish/>
                <w:sz w:val="20"/>
                <w:szCs w:val="20"/>
              </w:rPr>
            </w:pPr>
            <w:r w:rsidRPr="00467191">
              <w:rPr>
                <w:rFonts w:asciiTheme="minorHAnsi" w:hAnsiTheme="minorHAnsi" w:cstheme="minorHAnsi"/>
                <w:b/>
                <w:vanish/>
                <w:sz w:val="20"/>
                <w:szCs w:val="20"/>
              </w:rPr>
              <w:t>4,198,194</w:t>
            </w:r>
          </w:p>
        </w:tc>
        <w:tc>
          <w:tcPr>
            <w:tcW w:w="833" w:type="dxa"/>
            <w:shd w:val="clear" w:color="000000" w:fill="B8CCE4"/>
            <w:noWrap/>
            <w:vAlign w:val="center"/>
          </w:tcPr>
          <w:p w14:paraId="643CB50C" w14:textId="77777777" w:rsidR="00A37471" w:rsidRPr="00467191" w:rsidRDefault="00A37471" w:rsidP="00D25EC2">
            <w:pPr>
              <w:spacing w:after="0"/>
              <w:jc w:val="both"/>
              <w:rPr>
                <w:rFonts w:asciiTheme="minorHAnsi" w:hAnsiTheme="minorHAnsi" w:cstheme="minorHAnsi"/>
                <w:b/>
                <w:bCs/>
                <w:vanish/>
                <w:sz w:val="20"/>
                <w:szCs w:val="20"/>
              </w:rPr>
            </w:pPr>
            <w:r w:rsidRPr="00467191">
              <w:rPr>
                <w:rFonts w:asciiTheme="minorHAnsi" w:hAnsiTheme="minorHAnsi" w:cstheme="minorHAnsi"/>
                <w:b/>
                <w:vanish/>
                <w:sz w:val="20"/>
                <w:szCs w:val="20"/>
              </w:rPr>
              <w:t>285,530</w:t>
            </w:r>
          </w:p>
        </w:tc>
        <w:tc>
          <w:tcPr>
            <w:tcW w:w="971" w:type="dxa"/>
            <w:shd w:val="clear" w:color="000000" w:fill="B8CCE4"/>
            <w:noWrap/>
            <w:vAlign w:val="center"/>
          </w:tcPr>
          <w:p w14:paraId="07FA75E3" w14:textId="77777777" w:rsidR="00A37471" w:rsidRPr="00467191" w:rsidRDefault="00A37471" w:rsidP="00D25EC2">
            <w:pPr>
              <w:spacing w:after="0"/>
              <w:jc w:val="both"/>
              <w:rPr>
                <w:rFonts w:asciiTheme="minorHAnsi" w:hAnsiTheme="minorHAnsi" w:cstheme="minorHAnsi"/>
                <w:b/>
                <w:bCs/>
                <w:vanish/>
                <w:sz w:val="20"/>
                <w:szCs w:val="20"/>
              </w:rPr>
            </w:pPr>
            <w:r w:rsidRPr="00467191">
              <w:rPr>
                <w:rFonts w:asciiTheme="minorHAnsi" w:hAnsiTheme="minorHAnsi" w:cstheme="minorHAnsi"/>
                <w:b/>
                <w:vanish/>
                <w:sz w:val="20"/>
                <w:szCs w:val="20"/>
              </w:rPr>
              <w:t>273,374</w:t>
            </w:r>
          </w:p>
        </w:tc>
        <w:tc>
          <w:tcPr>
            <w:tcW w:w="974" w:type="dxa"/>
            <w:shd w:val="clear" w:color="000000" w:fill="B8CCE4"/>
            <w:noWrap/>
            <w:vAlign w:val="center"/>
          </w:tcPr>
          <w:p w14:paraId="2E8947DA" w14:textId="77777777" w:rsidR="00A37471" w:rsidRPr="00467191" w:rsidRDefault="00A37471" w:rsidP="00D25EC2">
            <w:pPr>
              <w:spacing w:after="0"/>
              <w:jc w:val="both"/>
              <w:rPr>
                <w:rFonts w:asciiTheme="minorHAnsi" w:hAnsiTheme="minorHAnsi" w:cstheme="minorHAnsi"/>
                <w:b/>
                <w:bCs/>
                <w:vanish/>
                <w:sz w:val="20"/>
                <w:szCs w:val="20"/>
              </w:rPr>
            </w:pPr>
            <w:r w:rsidRPr="00467191">
              <w:rPr>
                <w:rFonts w:asciiTheme="minorHAnsi" w:hAnsiTheme="minorHAnsi" w:cstheme="minorHAnsi"/>
                <w:b/>
                <w:vanish/>
                <w:sz w:val="20"/>
                <w:szCs w:val="20"/>
              </w:rPr>
              <w:t>294,653</w:t>
            </w:r>
          </w:p>
        </w:tc>
        <w:tc>
          <w:tcPr>
            <w:tcW w:w="833" w:type="dxa"/>
            <w:shd w:val="clear" w:color="000000" w:fill="B8CCE4"/>
            <w:noWrap/>
            <w:vAlign w:val="center"/>
          </w:tcPr>
          <w:p w14:paraId="63964D7C" w14:textId="77777777" w:rsidR="00A37471" w:rsidRPr="00467191" w:rsidRDefault="00A37471" w:rsidP="00D25EC2">
            <w:pPr>
              <w:spacing w:after="0"/>
              <w:jc w:val="both"/>
              <w:rPr>
                <w:rFonts w:asciiTheme="minorHAnsi" w:hAnsiTheme="minorHAnsi" w:cstheme="minorHAnsi"/>
                <w:b/>
                <w:bCs/>
                <w:vanish/>
                <w:sz w:val="20"/>
                <w:szCs w:val="20"/>
              </w:rPr>
            </w:pPr>
            <w:r w:rsidRPr="00467191">
              <w:rPr>
                <w:rFonts w:asciiTheme="minorHAnsi" w:hAnsiTheme="minorHAnsi" w:cstheme="minorHAnsi"/>
                <w:b/>
                <w:vanish/>
                <w:sz w:val="20"/>
                <w:szCs w:val="20"/>
              </w:rPr>
              <w:t>302,816</w:t>
            </w:r>
          </w:p>
        </w:tc>
        <w:tc>
          <w:tcPr>
            <w:tcW w:w="973" w:type="dxa"/>
            <w:shd w:val="clear" w:color="000000" w:fill="B8CCE4"/>
            <w:noWrap/>
            <w:vAlign w:val="center"/>
          </w:tcPr>
          <w:p w14:paraId="18277F57" w14:textId="77777777" w:rsidR="00A37471" w:rsidRPr="00467191" w:rsidRDefault="00A37471" w:rsidP="00D25EC2">
            <w:pPr>
              <w:spacing w:after="0"/>
              <w:jc w:val="both"/>
              <w:rPr>
                <w:rFonts w:asciiTheme="minorHAnsi" w:hAnsiTheme="minorHAnsi" w:cstheme="minorHAnsi"/>
                <w:b/>
                <w:bCs/>
                <w:vanish/>
                <w:sz w:val="20"/>
                <w:szCs w:val="20"/>
              </w:rPr>
            </w:pPr>
            <w:r w:rsidRPr="00467191">
              <w:rPr>
                <w:rFonts w:asciiTheme="minorHAnsi" w:hAnsiTheme="minorHAnsi" w:cstheme="minorHAnsi"/>
                <w:b/>
                <w:vanish/>
                <w:sz w:val="20"/>
                <w:szCs w:val="20"/>
              </w:rPr>
              <w:t>153,511</w:t>
            </w:r>
          </w:p>
        </w:tc>
        <w:tc>
          <w:tcPr>
            <w:tcW w:w="834" w:type="dxa"/>
            <w:shd w:val="clear" w:color="000000" w:fill="B8CCE4"/>
            <w:noWrap/>
            <w:vAlign w:val="center"/>
            <w:hideMark/>
          </w:tcPr>
          <w:p w14:paraId="3E4CF8A8" w14:textId="77777777" w:rsidR="00A37471" w:rsidRPr="00467191" w:rsidRDefault="00A37471" w:rsidP="00D25EC2">
            <w:pPr>
              <w:spacing w:after="0"/>
              <w:jc w:val="both"/>
              <w:rPr>
                <w:rFonts w:asciiTheme="minorHAnsi" w:hAnsiTheme="minorHAnsi" w:cstheme="minorHAnsi"/>
                <w:b/>
                <w:bCs/>
                <w:vanish/>
                <w:sz w:val="20"/>
                <w:szCs w:val="20"/>
              </w:rPr>
            </w:pPr>
            <w:r w:rsidRPr="00467191">
              <w:rPr>
                <w:rFonts w:asciiTheme="minorHAnsi" w:hAnsiTheme="minorHAnsi" w:cstheme="minorHAnsi"/>
                <w:b/>
                <w:vanish/>
                <w:sz w:val="20"/>
                <w:szCs w:val="20"/>
              </w:rPr>
              <w:t>130,782</w:t>
            </w:r>
          </w:p>
        </w:tc>
        <w:tc>
          <w:tcPr>
            <w:tcW w:w="973" w:type="dxa"/>
            <w:shd w:val="clear" w:color="000000" w:fill="B8CCE4"/>
            <w:noWrap/>
            <w:vAlign w:val="center"/>
          </w:tcPr>
          <w:p w14:paraId="29EC2CE2" w14:textId="77777777" w:rsidR="00A37471" w:rsidRPr="00467191" w:rsidRDefault="00A37471" w:rsidP="00D25EC2">
            <w:pPr>
              <w:spacing w:after="0"/>
              <w:jc w:val="both"/>
              <w:rPr>
                <w:rFonts w:asciiTheme="minorHAnsi" w:hAnsiTheme="minorHAnsi" w:cstheme="minorHAnsi"/>
                <w:b/>
                <w:bCs/>
                <w:vanish/>
                <w:sz w:val="20"/>
                <w:szCs w:val="20"/>
              </w:rPr>
            </w:pPr>
            <w:r w:rsidRPr="00467191">
              <w:rPr>
                <w:rFonts w:asciiTheme="minorHAnsi" w:hAnsiTheme="minorHAnsi" w:cstheme="minorHAnsi"/>
                <w:b/>
                <w:vanish/>
                <w:sz w:val="20"/>
                <w:szCs w:val="20"/>
              </w:rPr>
              <w:t>59,463</w:t>
            </w:r>
          </w:p>
        </w:tc>
        <w:tc>
          <w:tcPr>
            <w:tcW w:w="834" w:type="dxa"/>
            <w:shd w:val="clear" w:color="000000" w:fill="B8CCE4"/>
            <w:noWrap/>
            <w:vAlign w:val="center"/>
            <w:hideMark/>
          </w:tcPr>
          <w:p w14:paraId="6482AA7F" w14:textId="77777777" w:rsidR="00A37471" w:rsidRPr="00467191" w:rsidRDefault="00A37471" w:rsidP="00D25EC2">
            <w:pPr>
              <w:spacing w:after="0"/>
              <w:jc w:val="both"/>
              <w:rPr>
                <w:rFonts w:asciiTheme="minorHAnsi" w:hAnsiTheme="minorHAnsi" w:cstheme="minorHAnsi"/>
                <w:b/>
                <w:bCs/>
                <w:vanish/>
                <w:sz w:val="20"/>
                <w:szCs w:val="20"/>
              </w:rPr>
            </w:pPr>
            <w:r w:rsidRPr="00467191">
              <w:rPr>
                <w:rFonts w:asciiTheme="minorHAnsi" w:hAnsiTheme="minorHAnsi" w:cstheme="minorHAnsi"/>
                <w:b/>
                <w:vanish/>
                <w:sz w:val="20"/>
                <w:szCs w:val="20"/>
              </w:rPr>
              <w:t>31,924</w:t>
            </w:r>
          </w:p>
        </w:tc>
      </w:tr>
    </w:tbl>
    <w:p w14:paraId="0709D0A4" w14:textId="3537AFA0" w:rsidR="00B17B3F" w:rsidRDefault="00B17B3F" w:rsidP="007F5131">
      <w:pPr>
        <w:spacing w:before="240" w:after="240"/>
        <w:jc w:val="both"/>
        <w:rPr>
          <w:rFonts w:asciiTheme="minorHAnsi" w:eastAsia="SimSun" w:hAnsiTheme="minorHAnsi" w:cstheme="minorHAnsi"/>
          <w:b/>
          <w:bCs/>
          <w:color w:val="002060"/>
          <w:sz w:val="24"/>
          <w:szCs w:val="24"/>
          <w:lang w:val="en-GB"/>
        </w:rPr>
      </w:pPr>
      <w:r w:rsidRPr="00B23B54">
        <w:rPr>
          <w:rFonts w:asciiTheme="minorHAnsi" w:eastAsia="SimSun" w:hAnsiTheme="minorHAnsi" w:cstheme="minorHAnsi"/>
          <w:b/>
          <w:bCs/>
          <w:color w:val="002060"/>
          <w:sz w:val="24"/>
          <w:szCs w:val="24"/>
          <w:lang w:val="en-GB"/>
        </w:rPr>
        <w:lastRenderedPageBreak/>
        <w:t>Επ</w:t>
      </w:r>
      <w:proofErr w:type="spellStart"/>
      <w:r w:rsidRPr="00B23B54">
        <w:rPr>
          <w:rFonts w:asciiTheme="minorHAnsi" w:eastAsia="SimSun" w:hAnsiTheme="minorHAnsi" w:cstheme="minorHAnsi"/>
          <w:b/>
          <w:bCs/>
          <w:color w:val="002060"/>
          <w:sz w:val="24"/>
          <w:szCs w:val="24"/>
          <w:lang w:val="en-GB"/>
        </w:rPr>
        <w:t>ιδόσεις</w:t>
      </w:r>
      <w:proofErr w:type="spellEnd"/>
      <w:r w:rsidRPr="00B23B54">
        <w:rPr>
          <w:rFonts w:asciiTheme="minorHAnsi" w:eastAsia="SimSun" w:hAnsiTheme="minorHAnsi" w:cstheme="minorHAnsi"/>
          <w:b/>
          <w:bCs/>
          <w:color w:val="002060"/>
          <w:sz w:val="24"/>
          <w:szCs w:val="24"/>
          <w:lang w:val="en-GB"/>
        </w:rPr>
        <w:t xml:space="preserve"> α</w:t>
      </w:r>
      <w:proofErr w:type="spellStart"/>
      <w:r w:rsidRPr="00B23B54">
        <w:rPr>
          <w:rFonts w:asciiTheme="minorHAnsi" w:eastAsia="SimSun" w:hAnsiTheme="minorHAnsi" w:cstheme="minorHAnsi"/>
          <w:b/>
          <w:bCs/>
          <w:color w:val="002060"/>
          <w:sz w:val="24"/>
          <w:szCs w:val="24"/>
          <w:lang w:val="en-GB"/>
        </w:rPr>
        <w:t>νά</w:t>
      </w:r>
      <w:proofErr w:type="spellEnd"/>
      <w:r w:rsidRPr="00B23B54">
        <w:rPr>
          <w:rFonts w:asciiTheme="minorHAnsi" w:eastAsia="SimSun" w:hAnsiTheme="minorHAnsi" w:cstheme="minorHAnsi"/>
          <w:b/>
          <w:bCs/>
          <w:color w:val="002060"/>
          <w:sz w:val="24"/>
          <w:szCs w:val="24"/>
          <w:lang w:val="en-GB"/>
        </w:rPr>
        <w:t xml:space="preserve"> επ</w:t>
      </w:r>
      <w:proofErr w:type="spellStart"/>
      <w:r w:rsidRPr="00B23B54">
        <w:rPr>
          <w:rFonts w:asciiTheme="minorHAnsi" w:eastAsia="SimSun" w:hAnsiTheme="minorHAnsi" w:cstheme="minorHAnsi"/>
          <w:b/>
          <w:bCs/>
          <w:color w:val="002060"/>
          <w:sz w:val="24"/>
          <w:szCs w:val="24"/>
          <w:lang w:val="en-GB"/>
        </w:rPr>
        <w:t>ιχειρημ</w:t>
      </w:r>
      <w:proofErr w:type="spellEnd"/>
      <w:r w:rsidRPr="00B23B54">
        <w:rPr>
          <w:rFonts w:asciiTheme="minorHAnsi" w:eastAsia="SimSun" w:hAnsiTheme="minorHAnsi" w:cstheme="minorHAnsi"/>
          <w:b/>
          <w:bCs/>
          <w:color w:val="002060"/>
          <w:sz w:val="24"/>
          <w:szCs w:val="24"/>
          <w:lang w:val="en-GB"/>
        </w:rPr>
        <w:t xml:space="preserve">ατικό </w:t>
      </w:r>
      <w:proofErr w:type="spellStart"/>
      <w:r w:rsidRPr="00B23B54">
        <w:rPr>
          <w:rFonts w:asciiTheme="minorHAnsi" w:eastAsia="SimSun" w:hAnsiTheme="minorHAnsi" w:cstheme="minorHAnsi"/>
          <w:b/>
          <w:bCs/>
          <w:color w:val="002060"/>
          <w:sz w:val="24"/>
          <w:szCs w:val="24"/>
          <w:lang w:val="en-GB"/>
        </w:rPr>
        <w:t>κλάδο</w:t>
      </w:r>
      <w:proofErr w:type="spellEnd"/>
    </w:p>
    <w:tbl>
      <w:tblPr>
        <w:tblW w:w="10583" w:type="dxa"/>
        <w:jc w:val="center"/>
        <w:tblBorders>
          <w:top w:val="single" w:sz="12" w:space="0" w:color="C7C7C7"/>
          <w:left w:val="single" w:sz="12" w:space="0" w:color="C7C7C7"/>
          <w:bottom w:val="single" w:sz="12" w:space="0" w:color="C7C7C7"/>
          <w:right w:val="single" w:sz="12" w:space="0" w:color="C7C7C7"/>
          <w:insideH w:val="single" w:sz="6" w:space="0" w:color="C7C7C7"/>
          <w:insideV w:val="single" w:sz="6" w:space="0" w:color="C7C7C7"/>
        </w:tblBorders>
        <w:tblLayout w:type="fixed"/>
        <w:tblLook w:val="04A0" w:firstRow="1" w:lastRow="0" w:firstColumn="1" w:lastColumn="0" w:noHBand="0" w:noVBand="1"/>
      </w:tblPr>
      <w:tblGrid>
        <w:gridCol w:w="14"/>
        <w:gridCol w:w="1670"/>
        <w:gridCol w:w="993"/>
        <w:gridCol w:w="679"/>
        <w:gridCol w:w="313"/>
        <w:gridCol w:w="520"/>
        <w:gridCol w:w="330"/>
        <w:gridCol w:w="641"/>
        <w:gridCol w:w="210"/>
        <w:gridCol w:w="764"/>
        <w:gridCol w:w="86"/>
        <w:gridCol w:w="747"/>
        <w:gridCol w:w="104"/>
        <w:gridCol w:w="850"/>
        <w:gridCol w:w="19"/>
        <w:gridCol w:w="834"/>
        <w:gridCol w:w="850"/>
        <w:gridCol w:w="123"/>
        <w:gridCol w:w="728"/>
        <w:gridCol w:w="108"/>
      </w:tblGrid>
      <w:tr w:rsidR="00B17B3F" w:rsidRPr="00467191" w14:paraId="6CA5C3A4" w14:textId="77777777" w:rsidTr="00E215B3">
        <w:trPr>
          <w:gridBefore w:val="1"/>
          <w:wBefore w:w="14" w:type="dxa"/>
          <w:trHeight w:val="31"/>
          <w:jc w:val="center"/>
          <w:hidden/>
        </w:trPr>
        <w:tc>
          <w:tcPr>
            <w:tcW w:w="1670" w:type="dxa"/>
            <w:tcBorders>
              <w:bottom w:val="single" w:sz="6" w:space="0" w:color="C7C7C7"/>
            </w:tcBorders>
            <w:shd w:val="clear" w:color="000000" w:fill="FFFFFF"/>
            <w:vAlign w:val="center"/>
            <w:hideMark/>
          </w:tcPr>
          <w:p w14:paraId="1E95E42B" w14:textId="77777777" w:rsidR="00B17B3F" w:rsidRPr="00467191" w:rsidRDefault="00B17B3F" w:rsidP="00D25EC2">
            <w:pPr>
              <w:spacing w:after="0"/>
              <w:jc w:val="both"/>
              <w:rPr>
                <w:rFonts w:asciiTheme="minorHAnsi" w:eastAsia="Times New Roman" w:hAnsiTheme="minorHAnsi" w:cstheme="minorHAnsi"/>
                <w:i/>
                <w:iCs/>
                <w:vanish/>
                <w:sz w:val="20"/>
                <w:szCs w:val="20"/>
              </w:rPr>
            </w:pPr>
            <w:r w:rsidRPr="00467191">
              <w:rPr>
                <w:rFonts w:asciiTheme="minorHAnsi" w:hAnsiTheme="minorHAnsi" w:cstheme="minorHAnsi"/>
                <w:i/>
                <w:vanish/>
                <w:sz w:val="20"/>
                <w:szCs w:val="20"/>
                <w:lang w:eastAsia="el-GR"/>
              </w:rPr>
              <w:t>Amounts in EUR thousands</w:t>
            </w:r>
          </w:p>
        </w:tc>
        <w:tc>
          <w:tcPr>
            <w:tcW w:w="1672" w:type="dxa"/>
            <w:gridSpan w:val="2"/>
            <w:tcBorders>
              <w:bottom w:val="single" w:sz="6" w:space="0" w:color="C7C7C7"/>
            </w:tcBorders>
            <w:shd w:val="clear" w:color="000000" w:fill="FFFFFF"/>
            <w:vAlign w:val="center"/>
            <w:hideMark/>
          </w:tcPr>
          <w:p w14:paraId="775F0F1F" w14:textId="77777777" w:rsidR="00B17B3F" w:rsidRPr="00467191" w:rsidRDefault="00B17B3F"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Revenue</w:t>
            </w:r>
          </w:p>
        </w:tc>
        <w:tc>
          <w:tcPr>
            <w:tcW w:w="1804" w:type="dxa"/>
            <w:gridSpan w:val="4"/>
            <w:tcBorders>
              <w:bottom w:val="single" w:sz="6" w:space="0" w:color="C7C7C7"/>
            </w:tcBorders>
            <w:shd w:val="clear" w:color="000000" w:fill="FFFFFF"/>
            <w:vAlign w:val="center"/>
            <w:hideMark/>
          </w:tcPr>
          <w:p w14:paraId="14D41FBC" w14:textId="77777777" w:rsidR="00B17B3F" w:rsidRPr="00467191" w:rsidRDefault="00B17B3F"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EBITDA</w:t>
            </w:r>
          </w:p>
        </w:tc>
        <w:tc>
          <w:tcPr>
            <w:tcW w:w="1807" w:type="dxa"/>
            <w:gridSpan w:val="4"/>
            <w:tcBorders>
              <w:bottom w:val="single" w:sz="6" w:space="0" w:color="C7C7C7"/>
            </w:tcBorders>
            <w:shd w:val="clear" w:color="000000" w:fill="FFFFFF"/>
            <w:vAlign w:val="center"/>
            <w:hideMark/>
          </w:tcPr>
          <w:p w14:paraId="28D2325C" w14:textId="77777777" w:rsidR="00B17B3F" w:rsidRPr="00467191" w:rsidRDefault="00B17B3F"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a-EBITDA</w:t>
            </w:r>
          </w:p>
        </w:tc>
        <w:tc>
          <w:tcPr>
            <w:tcW w:w="1807" w:type="dxa"/>
            <w:gridSpan w:val="4"/>
            <w:tcBorders>
              <w:bottom w:val="single" w:sz="6" w:space="0" w:color="C7C7C7"/>
            </w:tcBorders>
            <w:shd w:val="clear" w:color="000000" w:fill="FFFFFF"/>
            <w:vAlign w:val="center"/>
            <w:hideMark/>
          </w:tcPr>
          <w:p w14:paraId="22E2BCB4" w14:textId="77777777" w:rsidR="00B17B3F" w:rsidRPr="00467191" w:rsidRDefault="00B17B3F"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EBIT</w:t>
            </w:r>
          </w:p>
        </w:tc>
        <w:tc>
          <w:tcPr>
            <w:tcW w:w="1809" w:type="dxa"/>
            <w:gridSpan w:val="4"/>
            <w:tcBorders>
              <w:bottom w:val="single" w:sz="6" w:space="0" w:color="C7C7C7"/>
            </w:tcBorders>
            <w:shd w:val="clear" w:color="000000" w:fill="FFFFFF"/>
            <w:vAlign w:val="center"/>
            <w:hideMark/>
          </w:tcPr>
          <w:p w14:paraId="6F6E1197" w14:textId="77777777" w:rsidR="00B17B3F" w:rsidRPr="00467191" w:rsidRDefault="00B17B3F"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EBT</w:t>
            </w:r>
          </w:p>
        </w:tc>
      </w:tr>
      <w:tr w:rsidR="00B17B3F" w:rsidRPr="00467191" w14:paraId="1936FC64" w14:textId="77777777" w:rsidTr="00E215B3">
        <w:trPr>
          <w:gridBefore w:val="1"/>
          <w:wBefore w:w="14" w:type="dxa"/>
          <w:trHeight w:val="17"/>
          <w:jc w:val="center"/>
          <w:hidden/>
        </w:trPr>
        <w:tc>
          <w:tcPr>
            <w:tcW w:w="1670" w:type="dxa"/>
            <w:tcBorders>
              <w:top w:val="single" w:sz="6" w:space="0" w:color="C7C7C7"/>
              <w:bottom w:val="single" w:sz="12" w:space="0" w:color="C7C7C7"/>
            </w:tcBorders>
            <w:shd w:val="clear" w:color="000000" w:fill="FFFFFF"/>
            <w:vAlign w:val="center"/>
            <w:hideMark/>
          </w:tcPr>
          <w:p w14:paraId="2E4F5919" w14:textId="77777777" w:rsidR="00B17B3F" w:rsidRPr="00467191" w:rsidRDefault="00B17B3F" w:rsidP="00D25EC2">
            <w:pPr>
              <w:spacing w:after="0"/>
              <w:jc w:val="both"/>
              <w:rPr>
                <w:rFonts w:asciiTheme="minorHAnsi" w:eastAsia="Times New Roman" w:hAnsiTheme="minorHAnsi" w:cstheme="minorHAnsi"/>
                <w:b/>
                <w:bCs/>
                <w:i/>
                <w:iCs/>
                <w:vanish/>
                <w:sz w:val="20"/>
                <w:szCs w:val="20"/>
              </w:rPr>
            </w:pPr>
            <w:r w:rsidRPr="00467191">
              <w:rPr>
                <w:rFonts w:asciiTheme="minorHAnsi" w:hAnsiTheme="minorHAnsi" w:cstheme="minorHAnsi"/>
                <w:b/>
                <w:i/>
                <w:vanish/>
                <w:sz w:val="20"/>
                <w:szCs w:val="20"/>
                <w:lang w:eastAsia="el-GR"/>
              </w:rPr>
              <w:t>Segments</w:t>
            </w:r>
          </w:p>
        </w:tc>
        <w:tc>
          <w:tcPr>
            <w:tcW w:w="993" w:type="dxa"/>
            <w:tcBorders>
              <w:top w:val="single" w:sz="6" w:space="0" w:color="C7C7C7"/>
              <w:bottom w:val="single" w:sz="12" w:space="0" w:color="C7C7C7"/>
            </w:tcBorders>
            <w:shd w:val="clear" w:color="000000" w:fill="F2F2F2"/>
            <w:vAlign w:val="center"/>
            <w:hideMark/>
          </w:tcPr>
          <w:p w14:paraId="3519EAED" w14:textId="77777777" w:rsidR="00B17B3F" w:rsidRPr="00467191" w:rsidRDefault="00B17B3F"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2020</w:t>
            </w:r>
          </w:p>
        </w:tc>
        <w:tc>
          <w:tcPr>
            <w:tcW w:w="679" w:type="dxa"/>
            <w:tcBorders>
              <w:top w:val="single" w:sz="6" w:space="0" w:color="C7C7C7"/>
              <w:bottom w:val="single" w:sz="12" w:space="0" w:color="C7C7C7"/>
            </w:tcBorders>
            <w:shd w:val="clear" w:color="000000" w:fill="FFFFFF"/>
            <w:vAlign w:val="center"/>
            <w:hideMark/>
          </w:tcPr>
          <w:p w14:paraId="3E564D94" w14:textId="77777777" w:rsidR="00B17B3F" w:rsidRPr="00467191" w:rsidRDefault="00B17B3F"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201</w:t>
            </w:r>
            <w:r w:rsidRPr="00467191">
              <w:rPr>
                <w:rFonts w:asciiTheme="minorHAnsi" w:hAnsiTheme="minorHAnsi" w:cstheme="minorHAnsi"/>
                <w:b/>
                <w:vanish/>
                <w:sz w:val="20"/>
                <w:szCs w:val="20"/>
                <w:lang w:val="en-GB" w:eastAsia="el-GR"/>
              </w:rPr>
              <w:t>9</w:t>
            </w:r>
          </w:p>
        </w:tc>
        <w:tc>
          <w:tcPr>
            <w:tcW w:w="833" w:type="dxa"/>
            <w:gridSpan w:val="2"/>
            <w:tcBorders>
              <w:top w:val="single" w:sz="6" w:space="0" w:color="C7C7C7"/>
              <w:bottom w:val="single" w:sz="12" w:space="0" w:color="C7C7C7"/>
            </w:tcBorders>
            <w:shd w:val="clear" w:color="000000" w:fill="F2F2F2"/>
            <w:vAlign w:val="center"/>
            <w:hideMark/>
          </w:tcPr>
          <w:p w14:paraId="0FEB0B8C" w14:textId="77777777" w:rsidR="00B17B3F" w:rsidRPr="00467191" w:rsidRDefault="00B17B3F"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 xml:space="preserve"> 2020</w:t>
            </w:r>
          </w:p>
        </w:tc>
        <w:tc>
          <w:tcPr>
            <w:tcW w:w="971" w:type="dxa"/>
            <w:gridSpan w:val="2"/>
            <w:tcBorders>
              <w:top w:val="single" w:sz="6" w:space="0" w:color="C7C7C7"/>
              <w:bottom w:val="single" w:sz="12" w:space="0" w:color="C7C7C7"/>
            </w:tcBorders>
            <w:shd w:val="clear" w:color="000000" w:fill="FFFFFF"/>
            <w:vAlign w:val="center"/>
            <w:hideMark/>
          </w:tcPr>
          <w:p w14:paraId="4726B919" w14:textId="77777777" w:rsidR="00B17B3F" w:rsidRPr="00467191" w:rsidRDefault="00B17B3F"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201</w:t>
            </w:r>
            <w:r w:rsidRPr="00467191">
              <w:rPr>
                <w:rFonts w:asciiTheme="minorHAnsi" w:hAnsiTheme="minorHAnsi" w:cstheme="minorHAnsi"/>
                <w:b/>
                <w:vanish/>
                <w:sz w:val="20"/>
                <w:szCs w:val="20"/>
                <w:lang w:val="en-GB" w:eastAsia="el-GR"/>
              </w:rPr>
              <w:t>9</w:t>
            </w:r>
          </w:p>
        </w:tc>
        <w:tc>
          <w:tcPr>
            <w:tcW w:w="974" w:type="dxa"/>
            <w:gridSpan w:val="2"/>
            <w:tcBorders>
              <w:top w:val="single" w:sz="6" w:space="0" w:color="C7C7C7"/>
              <w:bottom w:val="single" w:sz="12" w:space="0" w:color="C7C7C7"/>
            </w:tcBorders>
            <w:shd w:val="clear" w:color="000000" w:fill="F2F2F2"/>
            <w:vAlign w:val="center"/>
            <w:hideMark/>
          </w:tcPr>
          <w:p w14:paraId="3397D99C" w14:textId="77777777" w:rsidR="00B17B3F" w:rsidRPr="00467191" w:rsidRDefault="00B17B3F"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2020</w:t>
            </w:r>
          </w:p>
        </w:tc>
        <w:tc>
          <w:tcPr>
            <w:tcW w:w="833" w:type="dxa"/>
            <w:gridSpan w:val="2"/>
            <w:tcBorders>
              <w:top w:val="single" w:sz="6" w:space="0" w:color="C7C7C7"/>
              <w:bottom w:val="single" w:sz="12" w:space="0" w:color="C7C7C7"/>
            </w:tcBorders>
            <w:shd w:val="clear" w:color="000000" w:fill="FFFFFF"/>
            <w:vAlign w:val="center"/>
            <w:hideMark/>
          </w:tcPr>
          <w:p w14:paraId="6384143B" w14:textId="77777777" w:rsidR="00B17B3F" w:rsidRPr="00467191" w:rsidRDefault="00B17B3F"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2019</w:t>
            </w:r>
          </w:p>
        </w:tc>
        <w:tc>
          <w:tcPr>
            <w:tcW w:w="973" w:type="dxa"/>
            <w:gridSpan w:val="3"/>
            <w:tcBorders>
              <w:top w:val="single" w:sz="6" w:space="0" w:color="C7C7C7"/>
              <w:bottom w:val="single" w:sz="12" w:space="0" w:color="C7C7C7"/>
            </w:tcBorders>
            <w:shd w:val="clear" w:color="000000" w:fill="F2F2F2"/>
            <w:vAlign w:val="center"/>
            <w:hideMark/>
          </w:tcPr>
          <w:p w14:paraId="5D08FE1D" w14:textId="77777777" w:rsidR="00B17B3F" w:rsidRPr="00467191" w:rsidRDefault="00B17B3F"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2020</w:t>
            </w:r>
          </w:p>
        </w:tc>
        <w:tc>
          <w:tcPr>
            <w:tcW w:w="834" w:type="dxa"/>
            <w:tcBorders>
              <w:top w:val="single" w:sz="6" w:space="0" w:color="C7C7C7"/>
              <w:bottom w:val="single" w:sz="12" w:space="0" w:color="C7C7C7"/>
            </w:tcBorders>
            <w:shd w:val="clear" w:color="000000" w:fill="FFFFFF"/>
            <w:vAlign w:val="center"/>
            <w:hideMark/>
          </w:tcPr>
          <w:p w14:paraId="3D0980D7" w14:textId="77777777" w:rsidR="00B17B3F" w:rsidRPr="00467191" w:rsidRDefault="00B17B3F"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2019</w:t>
            </w:r>
          </w:p>
        </w:tc>
        <w:tc>
          <w:tcPr>
            <w:tcW w:w="973" w:type="dxa"/>
            <w:gridSpan w:val="2"/>
            <w:tcBorders>
              <w:top w:val="single" w:sz="6" w:space="0" w:color="C7C7C7"/>
              <w:bottom w:val="single" w:sz="12" w:space="0" w:color="C7C7C7"/>
            </w:tcBorders>
            <w:shd w:val="clear" w:color="000000" w:fill="F2F2F2"/>
            <w:vAlign w:val="center"/>
            <w:hideMark/>
          </w:tcPr>
          <w:p w14:paraId="30A09DEF" w14:textId="77777777" w:rsidR="00B17B3F" w:rsidRPr="00467191" w:rsidRDefault="00B17B3F"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2020</w:t>
            </w:r>
          </w:p>
        </w:tc>
        <w:tc>
          <w:tcPr>
            <w:tcW w:w="836" w:type="dxa"/>
            <w:gridSpan w:val="2"/>
            <w:tcBorders>
              <w:top w:val="single" w:sz="6" w:space="0" w:color="C7C7C7"/>
              <w:bottom w:val="single" w:sz="12" w:space="0" w:color="C7C7C7"/>
            </w:tcBorders>
            <w:shd w:val="clear" w:color="000000" w:fill="FFFFFF"/>
            <w:vAlign w:val="center"/>
            <w:hideMark/>
          </w:tcPr>
          <w:p w14:paraId="1CD7ADE5" w14:textId="77777777" w:rsidR="00B17B3F" w:rsidRPr="00467191" w:rsidRDefault="00B17B3F"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2019</w:t>
            </w:r>
          </w:p>
        </w:tc>
      </w:tr>
      <w:tr w:rsidR="00B17B3F" w:rsidRPr="00467191" w14:paraId="2D68D6D0" w14:textId="77777777" w:rsidTr="00E215B3">
        <w:trPr>
          <w:gridBefore w:val="1"/>
          <w:wBefore w:w="14" w:type="dxa"/>
          <w:trHeight w:val="19"/>
          <w:jc w:val="center"/>
          <w:hidden/>
        </w:trPr>
        <w:tc>
          <w:tcPr>
            <w:tcW w:w="1670" w:type="dxa"/>
            <w:tcBorders>
              <w:top w:val="single" w:sz="12" w:space="0" w:color="C7C7C7"/>
            </w:tcBorders>
            <w:shd w:val="clear" w:color="000000" w:fill="FFFFFF"/>
            <w:noWrap/>
            <w:vAlign w:val="center"/>
            <w:hideMark/>
          </w:tcPr>
          <w:p w14:paraId="6D7D45C4" w14:textId="77777777" w:rsidR="00B17B3F" w:rsidRPr="00467191" w:rsidRDefault="00B17B3F"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Aluminium</w:t>
            </w:r>
          </w:p>
        </w:tc>
        <w:tc>
          <w:tcPr>
            <w:tcW w:w="993" w:type="dxa"/>
            <w:tcBorders>
              <w:top w:val="single" w:sz="12" w:space="0" w:color="C7C7C7"/>
            </w:tcBorders>
            <w:shd w:val="clear" w:color="000000" w:fill="F2F2F2"/>
            <w:noWrap/>
            <w:vAlign w:val="center"/>
          </w:tcPr>
          <w:p w14:paraId="79EA6E4E"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1,167,735</w:t>
            </w:r>
          </w:p>
        </w:tc>
        <w:tc>
          <w:tcPr>
            <w:tcW w:w="679" w:type="dxa"/>
            <w:tcBorders>
              <w:top w:val="single" w:sz="12" w:space="0" w:color="C7C7C7"/>
            </w:tcBorders>
            <w:shd w:val="clear" w:color="000000" w:fill="FFFFFF"/>
            <w:noWrap/>
            <w:vAlign w:val="center"/>
            <w:hideMark/>
          </w:tcPr>
          <w:p w14:paraId="31969B26"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1,318,774</w:t>
            </w:r>
          </w:p>
        </w:tc>
        <w:tc>
          <w:tcPr>
            <w:tcW w:w="833" w:type="dxa"/>
            <w:gridSpan w:val="2"/>
            <w:tcBorders>
              <w:top w:val="single" w:sz="12" w:space="0" w:color="C7C7C7"/>
            </w:tcBorders>
            <w:shd w:val="clear" w:color="000000" w:fill="F2F2F2"/>
            <w:noWrap/>
            <w:vAlign w:val="center"/>
          </w:tcPr>
          <w:p w14:paraId="79CAE189"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90.020</w:t>
            </w:r>
          </w:p>
        </w:tc>
        <w:tc>
          <w:tcPr>
            <w:tcW w:w="971" w:type="dxa"/>
            <w:gridSpan w:val="2"/>
            <w:tcBorders>
              <w:top w:val="single" w:sz="12" w:space="0" w:color="C7C7C7"/>
            </w:tcBorders>
            <w:shd w:val="clear" w:color="000000" w:fill="FFFFFF"/>
            <w:noWrap/>
            <w:vAlign w:val="center"/>
          </w:tcPr>
          <w:p w14:paraId="773B31B6"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109,073</w:t>
            </w:r>
          </w:p>
        </w:tc>
        <w:tc>
          <w:tcPr>
            <w:tcW w:w="974" w:type="dxa"/>
            <w:gridSpan w:val="2"/>
            <w:tcBorders>
              <w:top w:val="single" w:sz="12" w:space="0" w:color="C7C7C7"/>
            </w:tcBorders>
            <w:shd w:val="clear" w:color="000000" w:fill="F2F2F2"/>
            <w:noWrap/>
            <w:vAlign w:val="center"/>
          </w:tcPr>
          <w:p w14:paraId="34EF1784"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lang w:val="en-US"/>
              </w:rPr>
              <w:t>95,113</w:t>
            </w:r>
          </w:p>
        </w:tc>
        <w:tc>
          <w:tcPr>
            <w:tcW w:w="833" w:type="dxa"/>
            <w:gridSpan w:val="2"/>
            <w:tcBorders>
              <w:top w:val="single" w:sz="12" w:space="0" w:color="C7C7C7"/>
            </w:tcBorders>
            <w:shd w:val="clear" w:color="000000" w:fill="FFFFFF"/>
            <w:noWrap/>
            <w:vAlign w:val="center"/>
          </w:tcPr>
          <w:p w14:paraId="5365FB4B"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104,623</w:t>
            </w:r>
          </w:p>
        </w:tc>
        <w:tc>
          <w:tcPr>
            <w:tcW w:w="973" w:type="dxa"/>
            <w:gridSpan w:val="3"/>
            <w:tcBorders>
              <w:top w:val="single" w:sz="12" w:space="0" w:color="C7C7C7"/>
            </w:tcBorders>
            <w:shd w:val="clear" w:color="000000" w:fill="F2F2F2"/>
            <w:noWrap/>
            <w:vAlign w:val="center"/>
          </w:tcPr>
          <w:p w14:paraId="0A664C02"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lang w:val="en-US"/>
              </w:rPr>
              <w:t>36,044</w:t>
            </w:r>
          </w:p>
        </w:tc>
        <w:tc>
          <w:tcPr>
            <w:tcW w:w="834" w:type="dxa"/>
            <w:tcBorders>
              <w:top w:val="single" w:sz="12" w:space="0" w:color="C7C7C7"/>
            </w:tcBorders>
            <w:shd w:val="clear" w:color="000000" w:fill="FFFFFF"/>
            <w:noWrap/>
            <w:vAlign w:val="center"/>
            <w:hideMark/>
          </w:tcPr>
          <w:p w14:paraId="117EA173"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59,444</w:t>
            </w:r>
          </w:p>
        </w:tc>
        <w:tc>
          <w:tcPr>
            <w:tcW w:w="973" w:type="dxa"/>
            <w:gridSpan w:val="2"/>
            <w:tcBorders>
              <w:top w:val="single" w:sz="12" w:space="0" w:color="C7C7C7"/>
            </w:tcBorders>
            <w:shd w:val="clear" w:color="000000" w:fill="F2F2F2"/>
            <w:noWrap/>
            <w:vAlign w:val="center"/>
          </w:tcPr>
          <w:p w14:paraId="42047F83"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21,</w:t>
            </w:r>
            <w:r w:rsidRPr="00467191">
              <w:rPr>
                <w:rFonts w:asciiTheme="minorHAnsi" w:hAnsiTheme="minorHAnsi" w:cstheme="minorHAnsi"/>
                <w:vanish/>
                <w:sz w:val="20"/>
                <w:szCs w:val="20"/>
                <w:lang w:val="en-US"/>
              </w:rPr>
              <w:t>674</w:t>
            </w:r>
          </w:p>
        </w:tc>
        <w:tc>
          <w:tcPr>
            <w:tcW w:w="836" w:type="dxa"/>
            <w:gridSpan w:val="2"/>
            <w:tcBorders>
              <w:top w:val="single" w:sz="12" w:space="0" w:color="C7C7C7"/>
            </w:tcBorders>
            <w:shd w:val="clear" w:color="000000" w:fill="FFFFFF"/>
            <w:noWrap/>
            <w:vAlign w:val="center"/>
            <w:hideMark/>
          </w:tcPr>
          <w:p w14:paraId="419C8A0C"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45,943</w:t>
            </w:r>
          </w:p>
        </w:tc>
      </w:tr>
      <w:tr w:rsidR="00B17B3F" w:rsidRPr="00467191" w14:paraId="59F32945" w14:textId="77777777" w:rsidTr="00E215B3">
        <w:trPr>
          <w:gridBefore w:val="1"/>
          <w:wBefore w:w="14" w:type="dxa"/>
          <w:trHeight w:val="19"/>
          <w:jc w:val="center"/>
          <w:hidden/>
        </w:trPr>
        <w:tc>
          <w:tcPr>
            <w:tcW w:w="1670" w:type="dxa"/>
            <w:shd w:val="clear" w:color="000000" w:fill="FFFFFF"/>
            <w:noWrap/>
            <w:vAlign w:val="center"/>
            <w:hideMark/>
          </w:tcPr>
          <w:p w14:paraId="2A05A4FB" w14:textId="77777777" w:rsidR="00B17B3F" w:rsidRPr="00467191" w:rsidRDefault="00B17B3F"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Copper</w:t>
            </w:r>
          </w:p>
        </w:tc>
        <w:tc>
          <w:tcPr>
            <w:tcW w:w="993" w:type="dxa"/>
            <w:shd w:val="clear" w:color="000000" w:fill="F2F2F2"/>
            <w:noWrap/>
            <w:vAlign w:val="center"/>
          </w:tcPr>
          <w:p w14:paraId="35970C99"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1,066,014</w:t>
            </w:r>
          </w:p>
        </w:tc>
        <w:tc>
          <w:tcPr>
            <w:tcW w:w="679" w:type="dxa"/>
            <w:shd w:val="clear" w:color="000000" w:fill="FFFFFF"/>
            <w:noWrap/>
            <w:vAlign w:val="center"/>
            <w:hideMark/>
          </w:tcPr>
          <w:p w14:paraId="7ECB1422"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1,036,972</w:t>
            </w:r>
          </w:p>
        </w:tc>
        <w:tc>
          <w:tcPr>
            <w:tcW w:w="833" w:type="dxa"/>
            <w:gridSpan w:val="2"/>
            <w:shd w:val="clear" w:color="000000" w:fill="F2F2F2"/>
            <w:noWrap/>
            <w:vAlign w:val="center"/>
          </w:tcPr>
          <w:p w14:paraId="4FD0524A"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47.698</w:t>
            </w:r>
          </w:p>
        </w:tc>
        <w:tc>
          <w:tcPr>
            <w:tcW w:w="971" w:type="dxa"/>
            <w:gridSpan w:val="2"/>
            <w:shd w:val="clear" w:color="000000" w:fill="FFFFFF"/>
            <w:noWrap/>
            <w:vAlign w:val="center"/>
          </w:tcPr>
          <w:p w14:paraId="05F1B721"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45,033</w:t>
            </w:r>
          </w:p>
        </w:tc>
        <w:tc>
          <w:tcPr>
            <w:tcW w:w="974" w:type="dxa"/>
            <w:gridSpan w:val="2"/>
            <w:shd w:val="clear" w:color="000000" w:fill="F2F2F2"/>
            <w:noWrap/>
            <w:vAlign w:val="center"/>
          </w:tcPr>
          <w:p w14:paraId="250B2317"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52,</w:t>
            </w:r>
            <w:r w:rsidRPr="00467191">
              <w:rPr>
                <w:rFonts w:asciiTheme="minorHAnsi" w:hAnsiTheme="minorHAnsi" w:cstheme="minorHAnsi"/>
                <w:vanish/>
                <w:sz w:val="20"/>
                <w:szCs w:val="20"/>
                <w:lang w:val="en-US"/>
              </w:rPr>
              <w:t>102</w:t>
            </w:r>
          </w:p>
        </w:tc>
        <w:tc>
          <w:tcPr>
            <w:tcW w:w="833" w:type="dxa"/>
            <w:gridSpan w:val="2"/>
            <w:shd w:val="clear" w:color="000000" w:fill="FFFFFF"/>
            <w:noWrap/>
            <w:vAlign w:val="center"/>
          </w:tcPr>
          <w:p w14:paraId="374DE260"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48,035</w:t>
            </w:r>
          </w:p>
        </w:tc>
        <w:tc>
          <w:tcPr>
            <w:tcW w:w="973" w:type="dxa"/>
            <w:gridSpan w:val="3"/>
            <w:shd w:val="clear" w:color="000000" w:fill="F2F2F2"/>
            <w:noWrap/>
            <w:vAlign w:val="center"/>
          </w:tcPr>
          <w:p w14:paraId="41F25F7B"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32,4</w:t>
            </w:r>
            <w:r w:rsidRPr="00467191">
              <w:rPr>
                <w:rFonts w:asciiTheme="minorHAnsi" w:hAnsiTheme="minorHAnsi" w:cstheme="minorHAnsi"/>
                <w:vanish/>
                <w:sz w:val="20"/>
                <w:szCs w:val="20"/>
                <w:lang w:val="en-US"/>
              </w:rPr>
              <w:t>3</w:t>
            </w:r>
            <w:r w:rsidRPr="00467191">
              <w:rPr>
                <w:rFonts w:asciiTheme="minorHAnsi" w:hAnsiTheme="minorHAnsi" w:cstheme="minorHAnsi"/>
                <w:vanish/>
                <w:sz w:val="20"/>
                <w:szCs w:val="20"/>
              </w:rPr>
              <w:t>0</w:t>
            </w:r>
          </w:p>
        </w:tc>
        <w:tc>
          <w:tcPr>
            <w:tcW w:w="834" w:type="dxa"/>
            <w:shd w:val="clear" w:color="000000" w:fill="FFFFFF"/>
            <w:noWrap/>
            <w:vAlign w:val="center"/>
            <w:hideMark/>
          </w:tcPr>
          <w:p w14:paraId="0A45CD06"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29,916</w:t>
            </w:r>
          </w:p>
        </w:tc>
        <w:tc>
          <w:tcPr>
            <w:tcW w:w="973" w:type="dxa"/>
            <w:gridSpan w:val="2"/>
            <w:shd w:val="clear" w:color="000000" w:fill="F2F2F2"/>
            <w:noWrap/>
            <w:vAlign w:val="center"/>
          </w:tcPr>
          <w:p w14:paraId="32D722C4"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lang w:val="en-US"/>
              </w:rPr>
              <w:t>16,017</w:t>
            </w:r>
          </w:p>
        </w:tc>
        <w:tc>
          <w:tcPr>
            <w:tcW w:w="836" w:type="dxa"/>
            <w:gridSpan w:val="2"/>
            <w:shd w:val="clear" w:color="000000" w:fill="FFFFFF"/>
            <w:noWrap/>
            <w:vAlign w:val="center"/>
            <w:hideMark/>
          </w:tcPr>
          <w:p w14:paraId="025D8CE7"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12,123</w:t>
            </w:r>
          </w:p>
        </w:tc>
      </w:tr>
      <w:tr w:rsidR="00B17B3F" w:rsidRPr="00467191" w14:paraId="2AB20C37" w14:textId="77777777" w:rsidTr="00E215B3">
        <w:trPr>
          <w:gridBefore w:val="1"/>
          <w:wBefore w:w="14" w:type="dxa"/>
          <w:trHeight w:val="19"/>
          <w:jc w:val="center"/>
          <w:hidden/>
        </w:trPr>
        <w:tc>
          <w:tcPr>
            <w:tcW w:w="1670" w:type="dxa"/>
            <w:shd w:val="clear" w:color="000000" w:fill="FFFFFF"/>
            <w:noWrap/>
            <w:vAlign w:val="center"/>
          </w:tcPr>
          <w:p w14:paraId="6083347A" w14:textId="77777777" w:rsidR="00B17B3F" w:rsidRPr="00467191" w:rsidRDefault="00B17B3F"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Steel</w:t>
            </w:r>
          </w:p>
        </w:tc>
        <w:tc>
          <w:tcPr>
            <w:tcW w:w="993" w:type="dxa"/>
            <w:shd w:val="clear" w:color="000000" w:fill="F2F2F2"/>
            <w:noWrap/>
            <w:vAlign w:val="center"/>
          </w:tcPr>
          <w:p w14:paraId="24811931"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677,939</w:t>
            </w:r>
          </w:p>
        </w:tc>
        <w:tc>
          <w:tcPr>
            <w:tcW w:w="679" w:type="dxa"/>
            <w:shd w:val="clear" w:color="000000" w:fill="FFFFFF"/>
            <w:noWrap/>
            <w:vAlign w:val="center"/>
          </w:tcPr>
          <w:p w14:paraId="07B043B9"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815,568</w:t>
            </w:r>
          </w:p>
        </w:tc>
        <w:tc>
          <w:tcPr>
            <w:tcW w:w="833" w:type="dxa"/>
            <w:gridSpan w:val="2"/>
            <w:shd w:val="clear" w:color="000000" w:fill="F2F2F2"/>
            <w:noWrap/>
            <w:vAlign w:val="center"/>
          </w:tcPr>
          <w:p w14:paraId="1022B84C"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lang w:val="en-US"/>
              </w:rPr>
              <w:t>30,112</w:t>
            </w:r>
          </w:p>
        </w:tc>
        <w:tc>
          <w:tcPr>
            <w:tcW w:w="971" w:type="dxa"/>
            <w:gridSpan w:val="2"/>
            <w:shd w:val="clear" w:color="000000" w:fill="FFFFFF"/>
            <w:noWrap/>
            <w:vAlign w:val="center"/>
          </w:tcPr>
          <w:p w14:paraId="1F04F5E8"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26,428</w:t>
            </w:r>
          </w:p>
        </w:tc>
        <w:tc>
          <w:tcPr>
            <w:tcW w:w="974" w:type="dxa"/>
            <w:gridSpan w:val="2"/>
            <w:shd w:val="clear" w:color="000000" w:fill="F2F2F2"/>
            <w:noWrap/>
            <w:vAlign w:val="center"/>
          </w:tcPr>
          <w:p w14:paraId="1C5A84E6"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33,</w:t>
            </w:r>
            <w:r w:rsidRPr="00467191">
              <w:rPr>
                <w:rFonts w:asciiTheme="minorHAnsi" w:hAnsiTheme="minorHAnsi" w:cstheme="minorHAnsi"/>
                <w:vanish/>
                <w:sz w:val="20"/>
                <w:szCs w:val="20"/>
                <w:lang w:val="en-US"/>
              </w:rPr>
              <w:t>799</w:t>
            </w:r>
          </w:p>
        </w:tc>
        <w:tc>
          <w:tcPr>
            <w:tcW w:w="833" w:type="dxa"/>
            <w:gridSpan w:val="2"/>
            <w:shd w:val="clear" w:color="000000" w:fill="FFFFFF"/>
            <w:noWrap/>
            <w:vAlign w:val="center"/>
          </w:tcPr>
          <w:p w14:paraId="57A92732"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53,571</w:t>
            </w:r>
          </w:p>
        </w:tc>
        <w:tc>
          <w:tcPr>
            <w:tcW w:w="973" w:type="dxa"/>
            <w:gridSpan w:val="3"/>
            <w:shd w:val="clear" w:color="000000" w:fill="F2F2F2"/>
            <w:noWrap/>
            <w:vAlign w:val="center"/>
          </w:tcPr>
          <w:p w14:paraId="0F51997C"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lang w:val="en-US"/>
              </w:rPr>
              <w:t>1,021</w:t>
            </w:r>
          </w:p>
        </w:tc>
        <w:tc>
          <w:tcPr>
            <w:tcW w:w="834" w:type="dxa"/>
            <w:shd w:val="clear" w:color="000000" w:fill="FFFFFF"/>
            <w:noWrap/>
            <w:vAlign w:val="center"/>
          </w:tcPr>
          <w:p w14:paraId="4879E83D"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-13,057</w:t>
            </w:r>
          </w:p>
        </w:tc>
        <w:tc>
          <w:tcPr>
            <w:tcW w:w="973" w:type="dxa"/>
            <w:gridSpan w:val="2"/>
            <w:shd w:val="clear" w:color="000000" w:fill="F2F2F2"/>
            <w:noWrap/>
            <w:vAlign w:val="center"/>
          </w:tcPr>
          <w:p w14:paraId="07CF3CDD"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-24,</w:t>
            </w:r>
            <w:r w:rsidRPr="00467191">
              <w:rPr>
                <w:rFonts w:asciiTheme="minorHAnsi" w:hAnsiTheme="minorHAnsi" w:cstheme="minorHAnsi"/>
                <w:vanish/>
                <w:sz w:val="20"/>
                <w:szCs w:val="20"/>
                <w:lang w:val="en-US"/>
              </w:rPr>
              <w:t>580</w:t>
            </w:r>
          </w:p>
        </w:tc>
        <w:tc>
          <w:tcPr>
            <w:tcW w:w="836" w:type="dxa"/>
            <w:gridSpan w:val="2"/>
            <w:shd w:val="clear" w:color="000000" w:fill="FFFFFF"/>
            <w:noWrap/>
            <w:vAlign w:val="center"/>
          </w:tcPr>
          <w:p w14:paraId="345E8F73"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-41,993</w:t>
            </w:r>
          </w:p>
        </w:tc>
      </w:tr>
      <w:tr w:rsidR="00B17B3F" w:rsidRPr="00467191" w14:paraId="3D5B7961" w14:textId="77777777" w:rsidTr="00E215B3">
        <w:trPr>
          <w:gridBefore w:val="1"/>
          <w:wBefore w:w="14" w:type="dxa"/>
          <w:trHeight w:val="19"/>
          <w:jc w:val="center"/>
          <w:hidden/>
        </w:trPr>
        <w:tc>
          <w:tcPr>
            <w:tcW w:w="1670" w:type="dxa"/>
            <w:shd w:val="clear" w:color="000000" w:fill="FFFFFF"/>
            <w:noWrap/>
            <w:vAlign w:val="center"/>
            <w:hideMark/>
          </w:tcPr>
          <w:p w14:paraId="0B8B60DE" w14:textId="77777777" w:rsidR="00B17B3F" w:rsidRPr="00467191" w:rsidRDefault="00B17B3F"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Cables</w:t>
            </w:r>
          </w:p>
        </w:tc>
        <w:tc>
          <w:tcPr>
            <w:tcW w:w="993" w:type="dxa"/>
            <w:shd w:val="clear" w:color="000000" w:fill="F2F2F2"/>
            <w:noWrap/>
            <w:vAlign w:val="center"/>
          </w:tcPr>
          <w:p w14:paraId="7D0FD1AD"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568,615</w:t>
            </w:r>
          </w:p>
        </w:tc>
        <w:tc>
          <w:tcPr>
            <w:tcW w:w="679" w:type="dxa"/>
            <w:shd w:val="clear" w:color="000000" w:fill="FFFFFF"/>
            <w:noWrap/>
            <w:vAlign w:val="center"/>
            <w:hideMark/>
          </w:tcPr>
          <w:p w14:paraId="62EBE06B"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567,785</w:t>
            </w:r>
          </w:p>
        </w:tc>
        <w:tc>
          <w:tcPr>
            <w:tcW w:w="833" w:type="dxa"/>
            <w:gridSpan w:val="2"/>
            <w:shd w:val="clear" w:color="000000" w:fill="F2F2F2"/>
            <w:noWrap/>
            <w:vAlign w:val="center"/>
          </w:tcPr>
          <w:p w14:paraId="0E0D4B68"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71,881</w:t>
            </w:r>
          </w:p>
        </w:tc>
        <w:tc>
          <w:tcPr>
            <w:tcW w:w="971" w:type="dxa"/>
            <w:gridSpan w:val="2"/>
            <w:shd w:val="clear" w:color="000000" w:fill="FFFFFF"/>
            <w:noWrap/>
            <w:vAlign w:val="center"/>
          </w:tcPr>
          <w:p w14:paraId="2F1282CA"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63,641</w:t>
            </w:r>
          </w:p>
        </w:tc>
        <w:tc>
          <w:tcPr>
            <w:tcW w:w="974" w:type="dxa"/>
            <w:gridSpan w:val="2"/>
            <w:shd w:val="clear" w:color="000000" w:fill="F2F2F2"/>
            <w:noWrap/>
            <w:vAlign w:val="center"/>
          </w:tcPr>
          <w:p w14:paraId="74304716"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81,331</w:t>
            </w:r>
          </w:p>
        </w:tc>
        <w:tc>
          <w:tcPr>
            <w:tcW w:w="833" w:type="dxa"/>
            <w:gridSpan w:val="2"/>
            <w:shd w:val="clear" w:color="000000" w:fill="FFFFFF"/>
            <w:noWrap/>
            <w:vAlign w:val="center"/>
          </w:tcPr>
          <w:p w14:paraId="7B2410AC"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66,816</w:t>
            </w:r>
          </w:p>
        </w:tc>
        <w:tc>
          <w:tcPr>
            <w:tcW w:w="973" w:type="dxa"/>
            <w:gridSpan w:val="3"/>
            <w:shd w:val="clear" w:color="000000" w:fill="F2F2F2"/>
            <w:noWrap/>
            <w:vAlign w:val="center"/>
          </w:tcPr>
          <w:p w14:paraId="31A09617"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56,764</w:t>
            </w:r>
          </w:p>
        </w:tc>
        <w:tc>
          <w:tcPr>
            <w:tcW w:w="834" w:type="dxa"/>
            <w:shd w:val="clear" w:color="000000" w:fill="FFFFFF"/>
            <w:noWrap/>
            <w:vAlign w:val="center"/>
            <w:hideMark/>
          </w:tcPr>
          <w:p w14:paraId="78AAB0B7"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47,152</w:t>
            </w:r>
          </w:p>
        </w:tc>
        <w:tc>
          <w:tcPr>
            <w:tcW w:w="973" w:type="dxa"/>
            <w:gridSpan w:val="2"/>
            <w:shd w:val="clear" w:color="000000" w:fill="F2F2F2"/>
            <w:noWrap/>
            <w:vAlign w:val="center"/>
          </w:tcPr>
          <w:p w14:paraId="474A5DCE"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35,385</w:t>
            </w:r>
          </w:p>
        </w:tc>
        <w:tc>
          <w:tcPr>
            <w:tcW w:w="836" w:type="dxa"/>
            <w:gridSpan w:val="2"/>
            <w:shd w:val="clear" w:color="000000" w:fill="FFFFFF"/>
            <w:noWrap/>
            <w:vAlign w:val="center"/>
            <w:hideMark/>
          </w:tcPr>
          <w:p w14:paraId="0AFD9576"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24,488</w:t>
            </w:r>
          </w:p>
        </w:tc>
      </w:tr>
      <w:tr w:rsidR="00B17B3F" w:rsidRPr="00467191" w14:paraId="44885638" w14:textId="77777777" w:rsidTr="00E215B3">
        <w:trPr>
          <w:gridBefore w:val="1"/>
          <w:wBefore w:w="14" w:type="dxa"/>
          <w:trHeight w:val="19"/>
          <w:jc w:val="center"/>
          <w:hidden/>
        </w:trPr>
        <w:tc>
          <w:tcPr>
            <w:tcW w:w="1670" w:type="dxa"/>
            <w:shd w:val="clear" w:color="000000" w:fill="FFFFFF"/>
            <w:noWrap/>
            <w:vAlign w:val="center"/>
            <w:hideMark/>
          </w:tcPr>
          <w:p w14:paraId="794C49D6" w14:textId="77777777" w:rsidR="00B17B3F" w:rsidRPr="00467191" w:rsidRDefault="00B17B3F"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Steel pipes</w:t>
            </w:r>
          </w:p>
        </w:tc>
        <w:tc>
          <w:tcPr>
            <w:tcW w:w="993" w:type="dxa"/>
            <w:shd w:val="clear" w:color="000000" w:fill="F2F2F2"/>
            <w:noWrap/>
            <w:vAlign w:val="center"/>
          </w:tcPr>
          <w:p w14:paraId="7EB9A182"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304,824</w:t>
            </w:r>
          </w:p>
        </w:tc>
        <w:tc>
          <w:tcPr>
            <w:tcW w:w="679" w:type="dxa"/>
            <w:shd w:val="clear" w:color="000000" w:fill="FFFFFF"/>
            <w:noWrap/>
            <w:vAlign w:val="center"/>
            <w:hideMark/>
          </w:tcPr>
          <w:p w14:paraId="3275E15A"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376,084</w:t>
            </w:r>
          </w:p>
        </w:tc>
        <w:tc>
          <w:tcPr>
            <w:tcW w:w="833" w:type="dxa"/>
            <w:gridSpan w:val="2"/>
            <w:shd w:val="clear" w:color="000000" w:fill="F2F2F2"/>
            <w:noWrap/>
            <w:vAlign w:val="center"/>
          </w:tcPr>
          <w:p w14:paraId="6F530D8A"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21,086</w:t>
            </w:r>
          </w:p>
        </w:tc>
        <w:tc>
          <w:tcPr>
            <w:tcW w:w="971" w:type="dxa"/>
            <w:gridSpan w:val="2"/>
            <w:shd w:val="clear" w:color="000000" w:fill="FFFFFF"/>
            <w:noWrap/>
            <w:vAlign w:val="center"/>
          </w:tcPr>
          <w:p w14:paraId="603B4AC9"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25,541</w:t>
            </w:r>
          </w:p>
        </w:tc>
        <w:tc>
          <w:tcPr>
            <w:tcW w:w="974" w:type="dxa"/>
            <w:gridSpan w:val="2"/>
            <w:shd w:val="clear" w:color="000000" w:fill="F2F2F2"/>
            <w:noWrap/>
            <w:vAlign w:val="center"/>
          </w:tcPr>
          <w:p w14:paraId="5DB0F156"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22,000</w:t>
            </w:r>
          </w:p>
        </w:tc>
        <w:tc>
          <w:tcPr>
            <w:tcW w:w="833" w:type="dxa"/>
            <w:gridSpan w:val="2"/>
            <w:shd w:val="clear" w:color="000000" w:fill="FFFFFF"/>
            <w:noWrap/>
            <w:vAlign w:val="center"/>
          </w:tcPr>
          <w:p w14:paraId="682754CB"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25,557</w:t>
            </w:r>
          </w:p>
        </w:tc>
        <w:tc>
          <w:tcPr>
            <w:tcW w:w="973" w:type="dxa"/>
            <w:gridSpan w:val="3"/>
            <w:shd w:val="clear" w:color="000000" w:fill="F2F2F2"/>
            <w:noWrap/>
            <w:vAlign w:val="center"/>
          </w:tcPr>
          <w:p w14:paraId="47ECE6CF"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12,231</w:t>
            </w:r>
          </w:p>
        </w:tc>
        <w:tc>
          <w:tcPr>
            <w:tcW w:w="834" w:type="dxa"/>
            <w:shd w:val="clear" w:color="000000" w:fill="FFFFFF"/>
            <w:noWrap/>
            <w:vAlign w:val="center"/>
            <w:hideMark/>
          </w:tcPr>
          <w:p w14:paraId="665F5EBA"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15,113</w:t>
            </w:r>
          </w:p>
        </w:tc>
        <w:tc>
          <w:tcPr>
            <w:tcW w:w="973" w:type="dxa"/>
            <w:gridSpan w:val="2"/>
            <w:shd w:val="clear" w:color="000000" w:fill="F2F2F2"/>
            <w:noWrap/>
            <w:vAlign w:val="center"/>
          </w:tcPr>
          <w:p w14:paraId="73C1E301"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1,555</w:t>
            </w:r>
          </w:p>
        </w:tc>
        <w:tc>
          <w:tcPr>
            <w:tcW w:w="836" w:type="dxa"/>
            <w:gridSpan w:val="2"/>
            <w:shd w:val="clear" w:color="000000" w:fill="FFFFFF"/>
            <w:noWrap/>
            <w:vAlign w:val="center"/>
            <w:hideMark/>
          </w:tcPr>
          <w:p w14:paraId="702E8A9B"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4,262</w:t>
            </w:r>
          </w:p>
        </w:tc>
      </w:tr>
      <w:tr w:rsidR="00B17B3F" w:rsidRPr="00467191" w14:paraId="775E251E" w14:textId="77777777" w:rsidTr="00E215B3">
        <w:trPr>
          <w:gridBefore w:val="1"/>
          <w:wBefore w:w="14" w:type="dxa"/>
          <w:trHeight w:val="19"/>
          <w:jc w:val="center"/>
          <w:hidden/>
        </w:trPr>
        <w:tc>
          <w:tcPr>
            <w:tcW w:w="1670" w:type="dxa"/>
            <w:shd w:val="clear" w:color="000000" w:fill="FFFFFF"/>
            <w:noWrap/>
            <w:vAlign w:val="center"/>
          </w:tcPr>
          <w:p w14:paraId="3D606A33" w14:textId="77777777" w:rsidR="00B17B3F" w:rsidRPr="00467191" w:rsidRDefault="00B17B3F" w:rsidP="00D25EC2">
            <w:pPr>
              <w:spacing w:after="0"/>
              <w:jc w:val="both"/>
              <w:outlineLvl w:val="0"/>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rPr>
              <w:t>Real estate</w:t>
            </w:r>
          </w:p>
        </w:tc>
        <w:tc>
          <w:tcPr>
            <w:tcW w:w="993" w:type="dxa"/>
            <w:shd w:val="clear" w:color="000000" w:fill="F2F2F2"/>
            <w:noWrap/>
            <w:vAlign w:val="center"/>
          </w:tcPr>
          <w:p w14:paraId="36D707C9"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10,041</w:t>
            </w:r>
          </w:p>
        </w:tc>
        <w:tc>
          <w:tcPr>
            <w:tcW w:w="679" w:type="dxa"/>
            <w:shd w:val="clear" w:color="000000" w:fill="FFFFFF"/>
            <w:noWrap/>
            <w:vAlign w:val="center"/>
          </w:tcPr>
          <w:p w14:paraId="72527B04"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11,197</w:t>
            </w:r>
          </w:p>
        </w:tc>
        <w:tc>
          <w:tcPr>
            <w:tcW w:w="833" w:type="dxa"/>
            <w:gridSpan w:val="2"/>
            <w:shd w:val="clear" w:color="000000" w:fill="F2F2F2"/>
            <w:noWrap/>
            <w:vAlign w:val="center"/>
          </w:tcPr>
          <w:p w14:paraId="61462FDA"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20,386</w:t>
            </w:r>
          </w:p>
        </w:tc>
        <w:tc>
          <w:tcPr>
            <w:tcW w:w="971" w:type="dxa"/>
            <w:gridSpan w:val="2"/>
            <w:shd w:val="clear" w:color="000000" w:fill="FFFFFF"/>
            <w:noWrap/>
            <w:vAlign w:val="center"/>
          </w:tcPr>
          <w:p w14:paraId="5CA6B182"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7,771</w:t>
            </w:r>
          </w:p>
        </w:tc>
        <w:tc>
          <w:tcPr>
            <w:tcW w:w="974" w:type="dxa"/>
            <w:gridSpan w:val="2"/>
            <w:shd w:val="clear" w:color="000000" w:fill="F2F2F2"/>
            <w:noWrap/>
            <w:vAlign w:val="center"/>
          </w:tcPr>
          <w:p w14:paraId="01F4B6FA"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6,488</w:t>
            </w:r>
          </w:p>
        </w:tc>
        <w:tc>
          <w:tcPr>
            <w:tcW w:w="833" w:type="dxa"/>
            <w:gridSpan w:val="2"/>
            <w:shd w:val="clear" w:color="000000" w:fill="FFFFFF"/>
            <w:noWrap/>
            <w:vAlign w:val="center"/>
          </w:tcPr>
          <w:p w14:paraId="241C33C5"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8,259</w:t>
            </w:r>
          </w:p>
        </w:tc>
        <w:tc>
          <w:tcPr>
            <w:tcW w:w="973" w:type="dxa"/>
            <w:gridSpan w:val="3"/>
            <w:shd w:val="clear" w:color="000000" w:fill="F2F2F2"/>
            <w:noWrap/>
            <w:vAlign w:val="center"/>
          </w:tcPr>
          <w:p w14:paraId="68FAC0B7"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14,440</w:t>
            </w:r>
          </w:p>
        </w:tc>
        <w:tc>
          <w:tcPr>
            <w:tcW w:w="834" w:type="dxa"/>
            <w:shd w:val="clear" w:color="000000" w:fill="FFFFFF"/>
            <w:noWrap/>
            <w:vAlign w:val="center"/>
          </w:tcPr>
          <w:p w14:paraId="76C02D81"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932</w:t>
            </w:r>
          </w:p>
        </w:tc>
        <w:tc>
          <w:tcPr>
            <w:tcW w:w="973" w:type="dxa"/>
            <w:gridSpan w:val="2"/>
            <w:shd w:val="clear" w:color="000000" w:fill="F2F2F2"/>
            <w:noWrap/>
            <w:vAlign w:val="center"/>
          </w:tcPr>
          <w:p w14:paraId="459EA5D3"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10,488</w:t>
            </w:r>
          </w:p>
        </w:tc>
        <w:tc>
          <w:tcPr>
            <w:tcW w:w="836" w:type="dxa"/>
            <w:gridSpan w:val="2"/>
            <w:shd w:val="clear" w:color="000000" w:fill="FFFFFF"/>
            <w:noWrap/>
            <w:vAlign w:val="center"/>
          </w:tcPr>
          <w:p w14:paraId="724C6225"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-2,022</w:t>
            </w:r>
          </w:p>
        </w:tc>
      </w:tr>
      <w:tr w:rsidR="00B17B3F" w:rsidRPr="00467191" w14:paraId="5BF633E8" w14:textId="77777777" w:rsidTr="00E215B3">
        <w:trPr>
          <w:gridBefore w:val="1"/>
          <w:wBefore w:w="14" w:type="dxa"/>
          <w:trHeight w:val="19"/>
          <w:jc w:val="center"/>
          <w:hidden/>
        </w:trPr>
        <w:tc>
          <w:tcPr>
            <w:tcW w:w="1670" w:type="dxa"/>
            <w:shd w:val="clear" w:color="000000" w:fill="FFFFFF"/>
            <w:noWrap/>
            <w:vAlign w:val="center"/>
            <w:hideMark/>
          </w:tcPr>
          <w:p w14:paraId="71C2DD84" w14:textId="77777777" w:rsidR="00B17B3F" w:rsidRPr="00467191" w:rsidRDefault="00B17B3F" w:rsidP="00D25EC2">
            <w:pPr>
              <w:spacing w:after="0"/>
              <w:jc w:val="both"/>
              <w:outlineLvl w:val="0"/>
              <w:rPr>
                <w:rFonts w:asciiTheme="minorHAnsi" w:hAnsiTheme="minorHAnsi" w:cstheme="minorHAnsi"/>
                <w:b/>
                <w:bCs/>
                <w:vanish/>
                <w:sz w:val="20"/>
                <w:szCs w:val="20"/>
              </w:rPr>
            </w:pPr>
            <w:r w:rsidRPr="00467191">
              <w:rPr>
                <w:rFonts w:asciiTheme="minorHAnsi" w:hAnsiTheme="minorHAnsi" w:cstheme="minorHAnsi"/>
                <w:b/>
                <w:vanish/>
                <w:sz w:val="20"/>
                <w:szCs w:val="20"/>
              </w:rPr>
              <w:t>Other activities</w:t>
            </w:r>
          </w:p>
        </w:tc>
        <w:tc>
          <w:tcPr>
            <w:tcW w:w="993" w:type="dxa"/>
            <w:shd w:val="clear" w:color="000000" w:fill="F2F2F2"/>
            <w:noWrap/>
            <w:vAlign w:val="center"/>
          </w:tcPr>
          <w:p w14:paraId="5BB90743"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54,909</w:t>
            </w:r>
          </w:p>
        </w:tc>
        <w:tc>
          <w:tcPr>
            <w:tcW w:w="679" w:type="dxa"/>
            <w:shd w:val="clear" w:color="000000" w:fill="FFFFFF"/>
            <w:noWrap/>
            <w:vAlign w:val="center"/>
            <w:hideMark/>
          </w:tcPr>
          <w:p w14:paraId="64588E59"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71,813</w:t>
            </w:r>
          </w:p>
        </w:tc>
        <w:tc>
          <w:tcPr>
            <w:tcW w:w="833" w:type="dxa"/>
            <w:gridSpan w:val="2"/>
            <w:shd w:val="clear" w:color="000000" w:fill="F2F2F2"/>
            <w:noWrap/>
            <w:vAlign w:val="center"/>
          </w:tcPr>
          <w:p w14:paraId="3459D396"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4,</w:t>
            </w:r>
            <w:r w:rsidRPr="00467191">
              <w:rPr>
                <w:rFonts w:asciiTheme="minorHAnsi" w:hAnsiTheme="minorHAnsi" w:cstheme="minorHAnsi"/>
                <w:vanish/>
                <w:sz w:val="20"/>
                <w:szCs w:val="20"/>
                <w:lang w:val="en-US"/>
              </w:rPr>
              <w:t>347</w:t>
            </w:r>
          </w:p>
        </w:tc>
        <w:tc>
          <w:tcPr>
            <w:tcW w:w="971" w:type="dxa"/>
            <w:gridSpan w:val="2"/>
            <w:shd w:val="clear" w:color="000000" w:fill="FFFFFF"/>
            <w:noWrap/>
            <w:vAlign w:val="center"/>
          </w:tcPr>
          <w:p w14:paraId="7516E081"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-4,112</w:t>
            </w:r>
          </w:p>
        </w:tc>
        <w:tc>
          <w:tcPr>
            <w:tcW w:w="974" w:type="dxa"/>
            <w:gridSpan w:val="2"/>
            <w:shd w:val="clear" w:color="000000" w:fill="F2F2F2"/>
            <w:noWrap/>
            <w:vAlign w:val="center"/>
          </w:tcPr>
          <w:p w14:paraId="09AFABDA"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lang w:val="en-US"/>
              </w:rPr>
              <w:t>3,820</w:t>
            </w:r>
          </w:p>
        </w:tc>
        <w:tc>
          <w:tcPr>
            <w:tcW w:w="833" w:type="dxa"/>
            <w:gridSpan w:val="2"/>
            <w:shd w:val="clear" w:color="000000" w:fill="FFFFFF"/>
            <w:noWrap/>
            <w:vAlign w:val="center"/>
          </w:tcPr>
          <w:p w14:paraId="33608EC1"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-4,045</w:t>
            </w:r>
          </w:p>
        </w:tc>
        <w:tc>
          <w:tcPr>
            <w:tcW w:w="973" w:type="dxa"/>
            <w:gridSpan w:val="3"/>
            <w:shd w:val="clear" w:color="000000" w:fill="F2F2F2"/>
            <w:noWrap/>
            <w:vAlign w:val="center"/>
          </w:tcPr>
          <w:p w14:paraId="1A5163AC"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lang w:val="en-US"/>
              </w:rPr>
              <w:t>579</w:t>
            </w:r>
          </w:p>
        </w:tc>
        <w:tc>
          <w:tcPr>
            <w:tcW w:w="834" w:type="dxa"/>
            <w:shd w:val="clear" w:color="000000" w:fill="FFFFFF"/>
            <w:noWrap/>
            <w:vAlign w:val="center"/>
            <w:hideMark/>
          </w:tcPr>
          <w:p w14:paraId="3F6983FE"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-8,718</w:t>
            </w:r>
          </w:p>
        </w:tc>
        <w:tc>
          <w:tcPr>
            <w:tcW w:w="973" w:type="dxa"/>
            <w:gridSpan w:val="2"/>
            <w:shd w:val="clear" w:color="000000" w:fill="F2F2F2"/>
            <w:noWrap/>
            <w:vAlign w:val="center"/>
          </w:tcPr>
          <w:p w14:paraId="4DF97E31"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w:t>
            </w:r>
            <w:r w:rsidRPr="00467191">
              <w:rPr>
                <w:rFonts w:asciiTheme="minorHAnsi" w:hAnsiTheme="minorHAnsi" w:cstheme="minorHAnsi"/>
                <w:vanish/>
                <w:sz w:val="20"/>
                <w:szCs w:val="20"/>
                <w:lang w:val="en-US"/>
              </w:rPr>
              <w:t>1,075</w:t>
            </w:r>
          </w:p>
        </w:tc>
        <w:tc>
          <w:tcPr>
            <w:tcW w:w="836" w:type="dxa"/>
            <w:gridSpan w:val="2"/>
            <w:shd w:val="clear" w:color="000000" w:fill="FFFFFF"/>
            <w:noWrap/>
            <w:vAlign w:val="center"/>
            <w:hideMark/>
          </w:tcPr>
          <w:p w14:paraId="776AEC3F" w14:textId="77777777" w:rsidR="00B17B3F" w:rsidRPr="00467191" w:rsidRDefault="00B17B3F" w:rsidP="00D25EC2">
            <w:pPr>
              <w:spacing w:after="0"/>
              <w:jc w:val="both"/>
              <w:rPr>
                <w:rFonts w:asciiTheme="minorHAnsi" w:hAnsiTheme="minorHAnsi" w:cstheme="minorHAnsi"/>
                <w:vanish/>
                <w:sz w:val="20"/>
                <w:szCs w:val="20"/>
              </w:rPr>
            </w:pPr>
            <w:r w:rsidRPr="00467191">
              <w:rPr>
                <w:rFonts w:asciiTheme="minorHAnsi" w:hAnsiTheme="minorHAnsi" w:cstheme="minorHAnsi"/>
                <w:vanish/>
                <w:sz w:val="20"/>
                <w:szCs w:val="20"/>
              </w:rPr>
              <w:t>-10,878</w:t>
            </w:r>
          </w:p>
        </w:tc>
      </w:tr>
      <w:tr w:rsidR="00B17B3F" w:rsidRPr="00467191" w14:paraId="6ABD6604" w14:textId="77777777" w:rsidTr="00E215B3">
        <w:trPr>
          <w:gridBefore w:val="1"/>
          <w:wBefore w:w="14" w:type="dxa"/>
          <w:trHeight w:val="2"/>
          <w:jc w:val="center"/>
          <w:hidden/>
        </w:trPr>
        <w:tc>
          <w:tcPr>
            <w:tcW w:w="1670" w:type="dxa"/>
            <w:shd w:val="clear" w:color="000000" w:fill="B8CCE4"/>
            <w:noWrap/>
            <w:vAlign w:val="center"/>
            <w:hideMark/>
          </w:tcPr>
          <w:p w14:paraId="0F323169" w14:textId="77777777" w:rsidR="00B17B3F" w:rsidRPr="00467191" w:rsidRDefault="00B17B3F"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Total</w:t>
            </w:r>
          </w:p>
        </w:tc>
        <w:tc>
          <w:tcPr>
            <w:tcW w:w="993" w:type="dxa"/>
            <w:shd w:val="clear" w:color="000000" w:fill="B8CCE4"/>
            <w:noWrap/>
            <w:vAlign w:val="center"/>
          </w:tcPr>
          <w:p w14:paraId="139E52BA" w14:textId="77777777" w:rsidR="00B17B3F" w:rsidRPr="00467191" w:rsidRDefault="00B17B3F" w:rsidP="00D25EC2">
            <w:pPr>
              <w:spacing w:after="0"/>
              <w:jc w:val="both"/>
              <w:rPr>
                <w:rFonts w:asciiTheme="minorHAnsi" w:hAnsiTheme="minorHAnsi" w:cstheme="minorHAnsi"/>
                <w:b/>
                <w:bCs/>
                <w:vanish/>
                <w:sz w:val="20"/>
                <w:szCs w:val="20"/>
              </w:rPr>
            </w:pPr>
            <w:r w:rsidRPr="00467191">
              <w:rPr>
                <w:rFonts w:asciiTheme="minorHAnsi" w:hAnsiTheme="minorHAnsi" w:cstheme="minorHAnsi"/>
                <w:b/>
                <w:vanish/>
                <w:sz w:val="20"/>
                <w:szCs w:val="20"/>
              </w:rPr>
              <w:t>3,850,077</w:t>
            </w:r>
          </w:p>
        </w:tc>
        <w:tc>
          <w:tcPr>
            <w:tcW w:w="679" w:type="dxa"/>
            <w:shd w:val="clear" w:color="000000" w:fill="B8CCE4"/>
            <w:noWrap/>
            <w:vAlign w:val="center"/>
            <w:hideMark/>
          </w:tcPr>
          <w:p w14:paraId="3BD86B48" w14:textId="77777777" w:rsidR="00B17B3F" w:rsidRPr="00467191" w:rsidRDefault="00B17B3F" w:rsidP="00D25EC2">
            <w:pPr>
              <w:spacing w:after="0"/>
              <w:jc w:val="both"/>
              <w:rPr>
                <w:rFonts w:asciiTheme="minorHAnsi" w:hAnsiTheme="minorHAnsi" w:cstheme="minorHAnsi"/>
                <w:b/>
                <w:bCs/>
                <w:vanish/>
                <w:sz w:val="20"/>
                <w:szCs w:val="20"/>
              </w:rPr>
            </w:pPr>
            <w:r w:rsidRPr="00467191">
              <w:rPr>
                <w:rFonts w:asciiTheme="minorHAnsi" w:hAnsiTheme="minorHAnsi" w:cstheme="minorHAnsi"/>
                <w:b/>
                <w:vanish/>
                <w:sz w:val="20"/>
                <w:szCs w:val="20"/>
              </w:rPr>
              <w:t>4,198,194</w:t>
            </w:r>
          </w:p>
        </w:tc>
        <w:tc>
          <w:tcPr>
            <w:tcW w:w="833" w:type="dxa"/>
            <w:gridSpan w:val="2"/>
            <w:shd w:val="clear" w:color="000000" w:fill="B8CCE4"/>
            <w:noWrap/>
            <w:vAlign w:val="center"/>
          </w:tcPr>
          <w:p w14:paraId="78988E75" w14:textId="77777777" w:rsidR="00B17B3F" w:rsidRPr="00467191" w:rsidRDefault="00B17B3F" w:rsidP="00D25EC2">
            <w:pPr>
              <w:spacing w:after="0"/>
              <w:jc w:val="both"/>
              <w:rPr>
                <w:rFonts w:asciiTheme="minorHAnsi" w:hAnsiTheme="minorHAnsi" w:cstheme="minorHAnsi"/>
                <w:b/>
                <w:bCs/>
                <w:vanish/>
                <w:sz w:val="20"/>
                <w:szCs w:val="20"/>
              </w:rPr>
            </w:pPr>
            <w:r w:rsidRPr="00467191">
              <w:rPr>
                <w:rFonts w:asciiTheme="minorHAnsi" w:hAnsiTheme="minorHAnsi" w:cstheme="minorHAnsi"/>
                <w:b/>
                <w:vanish/>
                <w:sz w:val="20"/>
                <w:szCs w:val="20"/>
              </w:rPr>
              <w:t>285,530</w:t>
            </w:r>
          </w:p>
        </w:tc>
        <w:tc>
          <w:tcPr>
            <w:tcW w:w="971" w:type="dxa"/>
            <w:gridSpan w:val="2"/>
            <w:shd w:val="clear" w:color="000000" w:fill="B8CCE4"/>
            <w:noWrap/>
            <w:vAlign w:val="center"/>
          </w:tcPr>
          <w:p w14:paraId="0F9E0E86" w14:textId="77777777" w:rsidR="00B17B3F" w:rsidRPr="00467191" w:rsidRDefault="00B17B3F" w:rsidP="00D25EC2">
            <w:pPr>
              <w:spacing w:after="0"/>
              <w:jc w:val="both"/>
              <w:rPr>
                <w:rFonts w:asciiTheme="minorHAnsi" w:hAnsiTheme="minorHAnsi" w:cstheme="minorHAnsi"/>
                <w:b/>
                <w:bCs/>
                <w:vanish/>
                <w:sz w:val="20"/>
                <w:szCs w:val="20"/>
              </w:rPr>
            </w:pPr>
            <w:r w:rsidRPr="00467191">
              <w:rPr>
                <w:rFonts w:asciiTheme="minorHAnsi" w:hAnsiTheme="minorHAnsi" w:cstheme="minorHAnsi"/>
                <w:b/>
                <w:vanish/>
                <w:sz w:val="20"/>
                <w:szCs w:val="20"/>
              </w:rPr>
              <w:t>273,374</w:t>
            </w:r>
          </w:p>
        </w:tc>
        <w:tc>
          <w:tcPr>
            <w:tcW w:w="974" w:type="dxa"/>
            <w:gridSpan w:val="2"/>
            <w:shd w:val="clear" w:color="000000" w:fill="B8CCE4"/>
            <w:noWrap/>
            <w:vAlign w:val="center"/>
          </w:tcPr>
          <w:p w14:paraId="3D9FF36F" w14:textId="77777777" w:rsidR="00B17B3F" w:rsidRPr="00467191" w:rsidRDefault="00B17B3F" w:rsidP="00D25EC2">
            <w:pPr>
              <w:spacing w:after="0"/>
              <w:jc w:val="both"/>
              <w:rPr>
                <w:rFonts w:asciiTheme="minorHAnsi" w:hAnsiTheme="minorHAnsi" w:cstheme="minorHAnsi"/>
                <w:b/>
                <w:bCs/>
                <w:vanish/>
                <w:sz w:val="20"/>
                <w:szCs w:val="20"/>
              </w:rPr>
            </w:pPr>
            <w:r w:rsidRPr="00467191">
              <w:rPr>
                <w:rFonts w:asciiTheme="minorHAnsi" w:hAnsiTheme="minorHAnsi" w:cstheme="minorHAnsi"/>
                <w:b/>
                <w:vanish/>
                <w:sz w:val="20"/>
                <w:szCs w:val="20"/>
              </w:rPr>
              <w:t>294,653</w:t>
            </w:r>
          </w:p>
        </w:tc>
        <w:tc>
          <w:tcPr>
            <w:tcW w:w="833" w:type="dxa"/>
            <w:gridSpan w:val="2"/>
            <w:shd w:val="clear" w:color="000000" w:fill="B8CCE4"/>
            <w:noWrap/>
            <w:vAlign w:val="center"/>
          </w:tcPr>
          <w:p w14:paraId="3C4AD17A" w14:textId="77777777" w:rsidR="00B17B3F" w:rsidRPr="00467191" w:rsidRDefault="00B17B3F" w:rsidP="00D25EC2">
            <w:pPr>
              <w:spacing w:after="0"/>
              <w:jc w:val="both"/>
              <w:rPr>
                <w:rFonts w:asciiTheme="minorHAnsi" w:hAnsiTheme="minorHAnsi" w:cstheme="minorHAnsi"/>
                <w:b/>
                <w:bCs/>
                <w:vanish/>
                <w:sz w:val="20"/>
                <w:szCs w:val="20"/>
              </w:rPr>
            </w:pPr>
            <w:r w:rsidRPr="00467191">
              <w:rPr>
                <w:rFonts w:asciiTheme="minorHAnsi" w:hAnsiTheme="minorHAnsi" w:cstheme="minorHAnsi"/>
                <w:b/>
                <w:vanish/>
                <w:sz w:val="20"/>
                <w:szCs w:val="20"/>
              </w:rPr>
              <w:t>302,816</w:t>
            </w:r>
          </w:p>
        </w:tc>
        <w:tc>
          <w:tcPr>
            <w:tcW w:w="973" w:type="dxa"/>
            <w:gridSpan w:val="3"/>
            <w:shd w:val="clear" w:color="000000" w:fill="B8CCE4"/>
            <w:noWrap/>
            <w:vAlign w:val="center"/>
          </w:tcPr>
          <w:p w14:paraId="1D52FB3B" w14:textId="77777777" w:rsidR="00B17B3F" w:rsidRPr="00467191" w:rsidRDefault="00B17B3F" w:rsidP="00D25EC2">
            <w:pPr>
              <w:spacing w:after="0"/>
              <w:jc w:val="both"/>
              <w:rPr>
                <w:rFonts w:asciiTheme="minorHAnsi" w:hAnsiTheme="minorHAnsi" w:cstheme="minorHAnsi"/>
                <w:b/>
                <w:bCs/>
                <w:vanish/>
                <w:sz w:val="20"/>
                <w:szCs w:val="20"/>
              </w:rPr>
            </w:pPr>
            <w:r w:rsidRPr="00467191">
              <w:rPr>
                <w:rFonts w:asciiTheme="minorHAnsi" w:hAnsiTheme="minorHAnsi" w:cstheme="minorHAnsi"/>
                <w:b/>
                <w:vanish/>
                <w:sz w:val="20"/>
                <w:szCs w:val="20"/>
              </w:rPr>
              <w:t>153,511</w:t>
            </w:r>
          </w:p>
        </w:tc>
        <w:tc>
          <w:tcPr>
            <w:tcW w:w="834" w:type="dxa"/>
            <w:shd w:val="clear" w:color="000000" w:fill="B8CCE4"/>
            <w:noWrap/>
            <w:vAlign w:val="center"/>
            <w:hideMark/>
          </w:tcPr>
          <w:p w14:paraId="137CCBF8" w14:textId="77777777" w:rsidR="00B17B3F" w:rsidRPr="00467191" w:rsidRDefault="00B17B3F" w:rsidP="00D25EC2">
            <w:pPr>
              <w:spacing w:after="0"/>
              <w:jc w:val="both"/>
              <w:rPr>
                <w:rFonts w:asciiTheme="minorHAnsi" w:hAnsiTheme="minorHAnsi" w:cstheme="minorHAnsi"/>
                <w:b/>
                <w:bCs/>
                <w:vanish/>
                <w:sz w:val="20"/>
                <w:szCs w:val="20"/>
              </w:rPr>
            </w:pPr>
            <w:r w:rsidRPr="00467191">
              <w:rPr>
                <w:rFonts w:asciiTheme="minorHAnsi" w:hAnsiTheme="minorHAnsi" w:cstheme="minorHAnsi"/>
                <w:b/>
                <w:vanish/>
                <w:sz w:val="20"/>
                <w:szCs w:val="20"/>
              </w:rPr>
              <w:t>130,782</w:t>
            </w:r>
          </w:p>
        </w:tc>
        <w:tc>
          <w:tcPr>
            <w:tcW w:w="973" w:type="dxa"/>
            <w:gridSpan w:val="2"/>
            <w:shd w:val="clear" w:color="000000" w:fill="B8CCE4"/>
            <w:noWrap/>
            <w:vAlign w:val="center"/>
          </w:tcPr>
          <w:p w14:paraId="35A9B226" w14:textId="77777777" w:rsidR="00B17B3F" w:rsidRPr="00467191" w:rsidRDefault="00B17B3F" w:rsidP="00D25EC2">
            <w:pPr>
              <w:spacing w:after="0"/>
              <w:jc w:val="both"/>
              <w:rPr>
                <w:rFonts w:asciiTheme="minorHAnsi" w:hAnsiTheme="minorHAnsi" w:cstheme="minorHAnsi"/>
                <w:b/>
                <w:bCs/>
                <w:vanish/>
                <w:sz w:val="20"/>
                <w:szCs w:val="20"/>
              </w:rPr>
            </w:pPr>
            <w:r w:rsidRPr="00467191">
              <w:rPr>
                <w:rFonts w:asciiTheme="minorHAnsi" w:hAnsiTheme="minorHAnsi" w:cstheme="minorHAnsi"/>
                <w:b/>
                <w:vanish/>
                <w:sz w:val="20"/>
                <w:szCs w:val="20"/>
              </w:rPr>
              <w:t>59,463</w:t>
            </w:r>
          </w:p>
        </w:tc>
        <w:tc>
          <w:tcPr>
            <w:tcW w:w="836" w:type="dxa"/>
            <w:gridSpan w:val="2"/>
            <w:shd w:val="clear" w:color="000000" w:fill="B8CCE4"/>
            <w:noWrap/>
            <w:vAlign w:val="center"/>
            <w:hideMark/>
          </w:tcPr>
          <w:p w14:paraId="4A243977" w14:textId="77777777" w:rsidR="00B17B3F" w:rsidRPr="00467191" w:rsidRDefault="00B17B3F" w:rsidP="00D25EC2">
            <w:pPr>
              <w:spacing w:after="0"/>
              <w:jc w:val="both"/>
              <w:rPr>
                <w:rFonts w:asciiTheme="minorHAnsi" w:hAnsiTheme="minorHAnsi" w:cstheme="minorHAnsi"/>
                <w:b/>
                <w:bCs/>
                <w:vanish/>
                <w:sz w:val="20"/>
                <w:szCs w:val="20"/>
              </w:rPr>
            </w:pPr>
            <w:r w:rsidRPr="00467191">
              <w:rPr>
                <w:rFonts w:asciiTheme="minorHAnsi" w:hAnsiTheme="minorHAnsi" w:cstheme="minorHAnsi"/>
                <w:b/>
                <w:vanish/>
                <w:sz w:val="20"/>
                <w:szCs w:val="20"/>
              </w:rPr>
              <w:t>31,924</w:t>
            </w:r>
          </w:p>
        </w:tc>
      </w:tr>
      <w:tr w:rsidR="001B18AA" w:rsidRPr="007362E0" w14:paraId="52B057DC" w14:textId="77777777" w:rsidTr="007F5131">
        <w:tblPrEx>
          <w:tblBorders>
            <w:insideH w:val="single" w:sz="4" w:space="0" w:color="auto"/>
            <w:insideV w:val="single" w:sz="4" w:space="0" w:color="auto"/>
          </w:tblBorders>
        </w:tblPrEx>
        <w:trPr>
          <w:gridAfter w:val="1"/>
          <w:wAfter w:w="108" w:type="dxa"/>
          <w:trHeight w:val="28"/>
          <w:jc w:val="center"/>
        </w:trPr>
        <w:tc>
          <w:tcPr>
            <w:tcW w:w="1684" w:type="dxa"/>
            <w:gridSpan w:val="2"/>
            <w:tcBorders>
              <w:top w:val="single" w:sz="4" w:space="0" w:color="95B3D7" w:themeColor="accent1" w:themeTint="99"/>
              <w:bottom w:val="single" w:sz="4" w:space="0" w:color="95B3D7" w:themeColor="accent1" w:themeTint="99"/>
              <w:right w:val="nil"/>
            </w:tcBorders>
            <w:shd w:val="clear" w:color="auto" w:fill="1D447E"/>
            <w:vAlign w:val="center"/>
            <w:hideMark/>
          </w:tcPr>
          <w:p w14:paraId="41FFD261" w14:textId="73B888F5" w:rsidR="001B18AA" w:rsidRPr="00064440" w:rsidRDefault="001B18AA" w:rsidP="00C6748E">
            <w:pPr>
              <w:spacing w:after="0"/>
              <w:rPr>
                <w:rFonts w:asciiTheme="minorHAnsi" w:eastAsia="Times New Roman" w:hAnsiTheme="minorHAnsi" w:cstheme="minorHAnsi"/>
                <w:i/>
                <w:color w:val="FFFFFF" w:themeColor="background1"/>
                <w:sz w:val="20"/>
                <w:szCs w:val="20"/>
                <w:lang w:eastAsia="el-GR"/>
              </w:rPr>
            </w:pPr>
            <w:r w:rsidRPr="001B18AA">
              <w:rPr>
                <w:rFonts w:eastAsia="Times New Roman" w:cs="Calibri"/>
                <w:i/>
                <w:iCs/>
                <w:color w:val="FFFFFF" w:themeColor="background1"/>
                <w:sz w:val="10"/>
                <w:szCs w:val="16"/>
                <w:lang w:eastAsia="el-GR"/>
              </w:rPr>
              <w:t>Ποσά σε χιλ. Ευρώ</w:t>
            </w:r>
          </w:p>
        </w:tc>
        <w:tc>
          <w:tcPr>
            <w:tcW w:w="1985" w:type="dxa"/>
            <w:gridSpan w:val="3"/>
            <w:tcBorders>
              <w:top w:val="single" w:sz="4" w:space="0" w:color="95B3D7" w:themeColor="accent1" w:themeTint="99"/>
              <w:left w:val="nil"/>
              <w:bottom w:val="single" w:sz="4" w:space="0" w:color="95B3D7" w:themeColor="accent1" w:themeTint="99"/>
              <w:right w:val="nil"/>
            </w:tcBorders>
            <w:shd w:val="clear" w:color="auto" w:fill="1D447E"/>
            <w:vAlign w:val="center"/>
            <w:hideMark/>
          </w:tcPr>
          <w:p w14:paraId="0E36AB35" w14:textId="3CD77A5E" w:rsidR="001B18AA" w:rsidRPr="007362E0" w:rsidRDefault="001B18AA" w:rsidP="00C6748E">
            <w:pPr>
              <w:spacing w:after="0"/>
              <w:jc w:val="center"/>
              <w:rPr>
                <w:rFonts w:asciiTheme="minorHAnsi" w:eastAsia="Times New Roman" w:hAnsiTheme="minorHAnsi" w:cstheme="minorHAnsi"/>
                <w:b/>
                <w:bCs/>
                <w:color w:val="FFFFFF" w:themeColor="background1"/>
                <w:sz w:val="18"/>
                <w:szCs w:val="20"/>
                <w:lang w:eastAsia="el-GR"/>
              </w:rPr>
            </w:pPr>
            <w:r w:rsidRPr="001B18AA">
              <w:rPr>
                <w:rFonts w:asciiTheme="minorHAnsi" w:eastAsia="Times New Roman" w:hAnsiTheme="minorHAnsi" w:cstheme="minorHAnsi"/>
                <w:b/>
                <w:bCs/>
                <w:color w:val="FFFFFF" w:themeColor="background1"/>
                <w:sz w:val="18"/>
                <w:szCs w:val="20"/>
                <w:lang w:eastAsia="el-GR"/>
              </w:rPr>
              <w:t>Πωλήσεις</w:t>
            </w:r>
          </w:p>
        </w:tc>
        <w:tc>
          <w:tcPr>
            <w:tcW w:w="1701" w:type="dxa"/>
            <w:gridSpan w:val="4"/>
            <w:tcBorders>
              <w:top w:val="single" w:sz="4" w:space="0" w:color="95B3D7" w:themeColor="accent1" w:themeTint="99"/>
              <w:left w:val="nil"/>
              <w:bottom w:val="single" w:sz="4" w:space="0" w:color="95B3D7" w:themeColor="accent1" w:themeTint="99"/>
              <w:right w:val="nil"/>
            </w:tcBorders>
            <w:shd w:val="clear" w:color="auto" w:fill="1D447E"/>
            <w:vAlign w:val="center"/>
            <w:hideMark/>
          </w:tcPr>
          <w:p w14:paraId="6252CD2B" w14:textId="77777777" w:rsidR="001B18AA" w:rsidRPr="007362E0" w:rsidRDefault="001B18AA" w:rsidP="00C6748E">
            <w:pPr>
              <w:spacing w:after="0"/>
              <w:jc w:val="center"/>
              <w:rPr>
                <w:rFonts w:asciiTheme="minorHAnsi" w:eastAsia="Times New Roman" w:hAnsiTheme="minorHAnsi" w:cstheme="minorHAnsi"/>
                <w:b/>
                <w:bCs/>
                <w:color w:val="FFFFFF" w:themeColor="background1"/>
                <w:sz w:val="18"/>
                <w:szCs w:val="20"/>
                <w:lang w:eastAsia="el-GR"/>
              </w:rPr>
            </w:pPr>
            <w:r w:rsidRPr="007362E0">
              <w:rPr>
                <w:rFonts w:asciiTheme="minorHAnsi" w:eastAsia="Times New Roman" w:hAnsiTheme="minorHAnsi" w:cstheme="minorHAnsi"/>
                <w:b/>
                <w:bCs/>
                <w:color w:val="FFFFFF" w:themeColor="background1"/>
                <w:sz w:val="18"/>
                <w:szCs w:val="20"/>
                <w:lang w:eastAsia="el-GR"/>
              </w:rPr>
              <w:t>EBITDA</w:t>
            </w:r>
          </w:p>
        </w:tc>
        <w:tc>
          <w:tcPr>
            <w:tcW w:w="1701" w:type="dxa"/>
            <w:gridSpan w:val="4"/>
            <w:tcBorders>
              <w:top w:val="single" w:sz="4" w:space="0" w:color="95B3D7" w:themeColor="accent1" w:themeTint="99"/>
              <w:left w:val="nil"/>
              <w:bottom w:val="single" w:sz="4" w:space="0" w:color="95B3D7" w:themeColor="accent1" w:themeTint="99"/>
              <w:right w:val="nil"/>
            </w:tcBorders>
            <w:shd w:val="clear" w:color="auto" w:fill="1D447E"/>
            <w:vAlign w:val="center"/>
            <w:hideMark/>
          </w:tcPr>
          <w:p w14:paraId="1D95DE50" w14:textId="77777777" w:rsidR="001B18AA" w:rsidRPr="007362E0" w:rsidRDefault="001B18AA" w:rsidP="00C6748E">
            <w:pPr>
              <w:spacing w:after="0"/>
              <w:jc w:val="center"/>
              <w:rPr>
                <w:rFonts w:asciiTheme="minorHAnsi" w:eastAsia="Times New Roman" w:hAnsiTheme="minorHAnsi" w:cstheme="minorHAnsi"/>
                <w:b/>
                <w:bCs/>
                <w:color w:val="FFFFFF" w:themeColor="background1"/>
                <w:sz w:val="18"/>
                <w:szCs w:val="20"/>
                <w:lang w:eastAsia="el-GR"/>
              </w:rPr>
            </w:pPr>
            <w:r w:rsidRPr="007362E0">
              <w:rPr>
                <w:rFonts w:asciiTheme="minorHAnsi" w:eastAsia="Times New Roman" w:hAnsiTheme="minorHAnsi" w:cstheme="minorHAnsi"/>
                <w:b/>
                <w:bCs/>
                <w:color w:val="FFFFFF" w:themeColor="background1"/>
                <w:sz w:val="18"/>
                <w:szCs w:val="20"/>
                <w:lang w:eastAsia="el-GR"/>
              </w:rPr>
              <w:t>a-EBITDA</w:t>
            </w:r>
          </w:p>
        </w:tc>
        <w:tc>
          <w:tcPr>
            <w:tcW w:w="1703" w:type="dxa"/>
            <w:gridSpan w:val="3"/>
            <w:tcBorders>
              <w:top w:val="single" w:sz="4" w:space="0" w:color="95B3D7" w:themeColor="accent1" w:themeTint="99"/>
              <w:left w:val="nil"/>
              <w:bottom w:val="single" w:sz="4" w:space="0" w:color="95B3D7" w:themeColor="accent1" w:themeTint="99"/>
              <w:right w:val="nil"/>
            </w:tcBorders>
            <w:shd w:val="clear" w:color="auto" w:fill="1D447E"/>
            <w:vAlign w:val="center"/>
            <w:hideMark/>
          </w:tcPr>
          <w:p w14:paraId="197E67ED" w14:textId="77777777" w:rsidR="001B18AA" w:rsidRPr="007362E0" w:rsidRDefault="001B18AA" w:rsidP="00C6748E">
            <w:pPr>
              <w:spacing w:after="0"/>
              <w:jc w:val="center"/>
              <w:rPr>
                <w:rFonts w:asciiTheme="minorHAnsi" w:eastAsia="Times New Roman" w:hAnsiTheme="minorHAnsi" w:cstheme="minorHAnsi"/>
                <w:b/>
                <w:bCs/>
                <w:color w:val="FFFFFF" w:themeColor="background1"/>
                <w:sz w:val="18"/>
                <w:szCs w:val="20"/>
                <w:lang w:eastAsia="el-GR"/>
              </w:rPr>
            </w:pPr>
            <w:r w:rsidRPr="007362E0">
              <w:rPr>
                <w:rFonts w:asciiTheme="minorHAnsi" w:eastAsia="Times New Roman" w:hAnsiTheme="minorHAnsi" w:cstheme="minorHAnsi"/>
                <w:b/>
                <w:bCs/>
                <w:color w:val="FFFFFF" w:themeColor="background1"/>
                <w:sz w:val="18"/>
                <w:szCs w:val="20"/>
                <w:lang w:eastAsia="el-GR"/>
              </w:rPr>
              <w:t>EBIT</w:t>
            </w:r>
          </w:p>
        </w:tc>
        <w:tc>
          <w:tcPr>
            <w:tcW w:w="1701" w:type="dxa"/>
            <w:gridSpan w:val="3"/>
            <w:tcBorders>
              <w:top w:val="single" w:sz="4" w:space="0" w:color="95B3D7" w:themeColor="accent1" w:themeTint="99"/>
              <w:left w:val="nil"/>
              <w:bottom w:val="single" w:sz="4" w:space="0" w:color="95B3D7" w:themeColor="accent1" w:themeTint="99"/>
            </w:tcBorders>
            <w:shd w:val="clear" w:color="auto" w:fill="1D447E"/>
            <w:vAlign w:val="center"/>
            <w:hideMark/>
          </w:tcPr>
          <w:p w14:paraId="21659FCE" w14:textId="77777777" w:rsidR="001B18AA" w:rsidRPr="007362E0" w:rsidRDefault="001B18AA" w:rsidP="00C6748E">
            <w:pPr>
              <w:spacing w:after="0"/>
              <w:jc w:val="center"/>
              <w:rPr>
                <w:rFonts w:asciiTheme="minorHAnsi" w:eastAsia="Times New Roman" w:hAnsiTheme="minorHAnsi" w:cstheme="minorHAnsi"/>
                <w:b/>
                <w:bCs/>
                <w:color w:val="FFFFFF" w:themeColor="background1"/>
                <w:sz w:val="18"/>
                <w:szCs w:val="20"/>
                <w:lang w:eastAsia="el-GR"/>
              </w:rPr>
            </w:pPr>
            <w:r w:rsidRPr="007362E0">
              <w:rPr>
                <w:rFonts w:asciiTheme="minorHAnsi" w:eastAsia="Times New Roman" w:hAnsiTheme="minorHAnsi" w:cstheme="minorHAnsi"/>
                <w:b/>
                <w:bCs/>
                <w:color w:val="FFFFFF" w:themeColor="background1"/>
                <w:sz w:val="18"/>
                <w:szCs w:val="20"/>
                <w:lang w:eastAsia="el-GR"/>
              </w:rPr>
              <w:t>EBT</w:t>
            </w:r>
          </w:p>
        </w:tc>
      </w:tr>
      <w:tr w:rsidR="001B18AA" w:rsidRPr="00064440" w14:paraId="532BCA30" w14:textId="77777777" w:rsidTr="00E215B3">
        <w:tblPrEx>
          <w:tblBorders>
            <w:top w:val="none" w:sz="0" w:space="0" w:color="auto"/>
            <w:left w:val="none" w:sz="0" w:space="0" w:color="auto"/>
            <w:bottom w:val="none" w:sz="0" w:space="0" w:color="auto"/>
            <w:right w:val="none" w:sz="0" w:space="0" w:color="auto"/>
            <w:insideH w:val="single" w:sz="4" w:space="0" w:color="auto"/>
            <w:insideV w:val="single" w:sz="4" w:space="0" w:color="auto"/>
          </w:tblBorders>
        </w:tblPrEx>
        <w:trPr>
          <w:gridAfter w:val="1"/>
          <w:wAfter w:w="108" w:type="dxa"/>
          <w:trHeight w:val="15"/>
          <w:jc w:val="center"/>
        </w:trPr>
        <w:tc>
          <w:tcPr>
            <w:tcW w:w="1684" w:type="dxa"/>
            <w:gridSpan w:val="2"/>
            <w:tcBorders>
              <w:top w:val="single" w:sz="4" w:space="0" w:color="95B3D7" w:themeColor="accent1" w:themeTint="99"/>
              <w:bottom w:val="nil"/>
              <w:right w:val="single" w:sz="4" w:space="0" w:color="95B3D7" w:themeColor="accent1" w:themeTint="99"/>
            </w:tcBorders>
            <w:shd w:val="clear" w:color="auto" w:fill="1D447E"/>
            <w:vAlign w:val="center"/>
            <w:hideMark/>
          </w:tcPr>
          <w:p w14:paraId="52276B56" w14:textId="13CC0DFF" w:rsidR="001B18AA" w:rsidRPr="00064440" w:rsidRDefault="001B18AA" w:rsidP="00C6748E">
            <w:pPr>
              <w:spacing w:after="0"/>
              <w:rPr>
                <w:rFonts w:asciiTheme="minorHAnsi" w:eastAsia="Times New Roman" w:hAnsiTheme="minorHAnsi" w:cstheme="minorHAnsi"/>
                <w:b/>
                <w:bCs/>
                <w:color w:val="FFFFFF" w:themeColor="background1"/>
                <w:sz w:val="18"/>
                <w:szCs w:val="18"/>
                <w:lang w:eastAsia="el-GR"/>
              </w:rPr>
            </w:pPr>
            <w:r w:rsidRPr="001B18AA">
              <w:rPr>
                <w:rFonts w:asciiTheme="minorHAnsi" w:eastAsia="Times New Roman" w:hAnsiTheme="minorHAnsi" w:cstheme="minorHAnsi"/>
                <w:b/>
                <w:bCs/>
                <w:color w:val="FFFFFF" w:themeColor="background1"/>
                <w:sz w:val="18"/>
                <w:szCs w:val="18"/>
                <w:lang w:eastAsia="el-GR"/>
              </w:rPr>
              <w:t>Κλάδοι</w:t>
            </w:r>
          </w:p>
        </w:tc>
        <w:tc>
          <w:tcPr>
            <w:tcW w:w="993" w:type="dxa"/>
            <w:tcBorders>
              <w:top w:val="single" w:sz="4" w:space="0" w:color="95B3D7" w:themeColor="accent1" w:themeTint="99"/>
              <w:left w:val="single" w:sz="4" w:space="0" w:color="95B3D7" w:themeColor="accent1" w:themeTint="99"/>
              <w:bottom w:val="nil"/>
              <w:right w:val="single" w:sz="4" w:space="0" w:color="95B3D7" w:themeColor="accent1" w:themeTint="99"/>
            </w:tcBorders>
            <w:shd w:val="clear" w:color="auto" w:fill="1D447E"/>
            <w:vAlign w:val="center"/>
            <w:hideMark/>
          </w:tcPr>
          <w:p w14:paraId="4D4DA8F8" w14:textId="77777777" w:rsidR="001B18AA" w:rsidRPr="00064440" w:rsidRDefault="001B18AA" w:rsidP="00C6748E">
            <w:pPr>
              <w:spacing w:after="0"/>
              <w:jc w:val="right"/>
              <w:rPr>
                <w:rFonts w:asciiTheme="minorHAnsi" w:eastAsia="Times New Roman" w:hAnsiTheme="minorHAnsi" w:cstheme="minorHAnsi"/>
                <w:b/>
                <w:bCs/>
                <w:color w:val="FFFFFF" w:themeColor="background1"/>
                <w:sz w:val="18"/>
                <w:szCs w:val="18"/>
                <w:lang w:eastAsia="el-GR"/>
              </w:rPr>
            </w:pPr>
            <w:r w:rsidRPr="00064440">
              <w:rPr>
                <w:rFonts w:asciiTheme="minorHAnsi" w:eastAsia="Times New Roman" w:hAnsiTheme="minorHAnsi" w:cstheme="minorHAnsi"/>
                <w:b/>
                <w:bCs/>
                <w:color w:val="FFFFFF" w:themeColor="background1"/>
                <w:sz w:val="18"/>
                <w:szCs w:val="18"/>
                <w:lang w:eastAsia="el-GR"/>
              </w:rPr>
              <w:t>2020</w:t>
            </w:r>
          </w:p>
        </w:tc>
        <w:tc>
          <w:tcPr>
            <w:tcW w:w="992" w:type="dxa"/>
            <w:gridSpan w:val="2"/>
            <w:tcBorders>
              <w:top w:val="single" w:sz="4" w:space="0" w:color="95B3D7" w:themeColor="accent1" w:themeTint="99"/>
              <w:left w:val="single" w:sz="4" w:space="0" w:color="95B3D7" w:themeColor="accent1" w:themeTint="99"/>
              <w:bottom w:val="nil"/>
              <w:right w:val="single" w:sz="4" w:space="0" w:color="95B3D7" w:themeColor="accent1" w:themeTint="99"/>
            </w:tcBorders>
            <w:shd w:val="clear" w:color="auto" w:fill="1D447E"/>
            <w:vAlign w:val="center"/>
            <w:hideMark/>
          </w:tcPr>
          <w:p w14:paraId="37580D0F" w14:textId="77777777" w:rsidR="001B18AA" w:rsidRPr="00064440" w:rsidRDefault="001B18AA" w:rsidP="00C6748E">
            <w:pPr>
              <w:spacing w:after="0"/>
              <w:jc w:val="right"/>
              <w:rPr>
                <w:rFonts w:asciiTheme="minorHAnsi" w:eastAsia="Times New Roman" w:hAnsiTheme="minorHAnsi" w:cstheme="minorHAnsi"/>
                <w:b/>
                <w:bCs/>
                <w:color w:val="FFFFFF" w:themeColor="background1"/>
                <w:sz w:val="18"/>
                <w:szCs w:val="18"/>
                <w:lang w:val="en-GB" w:eastAsia="el-GR"/>
              </w:rPr>
            </w:pPr>
            <w:r w:rsidRPr="00064440">
              <w:rPr>
                <w:rFonts w:asciiTheme="minorHAnsi" w:eastAsia="Times New Roman" w:hAnsiTheme="minorHAnsi" w:cstheme="minorHAnsi"/>
                <w:b/>
                <w:bCs/>
                <w:color w:val="FFFFFF" w:themeColor="background1"/>
                <w:sz w:val="18"/>
                <w:szCs w:val="18"/>
                <w:lang w:eastAsia="el-GR"/>
              </w:rPr>
              <w:t>201</w:t>
            </w:r>
            <w:r w:rsidRPr="00064440">
              <w:rPr>
                <w:rFonts w:asciiTheme="minorHAnsi" w:eastAsia="Times New Roman" w:hAnsiTheme="minorHAnsi" w:cstheme="minorHAnsi"/>
                <w:b/>
                <w:bCs/>
                <w:color w:val="FFFFFF" w:themeColor="background1"/>
                <w:sz w:val="18"/>
                <w:szCs w:val="18"/>
                <w:lang w:val="en-GB" w:eastAsia="el-GR"/>
              </w:rPr>
              <w:t>9</w:t>
            </w:r>
          </w:p>
        </w:tc>
        <w:tc>
          <w:tcPr>
            <w:tcW w:w="850" w:type="dxa"/>
            <w:gridSpan w:val="2"/>
            <w:tcBorders>
              <w:top w:val="single" w:sz="4" w:space="0" w:color="95B3D7" w:themeColor="accent1" w:themeTint="99"/>
              <w:left w:val="single" w:sz="4" w:space="0" w:color="95B3D7" w:themeColor="accent1" w:themeTint="99"/>
              <w:bottom w:val="nil"/>
              <w:right w:val="single" w:sz="4" w:space="0" w:color="95B3D7" w:themeColor="accent1" w:themeTint="99"/>
            </w:tcBorders>
            <w:shd w:val="clear" w:color="auto" w:fill="1D447E"/>
            <w:vAlign w:val="center"/>
            <w:hideMark/>
          </w:tcPr>
          <w:p w14:paraId="47F9BF8E" w14:textId="77777777" w:rsidR="001B18AA" w:rsidRPr="00064440" w:rsidRDefault="001B18AA" w:rsidP="00C6748E">
            <w:pPr>
              <w:spacing w:after="0"/>
              <w:jc w:val="right"/>
              <w:rPr>
                <w:rFonts w:asciiTheme="minorHAnsi" w:eastAsia="Times New Roman" w:hAnsiTheme="minorHAnsi" w:cstheme="minorHAnsi"/>
                <w:b/>
                <w:bCs/>
                <w:color w:val="FFFFFF" w:themeColor="background1"/>
                <w:sz w:val="18"/>
                <w:szCs w:val="18"/>
                <w:lang w:eastAsia="el-GR"/>
              </w:rPr>
            </w:pPr>
            <w:r w:rsidRPr="00064440">
              <w:rPr>
                <w:rFonts w:asciiTheme="minorHAnsi" w:eastAsia="Times New Roman" w:hAnsiTheme="minorHAnsi" w:cstheme="minorHAnsi"/>
                <w:b/>
                <w:bCs/>
                <w:color w:val="FFFFFF" w:themeColor="background1"/>
                <w:sz w:val="18"/>
                <w:szCs w:val="18"/>
                <w:lang w:eastAsia="el-GR"/>
              </w:rPr>
              <w:t xml:space="preserve"> 2020</w:t>
            </w:r>
          </w:p>
        </w:tc>
        <w:tc>
          <w:tcPr>
            <w:tcW w:w="851" w:type="dxa"/>
            <w:gridSpan w:val="2"/>
            <w:tcBorders>
              <w:top w:val="single" w:sz="4" w:space="0" w:color="95B3D7" w:themeColor="accent1" w:themeTint="99"/>
              <w:left w:val="single" w:sz="4" w:space="0" w:color="95B3D7" w:themeColor="accent1" w:themeTint="99"/>
              <w:bottom w:val="nil"/>
              <w:right w:val="single" w:sz="4" w:space="0" w:color="95B3D7" w:themeColor="accent1" w:themeTint="99"/>
            </w:tcBorders>
            <w:shd w:val="clear" w:color="auto" w:fill="1D447E"/>
            <w:vAlign w:val="center"/>
            <w:hideMark/>
          </w:tcPr>
          <w:p w14:paraId="533692E3" w14:textId="77777777" w:rsidR="001B18AA" w:rsidRPr="00064440" w:rsidRDefault="001B18AA" w:rsidP="00C6748E">
            <w:pPr>
              <w:spacing w:after="0"/>
              <w:jc w:val="right"/>
              <w:rPr>
                <w:rFonts w:asciiTheme="minorHAnsi" w:eastAsia="Times New Roman" w:hAnsiTheme="minorHAnsi" w:cstheme="minorHAnsi"/>
                <w:b/>
                <w:bCs/>
                <w:color w:val="FFFFFF" w:themeColor="background1"/>
                <w:sz w:val="18"/>
                <w:szCs w:val="18"/>
                <w:lang w:val="en-GB" w:eastAsia="el-GR"/>
              </w:rPr>
            </w:pPr>
            <w:r w:rsidRPr="00064440">
              <w:rPr>
                <w:rFonts w:asciiTheme="minorHAnsi" w:eastAsia="Times New Roman" w:hAnsiTheme="minorHAnsi" w:cstheme="minorHAnsi"/>
                <w:b/>
                <w:bCs/>
                <w:color w:val="FFFFFF" w:themeColor="background1"/>
                <w:sz w:val="18"/>
                <w:szCs w:val="18"/>
                <w:lang w:eastAsia="el-GR"/>
              </w:rPr>
              <w:t>201</w:t>
            </w:r>
            <w:r w:rsidRPr="00064440">
              <w:rPr>
                <w:rFonts w:asciiTheme="minorHAnsi" w:eastAsia="Times New Roman" w:hAnsiTheme="minorHAnsi" w:cstheme="minorHAnsi"/>
                <w:b/>
                <w:bCs/>
                <w:color w:val="FFFFFF" w:themeColor="background1"/>
                <w:sz w:val="18"/>
                <w:szCs w:val="18"/>
                <w:lang w:val="en-GB" w:eastAsia="el-GR"/>
              </w:rPr>
              <w:t>9</w:t>
            </w:r>
          </w:p>
        </w:tc>
        <w:tc>
          <w:tcPr>
            <w:tcW w:w="850" w:type="dxa"/>
            <w:gridSpan w:val="2"/>
            <w:tcBorders>
              <w:top w:val="single" w:sz="4" w:space="0" w:color="95B3D7" w:themeColor="accent1" w:themeTint="99"/>
              <w:left w:val="single" w:sz="4" w:space="0" w:color="95B3D7" w:themeColor="accent1" w:themeTint="99"/>
              <w:bottom w:val="nil"/>
              <w:right w:val="single" w:sz="4" w:space="0" w:color="95B3D7" w:themeColor="accent1" w:themeTint="99"/>
            </w:tcBorders>
            <w:shd w:val="clear" w:color="auto" w:fill="1D447E"/>
            <w:vAlign w:val="center"/>
            <w:hideMark/>
          </w:tcPr>
          <w:p w14:paraId="6FADE24F" w14:textId="77777777" w:rsidR="001B18AA" w:rsidRPr="00064440" w:rsidRDefault="001B18AA" w:rsidP="00C6748E">
            <w:pPr>
              <w:spacing w:after="0"/>
              <w:jc w:val="right"/>
              <w:rPr>
                <w:rFonts w:asciiTheme="minorHAnsi" w:eastAsia="Times New Roman" w:hAnsiTheme="minorHAnsi" w:cstheme="minorHAnsi"/>
                <w:b/>
                <w:bCs/>
                <w:color w:val="FFFFFF" w:themeColor="background1"/>
                <w:sz w:val="18"/>
                <w:szCs w:val="18"/>
                <w:lang w:eastAsia="el-GR"/>
              </w:rPr>
            </w:pPr>
            <w:r w:rsidRPr="00064440">
              <w:rPr>
                <w:rFonts w:asciiTheme="minorHAnsi" w:eastAsia="Times New Roman" w:hAnsiTheme="minorHAnsi" w:cstheme="minorHAnsi"/>
                <w:b/>
                <w:bCs/>
                <w:color w:val="FFFFFF" w:themeColor="background1"/>
                <w:sz w:val="18"/>
                <w:szCs w:val="18"/>
                <w:lang w:eastAsia="el-GR"/>
              </w:rPr>
              <w:t>2020</w:t>
            </w:r>
          </w:p>
        </w:tc>
        <w:tc>
          <w:tcPr>
            <w:tcW w:w="851" w:type="dxa"/>
            <w:gridSpan w:val="2"/>
            <w:tcBorders>
              <w:top w:val="single" w:sz="4" w:space="0" w:color="95B3D7" w:themeColor="accent1" w:themeTint="99"/>
              <w:left w:val="single" w:sz="4" w:space="0" w:color="95B3D7" w:themeColor="accent1" w:themeTint="99"/>
              <w:bottom w:val="nil"/>
              <w:right w:val="single" w:sz="4" w:space="0" w:color="95B3D7" w:themeColor="accent1" w:themeTint="99"/>
            </w:tcBorders>
            <w:shd w:val="clear" w:color="auto" w:fill="1D447E"/>
            <w:vAlign w:val="center"/>
            <w:hideMark/>
          </w:tcPr>
          <w:p w14:paraId="7CCFD45A" w14:textId="77777777" w:rsidR="001B18AA" w:rsidRPr="00064440" w:rsidRDefault="001B18AA" w:rsidP="00C6748E">
            <w:pPr>
              <w:spacing w:after="0"/>
              <w:jc w:val="right"/>
              <w:rPr>
                <w:rFonts w:asciiTheme="minorHAnsi" w:eastAsia="Times New Roman" w:hAnsiTheme="minorHAnsi" w:cstheme="minorHAnsi"/>
                <w:b/>
                <w:bCs/>
                <w:color w:val="FFFFFF" w:themeColor="background1"/>
                <w:sz w:val="18"/>
                <w:szCs w:val="18"/>
                <w:lang w:eastAsia="el-GR"/>
              </w:rPr>
            </w:pPr>
            <w:r w:rsidRPr="00064440">
              <w:rPr>
                <w:rFonts w:asciiTheme="minorHAnsi" w:eastAsia="Times New Roman" w:hAnsiTheme="minorHAnsi" w:cstheme="minorHAnsi"/>
                <w:b/>
                <w:bCs/>
                <w:color w:val="FFFFFF" w:themeColor="background1"/>
                <w:sz w:val="18"/>
                <w:szCs w:val="18"/>
                <w:lang w:eastAsia="el-GR"/>
              </w:rPr>
              <w:t>2019</w:t>
            </w:r>
          </w:p>
        </w:tc>
        <w:tc>
          <w:tcPr>
            <w:tcW w:w="850" w:type="dxa"/>
            <w:tcBorders>
              <w:top w:val="single" w:sz="4" w:space="0" w:color="95B3D7" w:themeColor="accent1" w:themeTint="99"/>
              <w:left w:val="single" w:sz="4" w:space="0" w:color="95B3D7" w:themeColor="accent1" w:themeTint="99"/>
              <w:bottom w:val="nil"/>
              <w:right w:val="single" w:sz="4" w:space="0" w:color="95B3D7" w:themeColor="accent1" w:themeTint="99"/>
            </w:tcBorders>
            <w:shd w:val="clear" w:color="auto" w:fill="1D447E"/>
            <w:vAlign w:val="center"/>
            <w:hideMark/>
          </w:tcPr>
          <w:p w14:paraId="4C127103" w14:textId="77777777" w:rsidR="001B18AA" w:rsidRPr="00064440" w:rsidRDefault="001B18AA" w:rsidP="00C6748E">
            <w:pPr>
              <w:spacing w:after="0"/>
              <w:jc w:val="right"/>
              <w:rPr>
                <w:rFonts w:asciiTheme="minorHAnsi" w:eastAsia="Times New Roman" w:hAnsiTheme="minorHAnsi" w:cstheme="minorHAnsi"/>
                <w:b/>
                <w:bCs/>
                <w:color w:val="FFFFFF" w:themeColor="background1"/>
                <w:sz w:val="18"/>
                <w:szCs w:val="18"/>
                <w:lang w:eastAsia="el-GR"/>
              </w:rPr>
            </w:pPr>
            <w:r w:rsidRPr="00064440">
              <w:rPr>
                <w:rFonts w:asciiTheme="minorHAnsi" w:eastAsia="Times New Roman" w:hAnsiTheme="minorHAnsi" w:cstheme="minorHAnsi"/>
                <w:b/>
                <w:bCs/>
                <w:color w:val="FFFFFF" w:themeColor="background1"/>
                <w:sz w:val="18"/>
                <w:szCs w:val="18"/>
                <w:lang w:eastAsia="el-GR"/>
              </w:rPr>
              <w:t>2020</w:t>
            </w:r>
          </w:p>
        </w:tc>
        <w:tc>
          <w:tcPr>
            <w:tcW w:w="853" w:type="dxa"/>
            <w:gridSpan w:val="2"/>
            <w:tcBorders>
              <w:top w:val="single" w:sz="4" w:space="0" w:color="95B3D7" w:themeColor="accent1" w:themeTint="99"/>
              <w:left w:val="single" w:sz="4" w:space="0" w:color="95B3D7" w:themeColor="accent1" w:themeTint="99"/>
              <w:bottom w:val="nil"/>
              <w:right w:val="single" w:sz="4" w:space="0" w:color="95B3D7" w:themeColor="accent1" w:themeTint="99"/>
            </w:tcBorders>
            <w:shd w:val="clear" w:color="auto" w:fill="1D447E"/>
            <w:vAlign w:val="center"/>
            <w:hideMark/>
          </w:tcPr>
          <w:p w14:paraId="7A8664B7" w14:textId="77777777" w:rsidR="001B18AA" w:rsidRPr="00064440" w:rsidRDefault="001B18AA" w:rsidP="00C6748E">
            <w:pPr>
              <w:spacing w:after="0"/>
              <w:jc w:val="right"/>
              <w:rPr>
                <w:rFonts w:asciiTheme="minorHAnsi" w:eastAsia="Times New Roman" w:hAnsiTheme="minorHAnsi" w:cstheme="minorHAnsi"/>
                <w:b/>
                <w:bCs/>
                <w:color w:val="FFFFFF" w:themeColor="background1"/>
                <w:sz w:val="18"/>
                <w:szCs w:val="18"/>
                <w:lang w:eastAsia="el-GR"/>
              </w:rPr>
            </w:pPr>
            <w:r w:rsidRPr="00064440">
              <w:rPr>
                <w:rFonts w:asciiTheme="minorHAnsi" w:eastAsia="Times New Roman" w:hAnsiTheme="minorHAnsi" w:cstheme="minorHAnsi"/>
                <w:b/>
                <w:bCs/>
                <w:color w:val="FFFFFF" w:themeColor="background1"/>
                <w:sz w:val="18"/>
                <w:szCs w:val="18"/>
                <w:lang w:eastAsia="el-GR"/>
              </w:rPr>
              <w:t>2019</w:t>
            </w:r>
          </w:p>
        </w:tc>
        <w:tc>
          <w:tcPr>
            <w:tcW w:w="850" w:type="dxa"/>
            <w:tcBorders>
              <w:top w:val="single" w:sz="4" w:space="0" w:color="95B3D7" w:themeColor="accent1" w:themeTint="99"/>
              <w:left w:val="single" w:sz="4" w:space="0" w:color="95B3D7" w:themeColor="accent1" w:themeTint="99"/>
              <w:bottom w:val="nil"/>
              <w:right w:val="single" w:sz="4" w:space="0" w:color="95B3D7" w:themeColor="accent1" w:themeTint="99"/>
            </w:tcBorders>
            <w:shd w:val="clear" w:color="auto" w:fill="1D447E"/>
            <w:vAlign w:val="center"/>
            <w:hideMark/>
          </w:tcPr>
          <w:p w14:paraId="10D2BE83" w14:textId="77777777" w:rsidR="001B18AA" w:rsidRPr="00064440" w:rsidRDefault="001B18AA" w:rsidP="00C6748E">
            <w:pPr>
              <w:spacing w:after="0"/>
              <w:jc w:val="right"/>
              <w:rPr>
                <w:rFonts w:asciiTheme="minorHAnsi" w:eastAsia="Times New Roman" w:hAnsiTheme="minorHAnsi" w:cstheme="minorHAnsi"/>
                <w:b/>
                <w:bCs/>
                <w:color w:val="FFFFFF" w:themeColor="background1"/>
                <w:sz w:val="18"/>
                <w:szCs w:val="18"/>
                <w:lang w:eastAsia="el-GR"/>
              </w:rPr>
            </w:pPr>
            <w:r w:rsidRPr="00064440">
              <w:rPr>
                <w:rFonts w:asciiTheme="minorHAnsi" w:eastAsia="Times New Roman" w:hAnsiTheme="minorHAnsi" w:cstheme="minorHAnsi"/>
                <w:b/>
                <w:bCs/>
                <w:color w:val="FFFFFF" w:themeColor="background1"/>
                <w:sz w:val="18"/>
                <w:szCs w:val="18"/>
                <w:lang w:eastAsia="el-GR"/>
              </w:rPr>
              <w:t>2020</w:t>
            </w:r>
          </w:p>
        </w:tc>
        <w:tc>
          <w:tcPr>
            <w:tcW w:w="851" w:type="dxa"/>
            <w:gridSpan w:val="2"/>
            <w:tcBorders>
              <w:top w:val="single" w:sz="4" w:space="0" w:color="95B3D7" w:themeColor="accent1" w:themeTint="99"/>
              <w:left w:val="single" w:sz="4" w:space="0" w:color="95B3D7" w:themeColor="accent1" w:themeTint="99"/>
              <w:bottom w:val="nil"/>
            </w:tcBorders>
            <w:shd w:val="clear" w:color="auto" w:fill="1D447E"/>
            <w:vAlign w:val="center"/>
            <w:hideMark/>
          </w:tcPr>
          <w:p w14:paraId="7FE36F25" w14:textId="77777777" w:rsidR="001B18AA" w:rsidRPr="00064440" w:rsidRDefault="001B18AA" w:rsidP="00C6748E">
            <w:pPr>
              <w:spacing w:after="0"/>
              <w:jc w:val="right"/>
              <w:rPr>
                <w:rFonts w:asciiTheme="minorHAnsi" w:eastAsia="Times New Roman" w:hAnsiTheme="minorHAnsi" w:cstheme="minorHAnsi"/>
                <w:b/>
                <w:bCs/>
                <w:color w:val="FFFFFF" w:themeColor="background1"/>
                <w:sz w:val="18"/>
                <w:szCs w:val="18"/>
                <w:lang w:eastAsia="el-GR"/>
              </w:rPr>
            </w:pPr>
            <w:r w:rsidRPr="00064440">
              <w:rPr>
                <w:rFonts w:asciiTheme="minorHAnsi" w:eastAsia="Times New Roman" w:hAnsiTheme="minorHAnsi" w:cstheme="minorHAnsi"/>
                <w:b/>
                <w:bCs/>
                <w:color w:val="FFFFFF" w:themeColor="background1"/>
                <w:sz w:val="18"/>
                <w:szCs w:val="18"/>
                <w:lang w:eastAsia="el-GR"/>
              </w:rPr>
              <w:t>2019</w:t>
            </w:r>
          </w:p>
        </w:tc>
      </w:tr>
      <w:tr w:rsidR="001B18AA" w:rsidRPr="00064440" w14:paraId="410B7C9C" w14:textId="77777777" w:rsidTr="00E215B3">
        <w:tblPrEx>
          <w:tblBorders>
            <w:top w:val="none" w:sz="0" w:space="0" w:color="auto"/>
            <w:left w:val="none" w:sz="0" w:space="0" w:color="auto"/>
            <w:bottom w:val="none" w:sz="0" w:space="0" w:color="auto"/>
            <w:right w:val="none" w:sz="0" w:space="0" w:color="auto"/>
            <w:insideH w:val="single" w:sz="4" w:space="0" w:color="auto"/>
            <w:insideV w:val="single" w:sz="4" w:space="0" w:color="auto"/>
          </w:tblBorders>
        </w:tblPrEx>
        <w:trPr>
          <w:gridAfter w:val="1"/>
          <w:wAfter w:w="108" w:type="dxa"/>
          <w:trHeight w:val="370"/>
          <w:jc w:val="center"/>
        </w:trPr>
        <w:tc>
          <w:tcPr>
            <w:tcW w:w="1684" w:type="dxa"/>
            <w:gridSpan w:val="2"/>
            <w:tcBorders>
              <w:top w:val="nil"/>
              <w:bottom w:val="single" w:sz="4" w:space="0" w:color="BFBFBF" w:themeColor="background1" w:themeShade="BF"/>
              <w:right w:val="nil"/>
            </w:tcBorders>
            <w:shd w:val="clear" w:color="auto" w:fill="auto"/>
            <w:noWrap/>
            <w:vAlign w:val="center"/>
            <w:hideMark/>
          </w:tcPr>
          <w:p w14:paraId="51F87511" w14:textId="18F5B5E9" w:rsidR="001B18AA" w:rsidRPr="00E215B3" w:rsidRDefault="001B18AA" w:rsidP="00C6748E">
            <w:pPr>
              <w:spacing w:after="0"/>
              <w:rPr>
                <w:rFonts w:asciiTheme="minorHAnsi" w:eastAsia="Times New Roman" w:hAnsiTheme="minorHAnsi" w:cstheme="minorHAnsi"/>
                <w:b/>
                <w:bCs/>
                <w:sz w:val="18"/>
                <w:szCs w:val="18"/>
                <w:lang w:eastAsia="el-GR"/>
              </w:rPr>
            </w:pPr>
            <w:proofErr w:type="spellStart"/>
            <w:r w:rsidRPr="00E215B3">
              <w:rPr>
                <w:rFonts w:asciiTheme="minorHAnsi" w:eastAsia="Times New Roman" w:hAnsiTheme="minorHAnsi" w:cstheme="minorHAnsi"/>
                <w:b/>
                <w:bCs/>
                <w:sz w:val="18"/>
                <w:szCs w:val="18"/>
                <w:lang w:eastAsia="el-GR"/>
              </w:rPr>
              <w:t>Aλουμίνιο</w:t>
            </w:r>
            <w:proofErr w:type="spellEnd"/>
          </w:p>
        </w:tc>
        <w:tc>
          <w:tcPr>
            <w:tcW w:w="993" w:type="dxa"/>
            <w:tcBorders>
              <w:top w:val="nil"/>
              <w:left w:val="nil"/>
              <w:bottom w:val="single" w:sz="4" w:space="0" w:color="BFBFBF" w:themeColor="background1" w:themeShade="BF"/>
              <w:right w:val="nil"/>
            </w:tcBorders>
            <w:shd w:val="clear" w:color="auto" w:fill="DBE5F1" w:themeFill="accent1" w:themeFillTint="33"/>
            <w:noWrap/>
            <w:vAlign w:val="center"/>
          </w:tcPr>
          <w:p w14:paraId="43B00104" w14:textId="1F3B9872"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1.167.735</w:t>
            </w:r>
          </w:p>
        </w:tc>
        <w:tc>
          <w:tcPr>
            <w:tcW w:w="992" w:type="dxa"/>
            <w:gridSpan w:val="2"/>
            <w:tcBorders>
              <w:top w:val="nil"/>
              <w:left w:val="nil"/>
              <w:bottom w:val="single" w:sz="4" w:space="0" w:color="BFBFBF" w:themeColor="background1" w:themeShade="BF"/>
              <w:right w:val="nil"/>
            </w:tcBorders>
            <w:shd w:val="clear" w:color="auto" w:fill="auto"/>
            <w:noWrap/>
            <w:vAlign w:val="center"/>
            <w:hideMark/>
          </w:tcPr>
          <w:p w14:paraId="5223C940" w14:textId="21C56C34"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1.318.774</w:t>
            </w:r>
          </w:p>
        </w:tc>
        <w:tc>
          <w:tcPr>
            <w:tcW w:w="850" w:type="dxa"/>
            <w:gridSpan w:val="2"/>
            <w:tcBorders>
              <w:top w:val="nil"/>
              <w:left w:val="nil"/>
              <w:bottom w:val="single" w:sz="4" w:space="0" w:color="BFBFBF" w:themeColor="background1" w:themeShade="BF"/>
              <w:right w:val="nil"/>
            </w:tcBorders>
            <w:shd w:val="clear" w:color="auto" w:fill="DBE5F1" w:themeFill="accent1" w:themeFillTint="33"/>
            <w:noWrap/>
            <w:vAlign w:val="center"/>
          </w:tcPr>
          <w:p w14:paraId="41EC6B13" w14:textId="77777777"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90.020</w:t>
            </w:r>
          </w:p>
        </w:tc>
        <w:tc>
          <w:tcPr>
            <w:tcW w:w="851" w:type="dxa"/>
            <w:gridSpan w:val="2"/>
            <w:tcBorders>
              <w:top w:val="nil"/>
              <w:left w:val="nil"/>
              <w:bottom w:val="single" w:sz="4" w:space="0" w:color="BFBFBF" w:themeColor="background1" w:themeShade="BF"/>
              <w:right w:val="nil"/>
            </w:tcBorders>
            <w:shd w:val="clear" w:color="auto" w:fill="auto"/>
            <w:noWrap/>
            <w:vAlign w:val="center"/>
          </w:tcPr>
          <w:p w14:paraId="25D4950A" w14:textId="572940DC"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109.073</w:t>
            </w:r>
          </w:p>
        </w:tc>
        <w:tc>
          <w:tcPr>
            <w:tcW w:w="850" w:type="dxa"/>
            <w:gridSpan w:val="2"/>
            <w:tcBorders>
              <w:top w:val="nil"/>
              <w:left w:val="nil"/>
              <w:bottom w:val="single" w:sz="4" w:space="0" w:color="BFBFBF" w:themeColor="background1" w:themeShade="BF"/>
              <w:right w:val="nil"/>
            </w:tcBorders>
            <w:shd w:val="clear" w:color="auto" w:fill="DBE5F1" w:themeFill="accent1" w:themeFillTint="33"/>
            <w:noWrap/>
            <w:vAlign w:val="center"/>
          </w:tcPr>
          <w:p w14:paraId="67667201" w14:textId="6CF0C691" w:rsidR="001B18AA" w:rsidRPr="00E215B3" w:rsidRDefault="001B18AA" w:rsidP="00C6748E">
            <w:pPr>
              <w:spacing w:after="0"/>
              <w:jc w:val="right"/>
              <w:rPr>
                <w:rFonts w:asciiTheme="minorHAnsi" w:hAnsiTheme="minorHAnsi" w:cstheme="minorHAnsi"/>
                <w:sz w:val="18"/>
                <w:szCs w:val="18"/>
                <w:lang w:val="en-US"/>
              </w:rPr>
            </w:pPr>
            <w:r w:rsidRPr="00E215B3">
              <w:rPr>
                <w:rFonts w:asciiTheme="minorHAnsi" w:hAnsiTheme="minorHAnsi" w:cstheme="minorHAnsi"/>
                <w:sz w:val="18"/>
                <w:szCs w:val="18"/>
                <w:lang w:val="en-US"/>
              </w:rPr>
              <w:t>95.113</w:t>
            </w:r>
          </w:p>
        </w:tc>
        <w:tc>
          <w:tcPr>
            <w:tcW w:w="851" w:type="dxa"/>
            <w:gridSpan w:val="2"/>
            <w:tcBorders>
              <w:top w:val="nil"/>
              <w:left w:val="nil"/>
              <w:bottom w:val="single" w:sz="4" w:space="0" w:color="BFBFBF" w:themeColor="background1" w:themeShade="BF"/>
              <w:right w:val="nil"/>
            </w:tcBorders>
            <w:shd w:val="clear" w:color="auto" w:fill="auto"/>
            <w:noWrap/>
            <w:vAlign w:val="center"/>
          </w:tcPr>
          <w:p w14:paraId="6030743E" w14:textId="2325F6F9"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104.623</w:t>
            </w:r>
          </w:p>
        </w:tc>
        <w:tc>
          <w:tcPr>
            <w:tcW w:w="850" w:type="dxa"/>
            <w:tcBorders>
              <w:top w:val="nil"/>
              <w:left w:val="nil"/>
              <w:bottom w:val="single" w:sz="4" w:space="0" w:color="BFBFBF" w:themeColor="background1" w:themeShade="BF"/>
              <w:right w:val="nil"/>
            </w:tcBorders>
            <w:shd w:val="clear" w:color="auto" w:fill="DBE5F1" w:themeFill="accent1" w:themeFillTint="33"/>
            <w:noWrap/>
            <w:vAlign w:val="center"/>
          </w:tcPr>
          <w:p w14:paraId="3DE84D3C" w14:textId="15BAB726" w:rsidR="001B18AA" w:rsidRPr="00E215B3" w:rsidRDefault="001B18AA" w:rsidP="00C6748E">
            <w:pPr>
              <w:spacing w:after="0"/>
              <w:jc w:val="right"/>
              <w:rPr>
                <w:rFonts w:asciiTheme="minorHAnsi" w:hAnsiTheme="minorHAnsi" w:cstheme="minorHAnsi"/>
                <w:sz w:val="18"/>
                <w:szCs w:val="18"/>
                <w:lang w:val="en-US"/>
              </w:rPr>
            </w:pPr>
            <w:r w:rsidRPr="00E215B3">
              <w:rPr>
                <w:rFonts w:asciiTheme="minorHAnsi" w:hAnsiTheme="minorHAnsi" w:cstheme="minorHAnsi"/>
                <w:sz w:val="18"/>
                <w:szCs w:val="18"/>
                <w:lang w:val="en-US"/>
              </w:rPr>
              <w:t>36.044</w:t>
            </w:r>
          </w:p>
        </w:tc>
        <w:tc>
          <w:tcPr>
            <w:tcW w:w="853" w:type="dxa"/>
            <w:gridSpan w:val="2"/>
            <w:tcBorders>
              <w:top w:val="nil"/>
              <w:left w:val="nil"/>
              <w:bottom w:val="single" w:sz="4" w:space="0" w:color="BFBFBF" w:themeColor="background1" w:themeShade="BF"/>
              <w:right w:val="nil"/>
            </w:tcBorders>
            <w:shd w:val="clear" w:color="auto" w:fill="auto"/>
            <w:noWrap/>
            <w:vAlign w:val="center"/>
            <w:hideMark/>
          </w:tcPr>
          <w:p w14:paraId="13E7C10E" w14:textId="2030B389"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59.444</w:t>
            </w:r>
          </w:p>
        </w:tc>
        <w:tc>
          <w:tcPr>
            <w:tcW w:w="850" w:type="dxa"/>
            <w:tcBorders>
              <w:top w:val="nil"/>
              <w:left w:val="nil"/>
              <w:bottom w:val="single" w:sz="4" w:space="0" w:color="BFBFBF" w:themeColor="background1" w:themeShade="BF"/>
              <w:right w:val="nil"/>
            </w:tcBorders>
            <w:shd w:val="clear" w:color="auto" w:fill="DBE5F1" w:themeFill="accent1" w:themeFillTint="33"/>
            <w:noWrap/>
            <w:vAlign w:val="center"/>
          </w:tcPr>
          <w:p w14:paraId="3CE5E9C9" w14:textId="30A6AA83" w:rsidR="001B18AA" w:rsidRPr="00E215B3" w:rsidRDefault="001B18AA" w:rsidP="00C6748E">
            <w:pPr>
              <w:spacing w:after="0"/>
              <w:jc w:val="right"/>
              <w:rPr>
                <w:rFonts w:asciiTheme="minorHAnsi" w:hAnsiTheme="minorHAnsi" w:cstheme="minorHAnsi"/>
                <w:sz w:val="18"/>
                <w:szCs w:val="18"/>
                <w:lang w:val="en-US"/>
              </w:rPr>
            </w:pPr>
            <w:r w:rsidRPr="00E215B3">
              <w:rPr>
                <w:rFonts w:asciiTheme="minorHAnsi" w:hAnsiTheme="minorHAnsi" w:cstheme="minorHAnsi"/>
                <w:sz w:val="18"/>
                <w:szCs w:val="18"/>
              </w:rPr>
              <w:t>21.</w:t>
            </w:r>
            <w:r w:rsidRPr="00E215B3">
              <w:rPr>
                <w:rFonts w:asciiTheme="minorHAnsi" w:hAnsiTheme="minorHAnsi" w:cstheme="minorHAnsi"/>
                <w:sz w:val="18"/>
                <w:szCs w:val="18"/>
                <w:lang w:val="en-US"/>
              </w:rPr>
              <w:t>674</w:t>
            </w:r>
          </w:p>
        </w:tc>
        <w:tc>
          <w:tcPr>
            <w:tcW w:w="851" w:type="dxa"/>
            <w:gridSpan w:val="2"/>
            <w:tcBorders>
              <w:top w:val="nil"/>
              <w:left w:val="nil"/>
              <w:bottom w:val="single" w:sz="4" w:space="0" w:color="BFBFBF" w:themeColor="background1" w:themeShade="BF"/>
            </w:tcBorders>
            <w:shd w:val="clear" w:color="auto" w:fill="auto"/>
            <w:noWrap/>
            <w:vAlign w:val="center"/>
            <w:hideMark/>
          </w:tcPr>
          <w:p w14:paraId="5B46AA98" w14:textId="592DFD4D"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45.943</w:t>
            </w:r>
          </w:p>
        </w:tc>
      </w:tr>
      <w:tr w:rsidR="001B18AA" w:rsidRPr="00064440" w14:paraId="25A76DF9" w14:textId="77777777" w:rsidTr="00E215B3">
        <w:tblPrEx>
          <w:tblBorders>
            <w:top w:val="none" w:sz="0" w:space="0" w:color="auto"/>
            <w:left w:val="none" w:sz="0" w:space="0" w:color="auto"/>
            <w:bottom w:val="none" w:sz="0" w:space="0" w:color="auto"/>
            <w:right w:val="none" w:sz="0" w:space="0" w:color="auto"/>
            <w:insideH w:val="single" w:sz="4" w:space="0" w:color="auto"/>
            <w:insideV w:val="single" w:sz="4" w:space="0" w:color="auto"/>
          </w:tblBorders>
        </w:tblPrEx>
        <w:trPr>
          <w:gridAfter w:val="1"/>
          <w:wAfter w:w="108" w:type="dxa"/>
          <w:trHeight w:val="379"/>
          <w:jc w:val="center"/>
        </w:trPr>
        <w:tc>
          <w:tcPr>
            <w:tcW w:w="1684" w:type="dxa"/>
            <w:gridSpan w:val="2"/>
            <w:tcBorders>
              <w:top w:val="single" w:sz="4" w:space="0" w:color="BFBFBF" w:themeColor="background1" w:themeShade="BF"/>
              <w:bottom w:val="single" w:sz="4" w:space="0" w:color="BFBFBF" w:themeColor="background1" w:themeShade="BF"/>
              <w:right w:val="nil"/>
            </w:tcBorders>
            <w:shd w:val="clear" w:color="auto" w:fill="auto"/>
            <w:noWrap/>
            <w:vAlign w:val="center"/>
            <w:hideMark/>
          </w:tcPr>
          <w:p w14:paraId="70B83C05" w14:textId="0D2A6CB4" w:rsidR="001B18AA" w:rsidRPr="00E215B3" w:rsidRDefault="001B18AA" w:rsidP="00C6748E">
            <w:pPr>
              <w:spacing w:after="0"/>
              <w:rPr>
                <w:rFonts w:asciiTheme="minorHAnsi" w:eastAsia="Times New Roman" w:hAnsiTheme="minorHAnsi" w:cstheme="minorHAnsi"/>
                <w:b/>
                <w:bCs/>
                <w:sz w:val="18"/>
                <w:szCs w:val="18"/>
                <w:lang w:eastAsia="el-GR"/>
              </w:rPr>
            </w:pPr>
            <w:r w:rsidRPr="00E215B3">
              <w:rPr>
                <w:rFonts w:asciiTheme="minorHAnsi" w:eastAsia="Times New Roman" w:hAnsiTheme="minorHAnsi" w:cstheme="minorHAnsi"/>
                <w:b/>
                <w:bCs/>
                <w:sz w:val="18"/>
                <w:szCs w:val="18"/>
                <w:lang w:eastAsia="el-GR"/>
              </w:rPr>
              <w:t>Χαλκός</w:t>
            </w:r>
          </w:p>
        </w:tc>
        <w:tc>
          <w:tcPr>
            <w:tcW w:w="993" w:type="dxa"/>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66E3735E" w14:textId="14CD76D1"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1.066.014</w:t>
            </w:r>
          </w:p>
        </w:tc>
        <w:tc>
          <w:tcPr>
            <w:tcW w:w="992" w:type="dxa"/>
            <w:gridSpan w:val="2"/>
            <w:tcBorders>
              <w:top w:val="single" w:sz="4" w:space="0" w:color="BFBFBF" w:themeColor="background1" w:themeShade="BF"/>
              <w:left w:val="nil"/>
              <w:bottom w:val="single" w:sz="4" w:space="0" w:color="BFBFBF" w:themeColor="background1" w:themeShade="BF"/>
              <w:right w:val="nil"/>
            </w:tcBorders>
            <w:shd w:val="clear" w:color="auto" w:fill="auto"/>
            <w:noWrap/>
            <w:vAlign w:val="center"/>
            <w:hideMark/>
          </w:tcPr>
          <w:p w14:paraId="3ECDB830" w14:textId="4A7FD13D"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1.036.972</w:t>
            </w:r>
          </w:p>
        </w:tc>
        <w:tc>
          <w:tcPr>
            <w:tcW w:w="850" w:type="dxa"/>
            <w:gridSpan w:val="2"/>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751FD783" w14:textId="77777777"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47.698</w:t>
            </w:r>
          </w:p>
        </w:tc>
        <w:tc>
          <w:tcPr>
            <w:tcW w:w="851" w:type="dxa"/>
            <w:gridSpan w:val="2"/>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619BA0C4" w14:textId="01774464"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45.033</w:t>
            </w:r>
          </w:p>
        </w:tc>
        <w:tc>
          <w:tcPr>
            <w:tcW w:w="850" w:type="dxa"/>
            <w:gridSpan w:val="2"/>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2A7379DD" w14:textId="7ECD95DC" w:rsidR="001B18AA" w:rsidRPr="00E215B3" w:rsidRDefault="001B18AA" w:rsidP="00C6748E">
            <w:pPr>
              <w:spacing w:after="0"/>
              <w:jc w:val="right"/>
              <w:rPr>
                <w:rFonts w:asciiTheme="minorHAnsi" w:hAnsiTheme="minorHAnsi" w:cstheme="minorHAnsi"/>
                <w:sz w:val="18"/>
                <w:szCs w:val="18"/>
                <w:lang w:val="en-US"/>
              </w:rPr>
            </w:pPr>
            <w:r w:rsidRPr="00E215B3">
              <w:rPr>
                <w:rFonts w:asciiTheme="minorHAnsi" w:hAnsiTheme="minorHAnsi" w:cstheme="minorHAnsi"/>
                <w:sz w:val="18"/>
                <w:szCs w:val="18"/>
              </w:rPr>
              <w:t>52.</w:t>
            </w:r>
            <w:r w:rsidRPr="00E215B3">
              <w:rPr>
                <w:rFonts w:asciiTheme="minorHAnsi" w:hAnsiTheme="minorHAnsi" w:cstheme="minorHAnsi"/>
                <w:sz w:val="18"/>
                <w:szCs w:val="18"/>
                <w:lang w:val="en-US"/>
              </w:rPr>
              <w:t>102</w:t>
            </w:r>
          </w:p>
        </w:tc>
        <w:tc>
          <w:tcPr>
            <w:tcW w:w="851" w:type="dxa"/>
            <w:gridSpan w:val="2"/>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2B16D406" w14:textId="50362467"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48.035</w:t>
            </w:r>
          </w:p>
        </w:tc>
        <w:tc>
          <w:tcPr>
            <w:tcW w:w="850" w:type="dxa"/>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25D0C19F" w14:textId="798DF903"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32.4</w:t>
            </w:r>
            <w:r w:rsidRPr="00E215B3">
              <w:rPr>
                <w:rFonts w:asciiTheme="minorHAnsi" w:hAnsiTheme="minorHAnsi" w:cstheme="minorHAnsi"/>
                <w:sz w:val="18"/>
                <w:szCs w:val="18"/>
                <w:lang w:val="en-US"/>
              </w:rPr>
              <w:t>3</w:t>
            </w:r>
            <w:r w:rsidRPr="00E215B3">
              <w:rPr>
                <w:rFonts w:asciiTheme="minorHAnsi" w:hAnsiTheme="minorHAnsi" w:cstheme="minorHAnsi"/>
                <w:sz w:val="18"/>
                <w:szCs w:val="18"/>
              </w:rPr>
              <w:t>0</w:t>
            </w:r>
          </w:p>
        </w:tc>
        <w:tc>
          <w:tcPr>
            <w:tcW w:w="853" w:type="dxa"/>
            <w:gridSpan w:val="2"/>
            <w:tcBorders>
              <w:top w:val="single" w:sz="4" w:space="0" w:color="BFBFBF" w:themeColor="background1" w:themeShade="BF"/>
              <w:left w:val="nil"/>
              <w:bottom w:val="single" w:sz="4" w:space="0" w:color="BFBFBF" w:themeColor="background1" w:themeShade="BF"/>
              <w:right w:val="nil"/>
            </w:tcBorders>
            <w:shd w:val="clear" w:color="auto" w:fill="auto"/>
            <w:noWrap/>
            <w:vAlign w:val="center"/>
            <w:hideMark/>
          </w:tcPr>
          <w:p w14:paraId="54A0C9A0" w14:textId="74CAC8E4"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29.916</w:t>
            </w:r>
          </w:p>
        </w:tc>
        <w:tc>
          <w:tcPr>
            <w:tcW w:w="850" w:type="dxa"/>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3763E94D" w14:textId="1BFBD108" w:rsidR="001B18AA" w:rsidRPr="00E215B3" w:rsidRDefault="001B18AA" w:rsidP="00C6748E">
            <w:pPr>
              <w:spacing w:after="0"/>
              <w:jc w:val="right"/>
              <w:rPr>
                <w:rFonts w:asciiTheme="minorHAnsi" w:hAnsiTheme="minorHAnsi" w:cstheme="minorHAnsi"/>
                <w:sz w:val="18"/>
                <w:szCs w:val="18"/>
                <w:lang w:val="en-US"/>
              </w:rPr>
            </w:pPr>
            <w:r w:rsidRPr="00E215B3">
              <w:rPr>
                <w:rFonts w:asciiTheme="minorHAnsi" w:hAnsiTheme="minorHAnsi" w:cstheme="minorHAnsi"/>
                <w:sz w:val="18"/>
                <w:szCs w:val="18"/>
                <w:lang w:val="en-US"/>
              </w:rPr>
              <w:t>16.017</w:t>
            </w:r>
          </w:p>
        </w:tc>
        <w:tc>
          <w:tcPr>
            <w:tcW w:w="851" w:type="dxa"/>
            <w:gridSpan w:val="2"/>
            <w:tcBorders>
              <w:top w:val="single" w:sz="4" w:space="0" w:color="BFBFBF" w:themeColor="background1" w:themeShade="BF"/>
              <w:left w:val="nil"/>
              <w:bottom w:val="single" w:sz="4" w:space="0" w:color="BFBFBF" w:themeColor="background1" w:themeShade="BF"/>
            </w:tcBorders>
            <w:shd w:val="clear" w:color="auto" w:fill="auto"/>
            <w:noWrap/>
            <w:vAlign w:val="center"/>
            <w:hideMark/>
          </w:tcPr>
          <w:p w14:paraId="0EF9F136" w14:textId="54A89639"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12.123</w:t>
            </w:r>
          </w:p>
        </w:tc>
      </w:tr>
      <w:tr w:rsidR="001B18AA" w:rsidRPr="00064440" w14:paraId="77EB6C18" w14:textId="77777777" w:rsidTr="00E215B3">
        <w:tblPrEx>
          <w:tblBorders>
            <w:top w:val="none" w:sz="0" w:space="0" w:color="auto"/>
            <w:left w:val="none" w:sz="0" w:space="0" w:color="auto"/>
            <w:bottom w:val="none" w:sz="0" w:space="0" w:color="auto"/>
            <w:right w:val="none" w:sz="0" w:space="0" w:color="auto"/>
            <w:insideH w:val="single" w:sz="4" w:space="0" w:color="auto"/>
            <w:insideV w:val="single" w:sz="4" w:space="0" w:color="auto"/>
          </w:tblBorders>
        </w:tblPrEx>
        <w:trPr>
          <w:gridAfter w:val="1"/>
          <w:wAfter w:w="108" w:type="dxa"/>
          <w:trHeight w:val="385"/>
          <w:jc w:val="center"/>
        </w:trPr>
        <w:tc>
          <w:tcPr>
            <w:tcW w:w="1684" w:type="dxa"/>
            <w:gridSpan w:val="2"/>
            <w:tcBorders>
              <w:top w:val="single" w:sz="4" w:space="0" w:color="BFBFBF" w:themeColor="background1" w:themeShade="BF"/>
              <w:bottom w:val="single" w:sz="4" w:space="0" w:color="BFBFBF" w:themeColor="background1" w:themeShade="BF"/>
              <w:right w:val="nil"/>
            </w:tcBorders>
            <w:shd w:val="clear" w:color="auto" w:fill="auto"/>
            <w:noWrap/>
            <w:vAlign w:val="center"/>
            <w:hideMark/>
          </w:tcPr>
          <w:p w14:paraId="2332BCA1" w14:textId="3DB1F1B9" w:rsidR="001B18AA" w:rsidRPr="00E215B3" w:rsidRDefault="001B18AA" w:rsidP="00C6748E">
            <w:pPr>
              <w:spacing w:after="0"/>
              <w:rPr>
                <w:rFonts w:asciiTheme="minorHAnsi" w:eastAsia="Times New Roman" w:hAnsiTheme="minorHAnsi" w:cstheme="minorHAnsi"/>
                <w:b/>
                <w:bCs/>
                <w:sz w:val="18"/>
                <w:szCs w:val="18"/>
                <w:lang w:eastAsia="el-GR"/>
              </w:rPr>
            </w:pPr>
            <w:r w:rsidRPr="00E215B3">
              <w:rPr>
                <w:rFonts w:asciiTheme="minorHAnsi" w:eastAsia="Times New Roman" w:hAnsiTheme="minorHAnsi" w:cstheme="minorHAnsi"/>
                <w:b/>
                <w:bCs/>
                <w:sz w:val="18"/>
                <w:szCs w:val="18"/>
                <w:lang w:eastAsia="el-GR"/>
              </w:rPr>
              <w:t>Καλώδια</w:t>
            </w:r>
          </w:p>
        </w:tc>
        <w:tc>
          <w:tcPr>
            <w:tcW w:w="993" w:type="dxa"/>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6C7B37CA" w14:textId="7A3F2AFB"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568.615</w:t>
            </w:r>
          </w:p>
        </w:tc>
        <w:tc>
          <w:tcPr>
            <w:tcW w:w="992" w:type="dxa"/>
            <w:gridSpan w:val="2"/>
            <w:tcBorders>
              <w:top w:val="single" w:sz="4" w:space="0" w:color="BFBFBF" w:themeColor="background1" w:themeShade="BF"/>
              <w:left w:val="nil"/>
              <w:bottom w:val="single" w:sz="4" w:space="0" w:color="BFBFBF" w:themeColor="background1" w:themeShade="BF"/>
              <w:right w:val="nil"/>
            </w:tcBorders>
            <w:shd w:val="clear" w:color="auto" w:fill="auto"/>
            <w:noWrap/>
            <w:vAlign w:val="center"/>
            <w:hideMark/>
          </w:tcPr>
          <w:p w14:paraId="4E182F47" w14:textId="7404C3AC"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567.785</w:t>
            </w:r>
          </w:p>
        </w:tc>
        <w:tc>
          <w:tcPr>
            <w:tcW w:w="850" w:type="dxa"/>
            <w:gridSpan w:val="2"/>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10DA8A0B" w14:textId="4F21FF9E"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71.881</w:t>
            </w:r>
          </w:p>
        </w:tc>
        <w:tc>
          <w:tcPr>
            <w:tcW w:w="851" w:type="dxa"/>
            <w:gridSpan w:val="2"/>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2AEE73E8" w14:textId="5F2B39E6"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63.641</w:t>
            </w:r>
          </w:p>
        </w:tc>
        <w:tc>
          <w:tcPr>
            <w:tcW w:w="850" w:type="dxa"/>
            <w:gridSpan w:val="2"/>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18E14FB2" w14:textId="2E67B38C"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81.331</w:t>
            </w:r>
          </w:p>
        </w:tc>
        <w:tc>
          <w:tcPr>
            <w:tcW w:w="851" w:type="dxa"/>
            <w:gridSpan w:val="2"/>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16BB0CEC" w14:textId="0811ACFA"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66.816</w:t>
            </w:r>
          </w:p>
        </w:tc>
        <w:tc>
          <w:tcPr>
            <w:tcW w:w="850" w:type="dxa"/>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20EB887C" w14:textId="26B9A8A4"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56.764</w:t>
            </w:r>
          </w:p>
        </w:tc>
        <w:tc>
          <w:tcPr>
            <w:tcW w:w="853" w:type="dxa"/>
            <w:gridSpan w:val="2"/>
            <w:tcBorders>
              <w:top w:val="single" w:sz="4" w:space="0" w:color="BFBFBF" w:themeColor="background1" w:themeShade="BF"/>
              <w:left w:val="nil"/>
              <w:bottom w:val="single" w:sz="4" w:space="0" w:color="BFBFBF" w:themeColor="background1" w:themeShade="BF"/>
              <w:right w:val="nil"/>
            </w:tcBorders>
            <w:shd w:val="clear" w:color="auto" w:fill="auto"/>
            <w:noWrap/>
            <w:vAlign w:val="center"/>
            <w:hideMark/>
          </w:tcPr>
          <w:p w14:paraId="06DFD338" w14:textId="55E164DA"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47.152</w:t>
            </w:r>
          </w:p>
        </w:tc>
        <w:tc>
          <w:tcPr>
            <w:tcW w:w="850" w:type="dxa"/>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53B6BA79" w14:textId="31489018"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35.385</w:t>
            </w:r>
          </w:p>
        </w:tc>
        <w:tc>
          <w:tcPr>
            <w:tcW w:w="851" w:type="dxa"/>
            <w:gridSpan w:val="2"/>
            <w:tcBorders>
              <w:top w:val="single" w:sz="4" w:space="0" w:color="BFBFBF" w:themeColor="background1" w:themeShade="BF"/>
              <w:left w:val="nil"/>
              <w:bottom w:val="single" w:sz="4" w:space="0" w:color="BFBFBF" w:themeColor="background1" w:themeShade="BF"/>
            </w:tcBorders>
            <w:shd w:val="clear" w:color="auto" w:fill="auto"/>
            <w:noWrap/>
            <w:vAlign w:val="center"/>
            <w:hideMark/>
          </w:tcPr>
          <w:p w14:paraId="241C9777" w14:textId="10F56BCD"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24.488</w:t>
            </w:r>
          </w:p>
        </w:tc>
      </w:tr>
      <w:tr w:rsidR="001B18AA" w:rsidRPr="00064440" w14:paraId="0523E354" w14:textId="77777777" w:rsidTr="00E215B3">
        <w:tblPrEx>
          <w:tblBorders>
            <w:top w:val="none" w:sz="0" w:space="0" w:color="auto"/>
            <w:left w:val="none" w:sz="0" w:space="0" w:color="auto"/>
            <w:bottom w:val="none" w:sz="0" w:space="0" w:color="auto"/>
            <w:right w:val="none" w:sz="0" w:space="0" w:color="auto"/>
            <w:insideH w:val="single" w:sz="4" w:space="0" w:color="auto"/>
            <w:insideV w:val="single" w:sz="4" w:space="0" w:color="auto"/>
          </w:tblBorders>
        </w:tblPrEx>
        <w:trPr>
          <w:gridAfter w:val="1"/>
          <w:wAfter w:w="108" w:type="dxa"/>
          <w:trHeight w:val="391"/>
          <w:jc w:val="center"/>
        </w:trPr>
        <w:tc>
          <w:tcPr>
            <w:tcW w:w="1684" w:type="dxa"/>
            <w:gridSpan w:val="2"/>
            <w:tcBorders>
              <w:top w:val="single" w:sz="4" w:space="0" w:color="BFBFBF" w:themeColor="background1" w:themeShade="BF"/>
              <w:bottom w:val="single" w:sz="4" w:space="0" w:color="BFBFBF" w:themeColor="background1" w:themeShade="BF"/>
              <w:right w:val="nil"/>
            </w:tcBorders>
            <w:shd w:val="clear" w:color="auto" w:fill="auto"/>
            <w:noWrap/>
            <w:vAlign w:val="center"/>
            <w:hideMark/>
          </w:tcPr>
          <w:p w14:paraId="1F529D41" w14:textId="77777777" w:rsidR="001B18AA" w:rsidRPr="00E215B3" w:rsidRDefault="001B18AA" w:rsidP="001B18AA">
            <w:pPr>
              <w:spacing w:after="0"/>
              <w:rPr>
                <w:rFonts w:asciiTheme="minorHAnsi" w:eastAsia="Times New Roman" w:hAnsiTheme="minorHAnsi" w:cstheme="minorHAnsi"/>
                <w:b/>
                <w:bCs/>
                <w:sz w:val="18"/>
                <w:szCs w:val="18"/>
                <w:lang w:eastAsia="el-GR"/>
              </w:rPr>
            </w:pPr>
            <w:r w:rsidRPr="00E215B3">
              <w:rPr>
                <w:rFonts w:asciiTheme="minorHAnsi" w:eastAsia="Times New Roman" w:hAnsiTheme="minorHAnsi" w:cstheme="minorHAnsi"/>
                <w:b/>
                <w:bCs/>
                <w:sz w:val="18"/>
                <w:szCs w:val="18"/>
                <w:lang w:eastAsia="el-GR"/>
              </w:rPr>
              <w:t xml:space="preserve">Σωλήνες </w:t>
            </w:r>
          </w:p>
          <w:p w14:paraId="1D9ED9F2" w14:textId="3F6786E7" w:rsidR="001B18AA" w:rsidRPr="00E215B3" w:rsidRDefault="001B18AA" w:rsidP="001B18AA">
            <w:pPr>
              <w:spacing w:after="0"/>
              <w:rPr>
                <w:rFonts w:asciiTheme="minorHAnsi" w:eastAsia="Times New Roman" w:hAnsiTheme="minorHAnsi" w:cstheme="minorHAnsi"/>
                <w:b/>
                <w:bCs/>
                <w:sz w:val="18"/>
                <w:szCs w:val="18"/>
                <w:lang w:eastAsia="el-GR"/>
              </w:rPr>
            </w:pPr>
            <w:r w:rsidRPr="00E215B3">
              <w:rPr>
                <w:rFonts w:asciiTheme="minorHAnsi" w:eastAsia="Times New Roman" w:hAnsiTheme="minorHAnsi" w:cstheme="minorHAnsi"/>
                <w:b/>
                <w:bCs/>
                <w:sz w:val="18"/>
                <w:szCs w:val="18"/>
                <w:lang w:eastAsia="el-GR"/>
              </w:rPr>
              <w:t>Χάλυβα</w:t>
            </w:r>
          </w:p>
        </w:tc>
        <w:tc>
          <w:tcPr>
            <w:tcW w:w="993" w:type="dxa"/>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721BCAE3" w14:textId="456031B8"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304.824</w:t>
            </w:r>
          </w:p>
        </w:tc>
        <w:tc>
          <w:tcPr>
            <w:tcW w:w="992" w:type="dxa"/>
            <w:gridSpan w:val="2"/>
            <w:tcBorders>
              <w:top w:val="single" w:sz="4" w:space="0" w:color="BFBFBF" w:themeColor="background1" w:themeShade="BF"/>
              <w:left w:val="nil"/>
              <w:bottom w:val="single" w:sz="4" w:space="0" w:color="BFBFBF" w:themeColor="background1" w:themeShade="BF"/>
              <w:right w:val="nil"/>
            </w:tcBorders>
            <w:shd w:val="clear" w:color="auto" w:fill="auto"/>
            <w:noWrap/>
            <w:vAlign w:val="center"/>
            <w:hideMark/>
          </w:tcPr>
          <w:p w14:paraId="2F436C96" w14:textId="0601AFB2"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376.084</w:t>
            </w:r>
          </w:p>
        </w:tc>
        <w:tc>
          <w:tcPr>
            <w:tcW w:w="850" w:type="dxa"/>
            <w:gridSpan w:val="2"/>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48A995BA" w14:textId="58842DF9"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21.086</w:t>
            </w:r>
          </w:p>
        </w:tc>
        <w:tc>
          <w:tcPr>
            <w:tcW w:w="851" w:type="dxa"/>
            <w:gridSpan w:val="2"/>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2CE1D53E" w14:textId="15E1540B"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25.541</w:t>
            </w:r>
          </w:p>
        </w:tc>
        <w:tc>
          <w:tcPr>
            <w:tcW w:w="850" w:type="dxa"/>
            <w:gridSpan w:val="2"/>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6EBE68BD" w14:textId="47F85FEB"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22.000</w:t>
            </w:r>
          </w:p>
        </w:tc>
        <w:tc>
          <w:tcPr>
            <w:tcW w:w="851" w:type="dxa"/>
            <w:gridSpan w:val="2"/>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19C503DD" w14:textId="6005B25D"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25.557</w:t>
            </w:r>
          </w:p>
        </w:tc>
        <w:tc>
          <w:tcPr>
            <w:tcW w:w="850" w:type="dxa"/>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3631E9A9" w14:textId="55564A43"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12.231</w:t>
            </w:r>
          </w:p>
        </w:tc>
        <w:tc>
          <w:tcPr>
            <w:tcW w:w="853" w:type="dxa"/>
            <w:gridSpan w:val="2"/>
            <w:tcBorders>
              <w:top w:val="single" w:sz="4" w:space="0" w:color="BFBFBF" w:themeColor="background1" w:themeShade="BF"/>
              <w:left w:val="nil"/>
              <w:bottom w:val="single" w:sz="4" w:space="0" w:color="BFBFBF" w:themeColor="background1" w:themeShade="BF"/>
              <w:right w:val="nil"/>
            </w:tcBorders>
            <w:shd w:val="clear" w:color="auto" w:fill="auto"/>
            <w:noWrap/>
            <w:vAlign w:val="center"/>
            <w:hideMark/>
          </w:tcPr>
          <w:p w14:paraId="33DDD0F6" w14:textId="43092B1C"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15.113</w:t>
            </w:r>
          </w:p>
        </w:tc>
        <w:tc>
          <w:tcPr>
            <w:tcW w:w="850" w:type="dxa"/>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5FA63BAA" w14:textId="7185BFF4"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1.555</w:t>
            </w:r>
          </w:p>
        </w:tc>
        <w:tc>
          <w:tcPr>
            <w:tcW w:w="851" w:type="dxa"/>
            <w:gridSpan w:val="2"/>
            <w:tcBorders>
              <w:top w:val="single" w:sz="4" w:space="0" w:color="BFBFBF" w:themeColor="background1" w:themeShade="BF"/>
              <w:left w:val="nil"/>
              <w:bottom w:val="single" w:sz="4" w:space="0" w:color="BFBFBF" w:themeColor="background1" w:themeShade="BF"/>
            </w:tcBorders>
            <w:shd w:val="clear" w:color="auto" w:fill="auto"/>
            <w:noWrap/>
            <w:vAlign w:val="center"/>
            <w:hideMark/>
          </w:tcPr>
          <w:p w14:paraId="074BE1D9" w14:textId="352A9E88"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4.262</w:t>
            </w:r>
          </w:p>
        </w:tc>
      </w:tr>
      <w:tr w:rsidR="001B18AA" w:rsidRPr="00064440" w14:paraId="32A47F9F" w14:textId="77777777" w:rsidTr="00E215B3">
        <w:tblPrEx>
          <w:tblBorders>
            <w:top w:val="none" w:sz="0" w:space="0" w:color="auto"/>
            <w:left w:val="none" w:sz="0" w:space="0" w:color="auto"/>
            <w:bottom w:val="none" w:sz="0" w:space="0" w:color="auto"/>
            <w:right w:val="none" w:sz="0" w:space="0" w:color="auto"/>
            <w:insideH w:val="single" w:sz="4" w:space="0" w:color="auto"/>
            <w:insideV w:val="single" w:sz="4" w:space="0" w:color="auto"/>
          </w:tblBorders>
        </w:tblPrEx>
        <w:trPr>
          <w:gridAfter w:val="1"/>
          <w:wAfter w:w="108" w:type="dxa"/>
          <w:trHeight w:val="383"/>
          <w:jc w:val="center"/>
        </w:trPr>
        <w:tc>
          <w:tcPr>
            <w:tcW w:w="1684" w:type="dxa"/>
            <w:gridSpan w:val="2"/>
            <w:tcBorders>
              <w:top w:val="single" w:sz="4" w:space="0" w:color="BFBFBF" w:themeColor="background1" w:themeShade="BF"/>
              <w:bottom w:val="single" w:sz="4" w:space="0" w:color="BFBFBF" w:themeColor="background1" w:themeShade="BF"/>
              <w:right w:val="nil"/>
            </w:tcBorders>
            <w:shd w:val="clear" w:color="auto" w:fill="auto"/>
            <w:noWrap/>
            <w:vAlign w:val="center"/>
          </w:tcPr>
          <w:p w14:paraId="4CD4C869" w14:textId="2FC583E0" w:rsidR="001B18AA" w:rsidRPr="00E215B3" w:rsidRDefault="001B18AA" w:rsidP="00C6748E">
            <w:pPr>
              <w:spacing w:after="0"/>
              <w:rPr>
                <w:rFonts w:asciiTheme="minorHAnsi" w:eastAsia="Times New Roman" w:hAnsiTheme="minorHAnsi" w:cstheme="minorHAnsi"/>
                <w:b/>
                <w:bCs/>
                <w:sz w:val="18"/>
                <w:szCs w:val="18"/>
                <w:lang w:eastAsia="el-GR"/>
              </w:rPr>
            </w:pPr>
            <w:r w:rsidRPr="00E215B3">
              <w:rPr>
                <w:rFonts w:asciiTheme="minorHAnsi" w:eastAsia="Times New Roman" w:hAnsiTheme="minorHAnsi" w:cstheme="minorHAnsi"/>
                <w:b/>
                <w:bCs/>
                <w:sz w:val="18"/>
                <w:szCs w:val="18"/>
                <w:lang w:eastAsia="el-GR"/>
              </w:rPr>
              <w:t>Χάλυβας</w:t>
            </w:r>
          </w:p>
        </w:tc>
        <w:tc>
          <w:tcPr>
            <w:tcW w:w="993" w:type="dxa"/>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1A193525" w14:textId="7B06EB11"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677.939</w:t>
            </w:r>
          </w:p>
        </w:tc>
        <w:tc>
          <w:tcPr>
            <w:tcW w:w="992" w:type="dxa"/>
            <w:gridSpan w:val="2"/>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54188D7A" w14:textId="44DEB7C9"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815.568</w:t>
            </w:r>
          </w:p>
        </w:tc>
        <w:tc>
          <w:tcPr>
            <w:tcW w:w="850" w:type="dxa"/>
            <w:gridSpan w:val="2"/>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4CF874A2" w14:textId="62703DA7"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lang w:val="en-US"/>
              </w:rPr>
              <w:t>30.112</w:t>
            </w:r>
          </w:p>
        </w:tc>
        <w:tc>
          <w:tcPr>
            <w:tcW w:w="851" w:type="dxa"/>
            <w:gridSpan w:val="2"/>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729F5998" w14:textId="461CBA6B"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26.428</w:t>
            </w:r>
          </w:p>
        </w:tc>
        <w:tc>
          <w:tcPr>
            <w:tcW w:w="850" w:type="dxa"/>
            <w:gridSpan w:val="2"/>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663D07E4" w14:textId="45856220"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33.</w:t>
            </w:r>
            <w:r w:rsidRPr="00E215B3">
              <w:rPr>
                <w:rFonts w:asciiTheme="minorHAnsi" w:hAnsiTheme="minorHAnsi" w:cstheme="minorHAnsi"/>
                <w:sz w:val="18"/>
                <w:szCs w:val="18"/>
                <w:lang w:val="en-US"/>
              </w:rPr>
              <w:t>799</w:t>
            </w:r>
          </w:p>
        </w:tc>
        <w:tc>
          <w:tcPr>
            <w:tcW w:w="851" w:type="dxa"/>
            <w:gridSpan w:val="2"/>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4E64906A" w14:textId="3D8C5938"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53.571</w:t>
            </w:r>
          </w:p>
        </w:tc>
        <w:tc>
          <w:tcPr>
            <w:tcW w:w="850" w:type="dxa"/>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03052381" w14:textId="71A6DB14"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lang w:val="en-US"/>
              </w:rPr>
              <w:t>1.021</w:t>
            </w:r>
          </w:p>
        </w:tc>
        <w:tc>
          <w:tcPr>
            <w:tcW w:w="853" w:type="dxa"/>
            <w:gridSpan w:val="2"/>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772FBC0A" w14:textId="1F45D11B"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-13.057</w:t>
            </w:r>
          </w:p>
        </w:tc>
        <w:tc>
          <w:tcPr>
            <w:tcW w:w="850" w:type="dxa"/>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7D4DC3F7" w14:textId="776B3E3F"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-24.</w:t>
            </w:r>
            <w:r w:rsidRPr="00E215B3">
              <w:rPr>
                <w:rFonts w:asciiTheme="minorHAnsi" w:hAnsiTheme="minorHAnsi" w:cstheme="minorHAnsi"/>
                <w:sz w:val="18"/>
                <w:szCs w:val="18"/>
                <w:lang w:val="en-US"/>
              </w:rPr>
              <w:t>580</w:t>
            </w:r>
          </w:p>
        </w:tc>
        <w:tc>
          <w:tcPr>
            <w:tcW w:w="851" w:type="dxa"/>
            <w:gridSpan w:val="2"/>
            <w:tcBorders>
              <w:top w:val="single" w:sz="4" w:space="0" w:color="BFBFBF" w:themeColor="background1" w:themeShade="BF"/>
              <w:left w:val="nil"/>
              <w:bottom w:val="single" w:sz="4" w:space="0" w:color="BFBFBF" w:themeColor="background1" w:themeShade="BF"/>
            </w:tcBorders>
            <w:shd w:val="clear" w:color="auto" w:fill="auto"/>
            <w:noWrap/>
            <w:vAlign w:val="center"/>
          </w:tcPr>
          <w:p w14:paraId="2B63E713" w14:textId="75D5031B"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-41.993</w:t>
            </w:r>
          </w:p>
        </w:tc>
      </w:tr>
      <w:tr w:rsidR="001B18AA" w:rsidRPr="00064440" w14:paraId="3B5CDEB3" w14:textId="77777777" w:rsidTr="00E215B3">
        <w:tblPrEx>
          <w:tblBorders>
            <w:top w:val="none" w:sz="0" w:space="0" w:color="auto"/>
            <w:left w:val="none" w:sz="0" w:space="0" w:color="auto"/>
            <w:bottom w:val="none" w:sz="0" w:space="0" w:color="auto"/>
            <w:right w:val="none" w:sz="0" w:space="0" w:color="auto"/>
            <w:insideH w:val="single" w:sz="4" w:space="0" w:color="auto"/>
            <w:insideV w:val="single" w:sz="4" w:space="0" w:color="auto"/>
          </w:tblBorders>
        </w:tblPrEx>
        <w:trPr>
          <w:gridAfter w:val="1"/>
          <w:wAfter w:w="108" w:type="dxa"/>
          <w:trHeight w:val="388"/>
          <w:jc w:val="center"/>
        </w:trPr>
        <w:tc>
          <w:tcPr>
            <w:tcW w:w="1684" w:type="dxa"/>
            <w:gridSpan w:val="2"/>
            <w:tcBorders>
              <w:top w:val="single" w:sz="4" w:space="0" w:color="BFBFBF" w:themeColor="background1" w:themeShade="BF"/>
              <w:bottom w:val="single" w:sz="4" w:space="0" w:color="BFBFBF" w:themeColor="background1" w:themeShade="BF"/>
              <w:right w:val="nil"/>
            </w:tcBorders>
            <w:shd w:val="clear" w:color="auto" w:fill="auto"/>
            <w:noWrap/>
            <w:vAlign w:val="center"/>
          </w:tcPr>
          <w:p w14:paraId="6BC0C7AF" w14:textId="5797900B" w:rsidR="001B18AA" w:rsidRPr="00E215B3" w:rsidRDefault="001B18AA" w:rsidP="00C6748E">
            <w:pPr>
              <w:spacing w:after="0"/>
              <w:outlineLvl w:val="0"/>
              <w:rPr>
                <w:rFonts w:asciiTheme="minorHAnsi" w:eastAsia="Times New Roman" w:hAnsiTheme="minorHAnsi" w:cstheme="minorHAnsi"/>
                <w:b/>
                <w:bCs/>
                <w:sz w:val="18"/>
                <w:szCs w:val="18"/>
                <w:lang w:val="en-US" w:eastAsia="el-GR"/>
              </w:rPr>
            </w:pPr>
            <w:r w:rsidRPr="00E215B3">
              <w:rPr>
                <w:rFonts w:asciiTheme="minorHAnsi" w:hAnsiTheme="minorHAnsi" w:cstheme="minorHAnsi"/>
                <w:b/>
                <w:bCs/>
                <w:sz w:val="18"/>
                <w:szCs w:val="18"/>
              </w:rPr>
              <w:t>Ακίνητα</w:t>
            </w:r>
          </w:p>
        </w:tc>
        <w:tc>
          <w:tcPr>
            <w:tcW w:w="993" w:type="dxa"/>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5DB96501" w14:textId="7C409EA0"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10.041</w:t>
            </w:r>
          </w:p>
        </w:tc>
        <w:tc>
          <w:tcPr>
            <w:tcW w:w="992" w:type="dxa"/>
            <w:gridSpan w:val="2"/>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2C64CEE0" w14:textId="17C48256"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11.197</w:t>
            </w:r>
          </w:p>
        </w:tc>
        <w:tc>
          <w:tcPr>
            <w:tcW w:w="850" w:type="dxa"/>
            <w:gridSpan w:val="2"/>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3261365A" w14:textId="7AA89843"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20.386</w:t>
            </w:r>
          </w:p>
        </w:tc>
        <w:tc>
          <w:tcPr>
            <w:tcW w:w="851" w:type="dxa"/>
            <w:gridSpan w:val="2"/>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566EDF67" w14:textId="0D2BF951"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7.771</w:t>
            </w:r>
          </w:p>
        </w:tc>
        <w:tc>
          <w:tcPr>
            <w:tcW w:w="850" w:type="dxa"/>
            <w:gridSpan w:val="2"/>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767D61E9" w14:textId="3A06BB10"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6.488</w:t>
            </w:r>
          </w:p>
        </w:tc>
        <w:tc>
          <w:tcPr>
            <w:tcW w:w="851" w:type="dxa"/>
            <w:gridSpan w:val="2"/>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43220C46" w14:textId="3E0E5D9A"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8.259</w:t>
            </w:r>
          </w:p>
        </w:tc>
        <w:tc>
          <w:tcPr>
            <w:tcW w:w="850" w:type="dxa"/>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0C3DB12D" w14:textId="0167A4F1"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14.440</w:t>
            </w:r>
          </w:p>
        </w:tc>
        <w:tc>
          <w:tcPr>
            <w:tcW w:w="853" w:type="dxa"/>
            <w:gridSpan w:val="2"/>
            <w:tcBorders>
              <w:top w:val="single" w:sz="4" w:space="0" w:color="BFBFBF" w:themeColor="background1" w:themeShade="BF"/>
              <w:left w:val="nil"/>
              <w:bottom w:val="single" w:sz="4" w:space="0" w:color="BFBFBF" w:themeColor="background1" w:themeShade="BF"/>
              <w:right w:val="nil"/>
            </w:tcBorders>
            <w:shd w:val="clear" w:color="auto" w:fill="auto"/>
            <w:noWrap/>
            <w:vAlign w:val="center"/>
          </w:tcPr>
          <w:p w14:paraId="35C2B35C" w14:textId="77777777"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932</w:t>
            </w:r>
          </w:p>
        </w:tc>
        <w:tc>
          <w:tcPr>
            <w:tcW w:w="850" w:type="dxa"/>
            <w:tcBorders>
              <w:top w:val="single" w:sz="4" w:space="0" w:color="BFBFBF" w:themeColor="background1" w:themeShade="BF"/>
              <w:left w:val="nil"/>
              <w:bottom w:val="single" w:sz="4" w:space="0" w:color="BFBFBF" w:themeColor="background1" w:themeShade="BF"/>
              <w:right w:val="nil"/>
            </w:tcBorders>
            <w:shd w:val="clear" w:color="auto" w:fill="DBE5F1" w:themeFill="accent1" w:themeFillTint="33"/>
            <w:noWrap/>
            <w:vAlign w:val="center"/>
          </w:tcPr>
          <w:p w14:paraId="0967AA1D" w14:textId="322FF2A7"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10.488</w:t>
            </w:r>
          </w:p>
        </w:tc>
        <w:tc>
          <w:tcPr>
            <w:tcW w:w="851" w:type="dxa"/>
            <w:gridSpan w:val="2"/>
            <w:tcBorders>
              <w:top w:val="single" w:sz="4" w:space="0" w:color="BFBFBF" w:themeColor="background1" w:themeShade="BF"/>
              <w:left w:val="nil"/>
              <w:bottom w:val="single" w:sz="4" w:space="0" w:color="BFBFBF" w:themeColor="background1" w:themeShade="BF"/>
            </w:tcBorders>
            <w:shd w:val="clear" w:color="auto" w:fill="auto"/>
            <w:noWrap/>
            <w:vAlign w:val="center"/>
          </w:tcPr>
          <w:p w14:paraId="68F5DE45" w14:textId="70D7FD35"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-2.022</w:t>
            </w:r>
          </w:p>
        </w:tc>
      </w:tr>
      <w:tr w:rsidR="001B18AA" w:rsidRPr="00064440" w14:paraId="510DB235" w14:textId="77777777" w:rsidTr="00E215B3">
        <w:tblPrEx>
          <w:tblBorders>
            <w:top w:val="none" w:sz="0" w:space="0" w:color="auto"/>
            <w:left w:val="none" w:sz="0" w:space="0" w:color="auto"/>
            <w:bottom w:val="none" w:sz="0" w:space="0" w:color="auto"/>
            <w:right w:val="none" w:sz="0" w:space="0" w:color="auto"/>
            <w:insideH w:val="single" w:sz="4" w:space="0" w:color="auto"/>
            <w:insideV w:val="single" w:sz="4" w:space="0" w:color="auto"/>
          </w:tblBorders>
        </w:tblPrEx>
        <w:trPr>
          <w:gridAfter w:val="1"/>
          <w:wAfter w:w="108" w:type="dxa"/>
          <w:trHeight w:val="394"/>
          <w:jc w:val="center"/>
        </w:trPr>
        <w:tc>
          <w:tcPr>
            <w:tcW w:w="1684" w:type="dxa"/>
            <w:gridSpan w:val="2"/>
            <w:tcBorders>
              <w:top w:val="single" w:sz="4" w:space="0" w:color="BFBFBF" w:themeColor="background1" w:themeShade="BF"/>
              <w:bottom w:val="nil"/>
              <w:right w:val="nil"/>
            </w:tcBorders>
            <w:shd w:val="clear" w:color="auto" w:fill="auto"/>
            <w:noWrap/>
            <w:vAlign w:val="center"/>
            <w:hideMark/>
          </w:tcPr>
          <w:p w14:paraId="74D84680" w14:textId="1752D949" w:rsidR="001B18AA" w:rsidRPr="00E215B3" w:rsidRDefault="001B18AA" w:rsidP="00C6748E">
            <w:pPr>
              <w:spacing w:after="0"/>
              <w:outlineLvl w:val="0"/>
              <w:rPr>
                <w:rFonts w:asciiTheme="minorHAnsi" w:hAnsiTheme="minorHAnsi" w:cstheme="minorHAnsi"/>
                <w:b/>
                <w:bCs/>
                <w:sz w:val="18"/>
                <w:szCs w:val="18"/>
                <w:lang w:val="en-US"/>
              </w:rPr>
            </w:pPr>
            <w:r w:rsidRPr="00E215B3">
              <w:rPr>
                <w:rFonts w:asciiTheme="minorHAnsi" w:hAnsiTheme="minorHAnsi" w:cstheme="minorHAnsi"/>
                <w:b/>
                <w:bCs/>
                <w:sz w:val="18"/>
                <w:szCs w:val="18"/>
              </w:rPr>
              <w:t xml:space="preserve">Λοιπές δραστηριότητες </w:t>
            </w:r>
            <w:r w:rsidRPr="00E215B3">
              <w:rPr>
                <w:rFonts w:asciiTheme="minorHAnsi" w:hAnsiTheme="minorHAnsi" w:cstheme="minorHAnsi"/>
                <w:b/>
                <w:bCs/>
                <w:sz w:val="18"/>
                <w:szCs w:val="18"/>
                <w:lang w:val="en-US"/>
              </w:rPr>
              <w:t>*</w:t>
            </w:r>
          </w:p>
        </w:tc>
        <w:tc>
          <w:tcPr>
            <w:tcW w:w="993" w:type="dxa"/>
            <w:tcBorders>
              <w:top w:val="single" w:sz="4" w:space="0" w:color="BFBFBF" w:themeColor="background1" w:themeShade="BF"/>
              <w:left w:val="nil"/>
              <w:bottom w:val="nil"/>
              <w:right w:val="nil"/>
            </w:tcBorders>
            <w:shd w:val="clear" w:color="auto" w:fill="DBE5F1" w:themeFill="accent1" w:themeFillTint="33"/>
            <w:noWrap/>
            <w:vAlign w:val="center"/>
          </w:tcPr>
          <w:p w14:paraId="281595A9" w14:textId="5D26EB8C"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54.909</w:t>
            </w:r>
          </w:p>
        </w:tc>
        <w:tc>
          <w:tcPr>
            <w:tcW w:w="992" w:type="dxa"/>
            <w:gridSpan w:val="2"/>
            <w:tcBorders>
              <w:top w:val="single" w:sz="4" w:space="0" w:color="BFBFBF" w:themeColor="background1" w:themeShade="BF"/>
              <w:left w:val="nil"/>
              <w:bottom w:val="nil"/>
              <w:right w:val="nil"/>
            </w:tcBorders>
            <w:shd w:val="clear" w:color="auto" w:fill="auto"/>
            <w:noWrap/>
            <w:vAlign w:val="center"/>
            <w:hideMark/>
          </w:tcPr>
          <w:p w14:paraId="5F1B434B" w14:textId="30EB80B5"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71.813</w:t>
            </w:r>
          </w:p>
        </w:tc>
        <w:tc>
          <w:tcPr>
            <w:tcW w:w="850" w:type="dxa"/>
            <w:gridSpan w:val="2"/>
            <w:tcBorders>
              <w:top w:val="single" w:sz="4" w:space="0" w:color="BFBFBF" w:themeColor="background1" w:themeShade="BF"/>
              <w:left w:val="nil"/>
              <w:bottom w:val="nil"/>
              <w:right w:val="nil"/>
            </w:tcBorders>
            <w:shd w:val="clear" w:color="auto" w:fill="DBE5F1" w:themeFill="accent1" w:themeFillTint="33"/>
            <w:noWrap/>
            <w:vAlign w:val="center"/>
          </w:tcPr>
          <w:p w14:paraId="33F1785A" w14:textId="2D34B755" w:rsidR="001B18AA" w:rsidRPr="00E215B3" w:rsidRDefault="001B18AA" w:rsidP="00C6748E">
            <w:pPr>
              <w:spacing w:after="0"/>
              <w:jc w:val="right"/>
              <w:rPr>
                <w:rFonts w:asciiTheme="minorHAnsi" w:hAnsiTheme="minorHAnsi" w:cstheme="minorHAnsi"/>
                <w:sz w:val="18"/>
                <w:szCs w:val="18"/>
                <w:lang w:val="en-US"/>
              </w:rPr>
            </w:pPr>
            <w:r w:rsidRPr="00E215B3">
              <w:rPr>
                <w:rFonts w:asciiTheme="minorHAnsi" w:hAnsiTheme="minorHAnsi" w:cstheme="minorHAnsi"/>
                <w:sz w:val="18"/>
                <w:szCs w:val="18"/>
              </w:rPr>
              <w:t>4.</w:t>
            </w:r>
            <w:r w:rsidRPr="00E215B3">
              <w:rPr>
                <w:rFonts w:asciiTheme="minorHAnsi" w:hAnsiTheme="minorHAnsi" w:cstheme="minorHAnsi"/>
                <w:sz w:val="18"/>
                <w:szCs w:val="18"/>
                <w:lang w:val="en-US"/>
              </w:rPr>
              <w:t>347</w:t>
            </w:r>
          </w:p>
        </w:tc>
        <w:tc>
          <w:tcPr>
            <w:tcW w:w="851" w:type="dxa"/>
            <w:gridSpan w:val="2"/>
            <w:tcBorders>
              <w:top w:val="single" w:sz="4" w:space="0" w:color="BFBFBF" w:themeColor="background1" w:themeShade="BF"/>
              <w:left w:val="nil"/>
              <w:bottom w:val="nil"/>
              <w:right w:val="nil"/>
            </w:tcBorders>
            <w:shd w:val="clear" w:color="auto" w:fill="auto"/>
            <w:noWrap/>
            <w:vAlign w:val="center"/>
          </w:tcPr>
          <w:p w14:paraId="51A2E1F2" w14:textId="313C7CC5"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-4.112</w:t>
            </w:r>
          </w:p>
        </w:tc>
        <w:tc>
          <w:tcPr>
            <w:tcW w:w="850" w:type="dxa"/>
            <w:gridSpan w:val="2"/>
            <w:tcBorders>
              <w:top w:val="single" w:sz="4" w:space="0" w:color="BFBFBF" w:themeColor="background1" w:themeShade="BF"/>
              <w:left w:val="nil"/>
              <w:bottom w:val="nil"/>
              <w:right w:val="nil"/>
            </w:tcBorders>
            <w:shd w:val="clear" w:color="auto" w:fill="DBE5F1" w:themeFill="accent1" w:themeFillTint="33"/>
            <w:noWrap/>
            <w:vAlign w:val="center"/>
          </w:tcPr>
          <w:p w14:paraId="70C2E52A" w14:textId="13D0128E"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lang w:val="en-US"/>
              </w:rPr>
              <w:t>3.820</w:t>
            </w:r>
          </w:p>
        </w:tc>
        <w:tc>
          <w:tcPr>
            <w:tcW w:w="851" w:type="dxa"/>
            <w:gridSpan w:val="2"/>
            <w:tcBorders>
              <w:top w:val="single" w:sz="4" w:space="0" w:color="BFBFBF" w:themeColor="background1" w:themeShade="BF"/>
              <w:left w:val="nil"/>
              <w:bottom w:val="nil"/>
              <w:right w:val="nil"/>
            </w:tcBorders>
            <w:shd w:val="clear" w:color="auto" w:fill="auto"/>
            <w:noWrap/>
            <w:vAlign w:val="center"/>
          </w:tcPr>
          <w:p w14:paraId="7FDE7DCE" w14:textId="1EE39F5C"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-4.045</w:t>
            </w:r>
          </w:p>
        </w:tc>
        <w:tc>
          <w:tcPr>
            <w:tcW w:w="850" w:type="dxa"/>
            <w:tcBorders>
              <w:top w:val="single" w:sz="4" w:space="0" w:color="BFBFBF" w:themeColor="background1" w:themeShade="BF"/>
              <w:left w:val="nil"/>
              <w:bottom w:val="nil"/>
              <w:right w:val="nil"/>
            </w:tcBorders>
            <w:shd w:val="clear" w:color="auto" w:fill="DBE5F1" w:themeFill="accent1" w:themeFillTint="33"/>
            <w:noWrap/>
            <w:vAlign w:val="center"/>
          </w:tcPr>
          <w:p w14:paraId="158D4A4A" w14:textId="77777777" w:rsidR="001B18AA" w:rsidRPr="00E215B3" w:rsidRDefault="001B18AA" w:rsidP="00C6748E">
            <w:pPr>
              <w:spacing w:after="0"/>
              <w:jc w:val="right"/>
              <w:rPr>
                <w:rFonts w:asciiTheme="minorHAnsi" w:hAnsiTheme="minorHAnsi" w:cstheme="minorHAnsi"/>
                <w:sz w:val="18"/>
                <w:szCs w:val="18"/>
                <w:lang w:val="en-US"/>
              </w:rPr>
            </w:pPr>
            <w:r w:rsidRPr="00E215B3">
              <w:rPr>
                <w:rFonts w:asciiTheme="minorHAnsi" w:hAnsiTheme="minorHAnsi" w:cstheme="minorHAnsi"/>
                <w:sz w:val="18"/>
                <w:szCs w:val="18"/>
                <w:lang w:val="en-US"/>
              </w:rPr>
              <w:t>579</w:t>
            </w:r>
          </w:p>
        </w:tc>
        <w:tc>
          <w:tcPr>
            <w:tcW w:w="853" w:type="dxa"/>
            <w:gridSpan w:val="2"/>
            <w:tcBorders>
              <w:top w:val="single" w:sz="4" w:space="0" w:color="BFBFBF" w:themeColor="background1" w:themeShade="BF"/>
              <w:left w:val="nil"/>
              <w:bottom w:val="nil"/>
              <w:right w:val="nil"/>
            </w:tcBorders>
            <w:shd w:val="clear" w:color="auto" w:fill="auto"/>
            <w:noWrap/>
            <w:vAlign w:val="center"/>
            <w:hideMark/>
          </w:tcPr>
          <w:p w14:paraId="6867B57F" w14:textId="5513F564"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-8.718</w:t>
            </w:r>
          </w:p>
        </w:tc>
        <w:tc>
          <w:tcPr>
            <w:tcW w:w="850" w:type="dxa"/>
            <w:tcBorders>
              <w:top w:val="single" w:sz="4" w:space="0" w:color="BFBFBF" w:themeColor="background1" w:themeShade="BF"/>
              <w:left w:val="nil"/>
              <w:bottom w:val="nil"/>
              <w:right w:val="nil"/>
            </w:tcBorders>
            <w:shd w:val="clear" w:color="auto" w:fill="DBE5F1" w:themeFill="accent1" w:themeFillTint="33"/>
            <w:noWrap/>
            <w:vAlign w:val="center"/>
          </w:tcPr>
          <w:p w14:paraId="6DAAC750" w14:textId="6C0A0110" w:rsidR="001B18AA" w:rsidRPr="00E215B3" w:rsidRDefault="001B18AA" w:rsidP="00C6748E">
            <w:pPr>
              <w:spacing w:after="0"/>
              <w:jc w:val="right"/>
              <w:rPr>
                <w:rFonts w:asciiTheme="minorHAnsi" w:hAnsiTheme="minorHAnsi" w:cstheme="minorHAnsi"/>
                <w:sz w:val="18"/>
                <w:szCs w:val="18"/>
                <w:lang w:val="en-US"/>
              </w:rPr>
            </w:pPr>
            <w:r w:rsidRPr="00E215B3">
              <w:rPr>
                <w:rFonts w:asciiTheme="minorHAnsi" w:hAnsiTheme="minorHAnsi" w:cstheme="minorHAnsi"/>
                <w:sz w:val="18"/>
                <w:szCs w:val="18"/>
              </w:rPr>
              <w:t>-</w:t>
            </w:r>
            <w:r w:rsidRPr="00E215B3">
              <w:rPr>
                <w:rFonts w:asciiTheme="minorHAnsi" w:hAnsiTheme="minorHAnsi" w:cstheme="minorHAnsi"/>
                <w:sz w:val="18"/>
                <w:szCs w:val="18"/>
                <w:lang w:val="en-US"/>
              </w:rPr>
              <w:t>1.075</w:t>
            </w:r>
          </w:p>
        </w:tc>
        <w:tc>
          <w:tcPr>
            <w:tcW w:w="851" w:type="dxa"/>
            <w:gridSpan w:val="2"/>
            <w:tcBorders>
              <w:top w:val="single" w:sz="4" w:space="0" w:color="BFBFBF" w:themeColor="background1" w:themeShade="BF"/>
              <w:left w:val="nil"/>
              <w:bottom w:val="nil"/>
            </w:tcBorders>
            <w:shd w:val="clear" w:color="auto" w:fill="auto"/>
            <w:noWrap/>
            <w:vAlign w:val="center"/>
            <w:hideMark/>
          </w:tcPr>
          <w:p w14:paraId="4BAD43C5" w14:textId="2CB7D557" w:rsidR="001B18AA" w:rsidRPr="00E215B3" w:rsidRDefault="001B18AA" w:rsidP="00C6748E">
            <w:pPr>
              <w:spacing w:after="0"/>
              <w:jc w:val="right"/>
              <w:rPr>
                <w:rFonts w:asciiTheme="minorHAnsi" w:hAnsiTheme="minorHAnsi" w:cstheme="minorHAnsi"/>
                <w:sz w:val="18"/>
                <w:szCs w:val="18"/>
              </w:rPr>
            </w:pPr>
            <w:r w:rsidRPr="00E215B3">
              <w:rPr>
                <w:rFonts w:asciiTheme="minorHAnsi" w:hAnsiTheme="minorHAnsi" w:cstheme="minorHAnsi"/>
                <w:sz w:val="18"/>
                <w:szCs w:val="18"/>
              </w:rPr>
              <w:t>-10.878</w:t>
            </w:r>
          </w:p>
        </w:tc>
      </w:tr>
      <w:tr w:rsidR="001B18AA" w:rsidRPr="00064440" w14:paraId="48DED6C2" w14:textId="77777777" w:rsidTr="00E215B3">
        <w:tblPrEx>
          <w:tblBorders>
            <w:top w:val="none" w:sz="0" w:space="0" w:color="auto"/>
            <w:left w:val="none" w:sz="0" w:space="0" w:color="auto"/>
            <w:bottom w:val="none" w:sz="0" w:space="0" w:color="auto"/>
            <w:right w:val="none" w:sz="0" w:space="0" w:color="auto"/>
            <w:insideH w:val="single" w:sz="4" w:space="0" w:color="auto"/>
            <w:insideV w:val="single" w:sz="4" w:space="0" w:color="auto"/>
          </w:tblBorders>
        </w:tblPrEx>
        <w:trPr>
          <w:gridAfter w:val="1"/>
          <w:wAfter w:w="108" w:type="dxa"/>
          <w:trHeight w:val="1"/>
          <w:jc w:val="center"/>
        </w:trPr>
        <w:tc>
          <w:tcPr>
            <w:tcW w:w="1684" w:type="dxa"/>
            <w:gridSpan w:val="2"/>
            <w:tcBorders>
              <w:top w:val="nil"/>
              <w:bottom w:val="nil"/>
              <w:right w:val="single" w:sz="2" w:space="0" w:color="95B3D7" w:themeColor="accent1" w:themeTint="99"/>
            </w:tcBorders>
            <w:shd w:val="clear" w:color="auto" w:fill="1D447E"/>
            <w:noWrap/>
            <w:vAlign w:val="center"/>
            <w:hideMark/>
          </w:tcPr>
          <w:p w14:paraId="157A8CB3" w14:textId="22F687F6" w:rsidR="001B18AA" w:rsidRPr="00E215B3" w:rsidRDefault="001B18AA" w:rsidP="00C6748E">
            <w:pPr>
              <w:spacing w:after="0"/>
              <w:rPr>
                <w:rFonts w:asciiTheme="minorHAnsi" w:eastAsia="Times New Roman" w:hAnsiTheme="minorHAnsi" w:cstheme="minorHAnsi"/>
                <w:b/>
                <w:bCs/>
                <w:color w:val="FFFFFF" w:themeColor="background1"/>
                <w:sz w:val="18"/>
                <w:szCs w:val="18"/>
                <w:lang w:eastAsia="el-GR"/>
              </w:rPr>
            </w:pPr>
            <w:r w:rsidRPr="00E215B3">
              <w:rPr>
                <w:rFonts w:asciiTheme="minorHAnsi" w:eastAsia="Times New Roman" w:hAnsiTheme="minorHAnsi" w:cstheme="minorHAnsi"/>
                <w:b/>
                <w:bCs/>
                <w:color w:val="FFFFFF" w:themeColor="background1"/>
                <w:sz w:val="18"/>
                <w:szCs w:val="18"/>
                <w:lang w:eastAsia="el-GR"/>
              </w:rPr>
              <w:t>Σύνολο</w:t>
            </w:r>
          </w:p>
        </w:tc>
        <w:tc>
          <w:tcPr>
            <w:tcW w:w="993" w:type="dxa"/>
            <w:tcBorders>
              <w:top w:val="nil"/>
              <w:left w:val="single" w:sz="2" w:space="0" w:color="95B3D7" w:themeColor="accent1" w:themeTint="99"/>
              <w:bottom w:val="nil"/>
              <w:right w:val="single" w:sz="2" w:space="0" w:color="95B3D7" w:themeColor="accent1" w:themeTint="99"/>
            </w:tcBorders>
            <w:shd w:val="clear" w:color="auto" w:fill="1D447E"/>
            <w:noWrap/>
            <w:vAlign w:val="center"/>
          </w:tcPr>
          <w:p w14:paraId="197462A8" w14:textId="728C98EC" w:rsidR="001B18AA" w:rsidRPr="00E215B3" w:rsidRDefault="001B18AA" w:rsidP="00C6748E">
            <w:pPr>
              <w:spacing w:after="0"/>
              <w:jc w:val="right"/>
              <w:rPr>
                <w:rFonts w:asciiTheme="minorHAnsi" w:hAnsiTheme="minorHAnsi" w:cstheme="minorHAnsi"/>
                <w:b/>
                <w:bCs/>
                <w:color w:val="FFFFFF" w:themeColor="background1"/>
                <w:sz w:val="18"/>
                <w:szCs w:val="18"/>
              </w:rPr>
            </w:pPr>
            <w:r w:rsidRPr="00E215B3">
              <w:rPr>
                <w:rFonts w:asciiTheme="minorHAnsi" w:hAnsiTheme="minorHAnsi" w:cstheme="minorHAnsi"/>
                <w:b/>
                <w:bCs/>
                <w:color w:val="FFFFFF" w:themeColor="background1"/>
                <w:sz w:val="18"/>
                <w:szCs w:val="18"/>
              </w:rPr>
              <w:t>3.850.077</w:t>
            </w:r>
          </w:p>
        </w:tc>
        <w:tc>
          <w:tcPr>
            <w:tcW w:w="992" w:type="dxa"/>
            <w:gridSpan w:val="2"/>
            <w:tcBorders>
              <w:top w:val="nil"/>
              <w:left w:val="single" w:sz="2" w:space="0" w:color="95B3D7" w:themeColor="accent1" w:themeTint="99"/>
              <w:bottom w:val="nil"/>
              <w:right w:val="single" w:sz="2" w:space="0" w:color="95B3D7" w:themeColor="accent1" w:themeTint="99"/>
            </w:tcBorders>
            <w:shd w:val="clear" w:color="auto" w:fill="1D447E"/>
            <w:noWrap/>
            <w:vAlign w:val="center"/>
            <w:hideMark/>
          </w:tcPr>
          <w:p w14:paraId="20F98047" w14:textId="734670D8" w:rsidR="001B18AA" w:rsidRPr="00E215B3" w:rsidRDefault="001B18AA" w:rsidP="00C6748E">
            <w:pPr>
              <w:spacing w:after="0"/>
              <w:jc w:val="right"/>
              <w:rPr>
                <w:rFonts w:asciiTheme="minorHAnsi" w:hAnsiTheme="minorHAnsi" w:cstheme="minorHAnsi"/>
                <w:b/>
                <w:bCs/>
                <w:color w:val="FFFFFF" w:themeColor="background1"/>
                <w:sz w:val="18"/>
                <w:szCs w:val="18"/>
              </w:rPr>
            </w:pPr>
            <w:r w:rsidRPr="00E215B3">
              <w:rPr>
                <w:rFonts w:asciiTheme="minorHAnsi" w:hAnsiTheme="minorHAnsi" w:cstheme="minorHAnsi"/>
                <w:b/>
                <w:bCs/>
                <w:color w:val="FFFFFF" w:themeColor="background1"/>
                <w:sz w:val="18"/>
                <w:szCs w:val="18"/>
              </w:rPr>
              <w:t>4.198.194</w:t>
            </w:r>
          </w:p>
        </w:tc>
        <w:tc>
          <w:tcPr>
            <w:tcW w:w="850" w:type="dxa"/>
            <w:gridSpan w:val="2"/>
            <w:tcBorders>
              <w:top w:val="nil"/>
              <w:left w:val="single" w:sz="2" w:space="0" w:color="95B3D7" w:themeColor="accent1" w:themeTint="99"/>
              <w:bottom w:val="nil"/>
              <w:right w:val="single" w:sz="2" w:space="0" w:color="95B3D7" w:themeColor="accent1" w:themeTint="99"/>
            </w:tcBorders>
            <w:shd w:val="clear" w:color="auto" w:fill="1D447E"/>
            <w:noWrap/>
            <w:vAlign w:val="center"/>
          </w:tcPr>
          <w:p w14:paraId="1EBAF4F1" w14:textId="491813B8" w:rsidR="001B18AA" w:rsidRPr="00E215B3" w:rsidRDefault="001B18AA" w:rsidP="00C6748E">
            <w:pPr>
              <w:spacing w:after="0"/>
              <w:jc w:val="right"/>
              <w:rPr>
                <w:rFonts w:asciiTheme="minorHAnsi" w:hAnsiTheme="minorHAnsi" w:cstheme="minorHAnsi"/>
                <w:b/>
                <w:bCs/>
                <w:color w:val="FFFFFF" w:themeColor="background1"/>
                <w:sz w:val="18"/>
                <w:szCs w:val="18"/>
              </w:rPr>
            </w:pPr>
            <w:r w:rsidRPr="00E215B3">
              <w:rPr>
                <w:rFonts w:asciiTheme="minorHAnsi" w:hAnsiTheme="minorHAnsi" w:cstheme="minorHAnsi"/>
                <w:b/>
                <w:bCs/>
                <w:color w:val="FFFFFF" w:themeColor="background1"/>
                <w:sz w:val="18"/>
                <w:szCs w:val="18"/>
              </w:rPr>
              <w:t>285.530</w:t>
            </w:r>
          </w:p>
        </w:tc>
        <w:tc>
          <w:tcPr>
            <w:tcW w:w="851" w:type="dxa"/>
            <w:gridSpan w:val="2"/>
            <w:tcBorders>
              <w:top w:val="nil"/>
              <w:left w:val="single" w:sz="2" w:space="0" w:color="95B3D7" w:themeColor="accent1" w:themeTint="99"/>
              <w:bottom w:val="nil"/>
              <w:right w:val="single" w:sz="2" w:space="0" w:color="95B3D7" w:themeColor="accent1" w:themeTint="99"/>
            </w:tcBorders>
            <w:shd w:val="clear" w:color="auto" w:fill="1D447E"/>
            <w:noWrap/>
            <w:vAlign w:val="center"/>
          </w:tcPr>
          <w:p w14:paraId="05539087" w14:textId="4D8D4C1C" w:rsidR="001B18AA" w:rsidRPr="00E215B3" w:rsidRDefault="001B18AA" w:rsidP="00C6748E">
            <w:pPr>
              <w:spacing w:after="0"/>
              <w:jc w:val="right"/>
              <w:rPr>
                <w:rFonts w:asciiTheme="minorHAnsi" w:hAnsiTheme="minorHAnsi" w:cstheme="minorHAnsi"/>
                <w:b/>
                <w:bCs/>
                <w:color w:val="FFFFFF" w:themeColor="background1"/>
                <w:sz w:val="18"/>
                <w:szCs w:val="18"/>
              </w:rPr>
            </w:pPr>
            <w:r w:rsidRPr="00E215B3">
              <w:rPr>
                <w:rFonts w:asciiTheme="minorHAnsi" w:hAnsiTheme="minorHAnsi" w:cstheme="minorHAnsi"/>
                <w:b/>
                <w:bCs/>
                <w:color w:val="FFFFFF" w:themeColor="background1"/>
                <w:sz w:val="18"/>
                <w:szCs w:val="18"/>
              </w:rPr>
              <w:t>273.374</w:t>
            </w:r>
          </w:p>
        </w:tc>
        <w:tc>
          <w:tcPr>
            <w:tcW w:w="850" w:type="dxa"/>
            <w:gridSpan w:val="2"/>
            <w:tcBorders>
              <w:top w:val="nil"/>
              <w:left w:val="single" w:sz="2" w:space="0" w:color="95B3D7" w:themeColor="accent1" w:themeTint="99"/>
              <w:bottom w:val="nil"/>
              <w:right w:val="single" w:sz="2" w:space="0" w:color="95B3D7" w:themeColor="accent1" w:themeTint="99"/>
            </w:tcBorders>
            <w:shd w:val="clear" w:color="auto" w:fill="1D447E"/>
            <w:noWrap/>
            <w:vAlign w:val="center"/>
          </w:tcPr>
          <w:p w14:paraId="71DC4FC0" w14:textId="63CAED77" w:rsidR="001B18AA" w:rsidRPr="00E215B3" w:rsidRDefault="001B18AA" w:rsidP="00C6748E">
            <w:pPr>
              <w:spacing w:after="0"/>
              <w:jc w:val="right"/>
              <w:rPr>
                <w:rFonts w:asciiTheme="minorHAnsi" w:hAnsiTheme="minorHAnsi" w:cstheme="minorHAnsi"/>
                <w:b/>
                <w:bCs/>
                <w:color w:val="FFFFFF" w:themeColor="background1"/>
                <w:sz w:val="18"/>
                <w:szCs w:val="18"/>
              </w:rPr>
            </w:pPr>
            <w:r w:rsidRPr="00E215B3">
              <w:rPr>
                <w:rFonts w:asciiTheme="minorHAnsi" w:hAnsiTheme="minorHAnsi" w:cstheme="minorHAnsi"/>
                <w:b/>
                <w:bCs/>
                <w:color w:val="FFFFFF" w:themeColor="background1"/>
                <w:sz w:val="18"/>
                <w:szCs w:val="18"/>
              </w:rPr>
              <w:t>294.653</w:t>
            </w:r>
          </w:p>
        </w:tc>
        <w:tc>
          <w:tcPr>
            <w:tcW w:w="851" w:type="dxa"/>
            <w:gridSpan w:val="2"/>
            <w:tcBorders>
              <w:top w:val="nil"/>
              <w:left w:val="single" w:sz="2" w:space="0" w:color="95B3D7" w:themeColor="accent1" w:themeTint="99"/>
              <w:bottom w:val="nil"/>
              <w:right w:val="single" w:sz="2" w:space="0" w:color="95B3D7" w:themeColor="accent1" w:themeTint="99"/>
            </w:tcBorders>
            <w:shd w:val="clear" w:color="auto" w:fill="1D447E"/>
            <w:noWrap/>
            <w:vAlign w:val="center"/>
          </w:tcPr>
          <w:p w14:paraId="2BEC683F" w14:textId="0170ACBB" w:rsidR="001B18AA" w:rsidRPr="00E215B3" w:rsidRDefault="001B18AA" w:rsidP="00C6748E">
            <w:pPr>
              <w:spacing w:after="0"/>
              <w:jc w:val="right"/>
              <w:rPr>
                <w:rFonts w:asciiTheme="minorHAnsi" w:hAnsiTheme="minorHAnsi" w:cstheme="minorHAnsi"/>
                <w:b/>
                <w:bCs/>
                <w:color w:val="FFFFFF" w:themeColor="background1"/>
                <w:sz w:val="18"/>
                <w:szCs w:val="18"/>
              </w:rPr>
            </w:pPr>
            <w:r w:rsidRPr="00E215B3">
              <w:rPr>
                <w:rFonts w:asciiTheme="minorHAnsi" w:hAnsiTheme="minorHAnsi" w:cstheme="minorHAnsi"/>
                <w:b/>
                <w:bCs/>
                <w:color w:val="FFFFFF" w:themeColor="background1"/>
                <w:sz w:val="18"/>
                <w:szCs w:val="18"/>
              </w:rPr>
              <w:t>302.816</w:t>
            </w:r>
          </w:p>
        </w:tc>
        <w:tc>
          <w:tcPr>
            <w:tcW w:w="850" w:type="dxa"/>
            <w:tcBorders>
              <w:top w:val="nil"/>
              <w:left w:val="single" w:sz="2" w:space="0" w:color="95B3D7" w:themeColor="accent1" w:themeTint="99"/>
              <w:bottom w:val="nil"/>
              <w:right w:val="single" w:sz="2" w:space="0" w:color="95B3D7" w:themeColor="accent1" w:themeTint="99"/>
            </w:tcBorders>
            <w:shd w:val="clear" w:color="auto" w:fill="1D447E"/>
            <w:noWrap/>
            <w:vAlign w:val="center"/>
          </w:tcPr>
          <w:p w14:paraId="2767F727" w14:textId="2B3DB2E2" w:rsidR="001B18AA" w:rsidRPr="00E215B3" w:rsidRDefault="001B18AA" w:rsidP="00C6748E">
            <w:pPr>
              <w:spacing w:after="0"/>
              <w:jc w:val="right"/>
              <w:rPr>
                <w:rFonts w:asciiTheme="minorHAnsi" w:hAnsiTheme="minorHAnsi" w:cstheme="minorHAnsi"/>
                <w:b/>
                <w:bCs/>
                <w:color w:val="FFFFFF" w:themeColor="background1"/>
                <w:sz w:val="18"/>
                <w:szCs w:val="18"/>
              </w:rPr>
            </w:pPr>
            <w:r w:rsidRPr="00E215B3">
              <w:rPr>
                <w:rFonts w:asciiTheme="minorHAnsi" w:hAnsiTheme="minorHAnsi" w:cstheme="minorHAnsi"/>
                <w:b/>
                <w:bCs/>
                <w:color w:val="FFFFFF" w:themeColor="background1"/>
                <w:sz w:val="18"/>
                <w:szCs w:val="18"/>
              </w:rPr>
              <w:t>153.511</w:t>
            </w:r>
          </w:p>
        </w:tc>
        <w:tc>
          <w:tcPr>
            <w:tcW w:w="853" w:type="dxa"/>
            <w:gridSpan w:val="2"/>
            <w:tcBorders>
              <w:top w:val="nil"/>
              <w:left w:val="single" w:sz="2" w:space="0" w:color="95B3D7" w:themeColor="accent1" w:themeTint="99"/>
              <w:bottom w:val="nil"/>
              <w:right w:val="single" w:sz="2" w:space="0" w:color="95B3D7" w:themeColor="accent1" w:themeTint="99"/>
            </w:tcBorders>
            <w:shd w:val="clear" w:color="auto" w:fill="1D447E"/>
            <w:noWrap/>
            <w:vAlign w:val="center"/>
            <w:hideMark/>
          </w:tcPr>
          <w:p w14:paraId="5A816AD5" w14:textId="38A9C6AA" w:rsidR="001B18AA" w:rsidRPr="00E215B3" w:rsidRDefault="001B18AA" w:rsidP="00C6748E">
            <w:pPr>
              <w:spacing w:after="0"/>
              <w:jc w:val="right"/>
              <w:rPr>
                <w:rFonts w:asciiTheme="minorHAnsi" w:hAnsiTheme="minorHAnsi" w:cstheme="minorHAnsi"/>
                <w:b/>
                <w:bCs/>
                <w:color w:val="FFFFFF" w:themeColor="background1"/>
                <w:sz w:val="18"/>
                <w:szCs w:val="18"/>
              </w:rPr>
            </w:pPr>
            <w:r w:rsidRPr="00E215B3">
              <w:rPr>
                <w:rFonts w:asciiTheme="minorHAnsi" w:hAnsiTheme="minorHAnsi" w:cstheme="minorHAnsi"/>
                <w:b/>
                <w:bCs/>
                <w:color w:val="FFFFFF" w:themeColor="background1"/>
                <w:sz w:val="18"/>
                <w:szCs w:val="18"/>
              </w:rPr>
              <w:t>130.782</w:t>
            </w:r>
          </w:p>
        </w:tc>
        <w:tc>
          <w:tcPr>
            <w:tcW w:w="850" w:type="dxa"/>
            <w:tcBorders>
              <w:top w:val="nil"/>
              <w:left w:val="single" w:sz="2" w:space="0" w:color="95B3D7" w:themeColor="accent1" w:themeTint="99"/>
              <w:bottom w:val="nil"/>
              <w:right w:val="single" w:sz="2" w:space="0" w:color="95B3D7" w:themeColor="accent1" w:themeTint="99"/>
            </w:tcBorders>
            <w:shd w:val="clear" w:color="auto" w:fill="1D447E"/>
            <w:noWrap/>
            <w:vAlign w:val="center"/>
          </w:tcPr>
          <w:p w14:paraId="31EC5B26" w14:textId="333EC5E6" w:rsidR="001B18AA" w:rsidRPr="00E215B3" w:rsidRDefault="001B18AA" w:rsidP="00C6748E">
            <w:pPr>
              <w:spacing w:after="0"/>
              <w:jc w:val="right"/>
              <w:rPr>
                <w:rFonts w:asciiTheme="minorHAnsi" w:hAnsiTheme="minorHAnsi" w:cstheme="minorHAnsi"/>
                <w:b/>
                <w:bCs/>
                <w:color w:val="FFFFFF" w:themeColor="background1"/>
                <w:sz w:val="18"/>
                <w:szCs w:val="18"/>
              </w:rPr>
            </w:pPr>
            <w:r w:rsidRPr="00E215B3">
              <w:rPr>
                <w:rFonts w:asciiTheme="minorHAnsi" w:hAnsiTheme="minorHAnsi" w:cstheme="minorHAnsi"/>
                <w:b/>
                <w:bCs/>
                <w:color w:val="FFFFFF" w:themeColor="background1"/>
                <w:sz w:val="18"/>
                <w:szCs w:val="18"/>
              </w:rPr>
              <w:t>59.463</w:t>
            </w:r>
          </w:p>
        </w:tc>
        <w:tc>
          <w:tcPr>
            <w:tcW w:w="851" w:type="dxa"/>
            <w:gridSpan w:val="2"/>
            <w:tcBorders>
              <w:top w:val="nil"/>
              <w:left w:val="single" w:sz="2" w:space="0" w:color="95B3D7" w:themeColor="accent1" w:themeTint="99"/>
              <w:bottom w:val="nil"/>
            </w:tcBorders>
            <w:shd w:val="clear" w:color="auto" w:fill="1D447E"/>
            <w:noWrap/>
            <w:vAlign w:val="center"/>
            <w:hideMark/>
          </w:tcPr>
          <w:p w14:paraId="53719E9D" w14:textId="0D9F2A4D" w:rsidR="001B18AA" w:rsidRPr="00E215B3" w:rsidRDefault="001B18AA" w:rsidP="00C6748E">
            <w:pPr>
              <w:spacing w:after="0"/>
              <w:jc w:val="right"/>
              <w:rPr>
                <w:rFonts w:asciiTheme="minorHAnsi" w:hAnsiTheme="minorHAnsi" w:cstheme="minorHAnsi"/>
                <w:b/>
                <w:bCs/>
                <w:color w:val="FFFFFF" w:themeColor="background1"/>
                <w:sz w:val="18"/>
                <w:szCs w:val="18"/>
              </w:rPr>
            </w:pPr>
            <w:r w:rsidRPr="00E215B3">
              <w:rPr>
                <w:rFonts w:asciiTheme="minorHAnsi" w:hAnsiTheme="minorHAnsi" w:cstheme="minorHAnsi"/>
                <w:b/>
                <w:bCs/>
                <w:color w:val="FFFFFF" w:themeColor="background1"/>
                <w:sz w:val="18"/>
                <w:szCs w:val="18"/>
              </w:rPr>
              <w:t>31.924</w:t>
            </w:r>
          </w:p>
        </w:tc>
      </w:tr>
    </w:tbl>
    <w:p w14:paraId="16128739" w14:textId="32765BB9" w:rsidR="00536524" w:rsidRPr="00F72A97" w:rsidRDefault="00536524" w:rsidP="00536524">
      <w:pPr>
        <w:ind w:left="-426"/>
        <w:jc w:val="both"/>
        <w:rPr>
          <w:rFonts w:asciiTheme="minorHAnsi" w:hAnsiTheme="minorHAnsi" w:cstheme="minorHAnsi"/>
          <w:sz w:val="20"/>
          <w:szCs w:val="20"/>
        </w:rPr>
      </w:pPr>
      <w:r w:rsidRPr="00253F90">
        <w:rPr>
          <w:rFonts w:asciiTheme="minorHAnsi" w:hAnsiTheme="minorHAnsi"/>
          <w:i/>
          <w:snapToGrid w:val="0"/>
          <w:sz w:val="16"/>
        </w:rPr>
        <w:t xml:space="preserve">*Ο </w:t>
      </w:r>
      <w:r w:rsidRPr="00536524">
        <w:rPr>
          <w:rFonts w:asciiTheme="minorHAnsi" w:eastAsia="Times New Roman" w:hAnsiTheme="minorHAnsi"/>
          <w:i/>
          <w:noProof/>
          <w:snapToGrid w:val="0"/>
          <w:sz w:val="16"/>
          <w:szCs w:val="16"/>
          <w:lang w:eastAsia="el-GR"/>
        </w:rPr>
        <w:t xml:space="preserve">κλάδος </w:t>
      </w:r>
      <w:r w:rsidRPr="00253F90">
        <w:rPr>
          <w:rFonts w:asciiTheme="minorHAnsi" w:hAnsiTheme="minorHAnsi"/>
          <w:i/>
          <w:snapToGrid w:val="0"/>
          <w:sz w:val="16"/>
        </w:rPr>
        <w:t>«Ανάκτηση φυσικών πόρων» έχει ενταχθεί στ</w:t>
      </w:r>
      <w:r>
        <w:rPr>
          <w:rFonts w:asciiTheme="minorHAnsi" w:hAnsiTheme="minorHAnsi"/>
          <w:i/>
          <w:snapToGrid w:val="0"/>
          <w:sz w:val="16"/>
        </w:rPr>
        <w:t>ον κλάδο</w:t>
      </w:r>
      <w:r w:rsidRPr="00253F90">
        <w:rPr>
          <w:rFonts w:asciiTheme="minorHAnsi" w:hAnsiTheme="minorHAnsi"/>
          <w:i/>
          <w:snapToGrid w:val="0"/>
          <w:sz w:val="16"/>
        </w:rPr>
        <w:t xml:space="preserve"> «Λοιπές </w:t>
      </w:r>
      <w:r>
        <w:rPr>
          <w:rFonts w:asciiTheme="minorHAnsi" w:hAnsiTheme="minorHAnsi"/>
          <w:i/>
          <w:snapToGrid w:val="0"/>
          <w:sz w:val="16"/>
        </w:rPr>
        <w:t>Δραστηριότητες</w:t>
      </w:r>
      <w:r w:rsidRPr="00253F90">
        <w:rPr>
          <w:rFonts w:asciiTheme="minorHAnsi" w:hAnsiTheme="minorHAnsi"/>
          <w:i/>
          <w:snapToGrid w:val="0"/>
          <w:sz w:val="16"/>
        </w:rPr>
        <w:t>»</w:t>
      </w:r>
      <w:r w:rsidR="00F72A97" w:rsidRPr="00F72A97">
        <w:rPr>
          <w:rFonts w:asciiTheme="minorHAnsi" w:hAnsiTheme="minorHAnsi"/>
          <w:i/>
          <w:snapToGrid w:val="0"/>
          <w:sz w:val="16"/>
        </w:rPr>
        <w:t>.</w:t>
      </w:r>
    </w:p>
    <w:p w14:paraId="70088D37" w14:textId="77777777" w:rsidR="003A5991" w:rsidRPr="00536524" w:rsidRDefault="003A5991" w:rsidP="007F5131">
      <w:pPr>
        <w:spacing w:before="240" w:after="240"/>
        <w:jc w:val="both"/>
        <w:rPr>
          <w:rFonts w:asciiTheme="minorHAnsi" w:eastAsia="SimSun" w:hAnsiTheme="minorHAnsi" w:cstheme="minorHAnsi"/>
          <w:b/>
          <w:bCs/>
          <w:color w:val="002060"/>
          <w:sz w:val="24"/>
          <w:szCs w:val="24"/>
        </w:rPr>
      </w:pPr>
      <w:r w:rsidRPr="00536524">
        <w:rPr>
          <w:rFonts w:asciiTheme="minorHAnsi" w:eastAsia="SimSun" w:hAnsiTheme="minorHAnsi" w:cstheme="minorHAnsi"/>
          <w:b/>
          <w:bCs/>
          <w:color w:val="002060"/>
          <w:sz w:val="24"/>
          <w:szCs w:val="24"/>
        </w:rPr>
        <w:t>Αλουμίνιο</w:t>
      </w:r>
    </w:p>
    <w:p w14:paraId="131E7C0E" w14:textId="1260EEB4" w:rsidR="000A3F2C" w:rsidRPr="00467191" w:rsidRDefault="00F52CEA" w:rsidP="00D25EC2">
      <w:pPr>
        <w:jc w:val="both"/>
        <w:rPr>
          <w:rFonts w:asciiTheme="minorHAnsi" w:hAnsiTheme="minorHAnsi" w:cstheme="minorHAnsi"/>
          <w:sz w:val="20"/>
          <w:szCs w:val="20"/>
        </w:rPr>
      </w:pPr>
      <w:r w:rsidRPr="00467191">
        <w:rPr>
          <w:rFonts w:asciiTheme="minorHAnsi" w:hAnsiTheme="minorHAnsi" w:cstheme="minorHAnsi"/>
          <w:sz w:val="20"/>
          <w:szCs w:val="20"/>
        </w:rPr>
        <w:t xml:space="preserve">Κατά τη διάρκεια του 2020, ο </w:t>
      </w:r>
      <w:r w:rsidRPr="008323CE">
        <w:rPr>
          <w:rFonts w:asciiTheme="minorHAnsi" w:hAnsiTheme="minorHAnsi" w:cstheme="minorHAnsi"/>
          <w:b/>
          <w:sz w:val="20"/>
          <w:szCs w:val="20"/>
        </w:rPr>
        <w:t>κύκλος εργασιών</w:t>
      </w:r>
      <w:r w:rsidRPr="00467191">
        <w:rPr>
          <w:rFonts w:asciiTheme="minorHAnsi" w:hAnsiTheme="minorHAnsi" w:cstheme="minorHAnsi"/>
          <w:sz w:val="20"/>
          <w:szCs w:val="20"/>
        </w:rPr>
        <w:t xml:space="preserve"> του κλάδου αλουμινίου κατέγραψε κάμψη κατά 11% σε 1.168 εκατ. </w:t>
      </w:r>
      <w:r w:rsidR="00542F3B" w:rsidRPr="00467191">
        <w:rPr>
          <w:rFonts w:asciiTheme="minorHAnsi" w:hAnsiTheme="minorHAnsi" w:cstheme="minorHAnsi"/>
          <w:sz w:val="20"/>
          <w:szCs w:val="20"/>
        </w:rPr>
        <w:t>ε</w:t>
      </w:r>
      <w:r w:rsidRPr="00467191">
        <w:rPr>
          <w:rFonts w:asciiTheme="minorHAnsi" w:hAnsiTheme="minorHAnsi" w:cstheme="minorHAnsi"/>
          <w:sz w:val="20"/>
          <w:szCs w:val="20"/>
        </w:rPr>
        <w:t>υρώ, κυρίως ως επακόλουθο των χαμηλότερων τιμών στο Χρηματιστήριο Μετάλλων Λονδίνου</w:t>
      </w:r>
      <w:r w:rsidR="004174AA">
        <w:rPr>
          <w:rFonts w:asciiTheme="minorHAnsi" w:hAnsiTheme="minorHAnsi" w:cstheme="minorHAnsi"/>
          <w:sz w:val="20"/>
          <w:szCs w:val="20"/>
        </w:rPr>
        <w:t xml:space="preserve"> </w:t>
      </w:r>
      <w:r w:rsidR="00536524">
        <w:rPr>
          <w:rFonts w:asciiTheme="minorHAnsi" w:hAnsiTheme="minorHAnsi" w:cstheme="minorHAnsi"/>
          <w:sz w:val="20"/>
          <w:szCs w:val="20"/>
        </w:rPr>
        <w:t xml:space="preserve">- </w:t>
      </w:r>
      <w:r w:rsidRPr="00467191">
        <w:rPr>
          <w:rFonts w:asciiTheme="minorHAnsi" w:hAnsiTheme="minorHAnsi" w:cstheme="minorHAnsi"/>
          <w:sz w:val="20"/>
          <w:szCs w:val="20"/>
        </w:rPr>
        <w:t>LME</w:t>
      </w:r>
      <w:r w:rsidRPr="00467191">
        <w:rPr>
          <w:rFonts w:asciiTheme="minorHAnsi" w:hAnsiTheme="minorHAnsi" w:cstheme="minorHAnsi"/>
          <w:b/>
          <w:bCs/>
          <w:sz w:val="20"/>
          <w:szCs w:val="20"/>
        </w:rPr>
        <w:t xml:space="preserve"> </w:t>
      </w:r>
      <w:r w:rsidRPr="00467191">
        <w:rPr>
          <w:rFonts w:asciiTheme="minorHAnsi" w:hAnsiTheme="minorHAnsi" w:cstheme="minorHAnsi"/>
          <w:bCs/>
          <w:sz w:val="20"/>
          <w:szCs w:val="20"/>
        </w:rPr>
        <w:t xml:space="preserve">(1.490 ευρώ μέση </w:t>
      </w:r>
      <w:r w:rsidR="008D260A" w:rsidRPr="008D260A">
        <w:rPr>
          <w:rFonts w:asciiTheme="minorHAnsi" w:hAnsiTheme="minorHAnsi" w:cstheme="minorHAnsi"/>
          <w:bCs/>
          <w:sz w:val="20"/>
          <w:szCs w:val="20"/>
        </w:rPr>
        <w:t xml:space="preserve">τιμή LME άμεσης παράδοσης </w:t>
      </w:r>
      <w:r w:rsidRPr="00467191">
        <w:rPr>
          <w:rFonts w:asciiTheme="minorHAnsi" w:hAnsiTheme="minorHAnsi" w:cstheme="minorHAnsi"/>
          <w:bCs/>
          <w:sz w:val="20"/>
          <w:szCs w:val="20"/>
        </w:rPr>
        <w:t>ανά τόνο το 2020 έναντι 1.600 ευρώ το 2019)</w:t>
      </w:r>
      <w:r w:rsidRPr="00467191">
        <w:rPr>
          <w:rFonts w:asciiTheme="minorHAnsi" w:hAnsiTheme="minorHAnsi" w:cstheme="minorHAnsi"/>
          <w:sz w:val="20"/>
          <w:szCs w:val="20"/>
        </w:rPr>
        <w:t xml:space="preserve"> και </w:t>
      </w:r>
      <w:r w:rsidR="00682067">
        <w:rPr>
          <w:rFonts w:asciiTheme="minorHAnsi" w:hAnsiTheme="minorHAnsi" w:cstheme="minorHAnsi"/>
          <w:sz w:val="20"/>
          <w:szCs w:val="20"/>
        </w:rPr>
        <w:t>των χαμηλότερων όγκων</w:t>
      </w:r>
      <w:r w:rsidRPr="00467191">
        <w:rPr>
          <w:rFonts w:asciiTheme="minorHAnsi" w:hAnsiTheme="minorHAnsi" w:cstheme="minorHAnsi"/>
          <w:sz w:val="20"/>
          <w:szCs w:val="20"/>
        </w:rPr>
        <w:t xml:space="preserve"> πωλήσεων έναντι του 2019. Τα </w:t>
      </w:r>
      <w:r w:rsidRPr="00467191">
        <w:rPr>
          <w:rFonts w:asciiTheme="minorHAnsi" w:hAnsiTheme="minorHAnsi" w:cstheme="minorHAnsi"/>
          <w:b/>
          <w:bCs/>
          <w:sz w:val="20"/>
          <w:szCs w:val="20"/>
        </w:rPr>
        <w:t>κέρδη προ φόρου εισοδήματος</w:t>
      </w:r>
      <w:r w:rsidRPr="00467191">
        <w:rPr>
          <w:rFonts w:asciiTheme="minorHAnsi" w:hAnsiTheme="minorHAnsi" w:cstheme="minorHAnsi"/>
          <w:sz w:val="20"/>
          <w:szCs w:val="20"/>
        </w:rPr>
        <w:t xml:space="preserve"> ανήλθαν σε 22 εκ</w:t>
      </w:r>
      <w:r w:rsidR="00542F3B" w:rsidRPr="00467191">
        <w:rPr>
          <w:rFonts w:asciiTheme="minorHAnsi" w:hAnsiTheme="minorHAnsi" w:cstheme="minorHAnsi"/>
          <w:sz w:val="20"/>
          <w:szCs w:val="20"/>
        </w:rPr>
        <w:t>ατ</w:t>
      </w:r>
      <w:r w:rsidRPr="00467191">
        <w:rPr>
          <w:rFonts w:asciiTheme="minorHAnsi" w:hAnsiTheme="minorHAnsi" w:cstheme="minorHAnsi"/>
          <w:sz w:val="20"/>
          <w:szCs w:val="20"/>
        </w:rPr>
        <w:t>. ευρώ (2019: 46 εκ</w:t>
      </w:r>
      <w:r w:rsidR="00542F3B" w:rsidRPr="00467191">
        <w:rPr>
          <w:rFonts w:asciiTheme="minorHAnsi" w:hAnsiTheme="minorHAnsi" w:cstheme="minorHAnsi"/>
          <w:sz w:val="20"/>
          <w:szCs w:val="20"/>
        </w:rPr>
        <w:t>ατ</w:t>
      </w:r>
      <w:r w:rsidRPr="00467191">
        <w:rPr>
          <w:rFonts w:asciiTheme="minorHAnsi" w:hAnsiTheme="minorHAnsi" w:cstheme="minorHAnsi"/>
          <w:sz w:val="20"/>
          <w:szCs w:val="20"/>
        </w:rPr>
        <w:t>. ευρώ).</w:t>
      </w:r>
    </w:p>
    <w:p w14:paraId="79C8BB37" w14:textId="77777777" w:rsidR="008323CE" w:rsidRPr="00467191" w:rsidRDefault="008323CE" w:rsidP="008323CE">
      <w:pPr>
        <w:jc w:val="both"/>
        <w:rPr>
          <w:rFonts w:asciiTheme="minorHAnsi" w:hAnsiTheme="minorHAnsi" w:cstheme="minorHAnsi"/>
          <w:sz w:val="20"/>
          <w:szCs w:val="20"/>
        </w:rPr>
      </w:pPr>
      <w:r w:rsidRPr="00467191">
        <w:rPr>
          <w:rFonts w:asciiTheme="minorHAnsi" w:hAnsiTheme="minorHAnsi" w:cstheme="minorHAnsi"/>
          <w:sz w:val="20"/>
          <w:szCs w:val="20"/>
        </w:rPr>
        <w:t xml:space="preserve">Οι όγκοι πωλήσεων στην </w:t>
      </w:r>
      <w:proofErr w:type="spellStart"/>
      <w:r w:rsidRPr="00467191">
        <w:rPr>
          <w:rFonts w:asciiTheme="minorHAnsi" w:hAnsiTheme="minorHAnsi" w:cstheme="minorHAnsi"/>
          <w:sz w:val="20"/>
          <w:szCs w:val="20"/>
          <w:lang w:val="en-US"/>
        </w:rPr>
        <w:t>Elval</w:t>
      </w:r>
      <w:proofErr w:type="spellEnd"/>
      <w:r w:rsidRPr="00467191">
        <w:rPr>
          <w:rFonts w:asciiTheme="minorHAnsi" w:hAnsiTheme="minorHAnsi" w:cstheme="minorHAnsi"/>
          <w:sz w:val="20"/>
          <w:szCs w:val="20"/>
        </w:rPr>
        <w:t xml:space="preserve"> (ο τομέας έλασης αλουμινίου </w:t>
      </w:r>
      <w:r>
        <w:rPr>
          <w:rFonts w:asciiTheme="minorHAnsi" w:hAnsiTheme="minorHAnsi" w:cstheme="minorHAnsi"/>
          <w:sz w:val="20"/>
          <w:szCs w:val="20"/>
        </w:rPr>
        <w:t xml:space="preserve">της </w:t>
      </w:r>
      <w:proofErr w:type="spellStart"/>
      <w:r>
        <w:rPr>
          <w:rFonts w:asciiTheme="minorHAnsi" w:hAnsiTheme="minorHAnsi" w:cstheme="minorHAnsi"/>
          <w:sz w:val="20"/>
          <w:szCs w:val="20"/>
          <w:lang w:val="en-US"/>
        </w:rPr>
        <w:t>ElvalHalcor</w:t>
      </w:r>
      <w:proofErr w:type="spellEnd"/>
      <w:r w:rsidRPr="00467191">
        <w:rPr>
          <w:rFonts w:asciiTheme="minorHAnsi" w:hAnsiTheme="minorHAnsi" w:cstheme="minorHAnsi"/>
          <w:sz w:val="20"/>
          <w:szCs w:val="20"/>
        </w:rPr>
        <w:t xml:space="preserve">) σημείωσαν </w:t>
      </w:r>
      <w:r>
        <w:rPr>
          <w:rFonts w:asciiTheme="minorHAnsi" w:hAnsiTheme="minorHAnsi" w:cstheme="minorHAnsi"/>
          <w:sz w:val="20"/>
          <w:szCs w:val="20"/>
        </w:rPr>
        <w:t>οριακή</w:t>
      </w:r>
      <w:r w:rsidRPr="00467191">
        <w:rPr>
          <w:rFonts w:asciiTheme="minorHAnsi" w:hAnsiTheme="minorHAnsi" w:cstheme="minorHAnsi"/>
          <w:sz w:val="20"/>
          <w:szCs w:val="20"/>
        </w:rPr>
        <w:t xml:space="preserve"> πτώση έναντι του 2019</w:t>
      </w:r>
      <w:r w:rsidRPr="00275D0B">
        <w:rPr>
          <w:rFonts w:asciiTheme="minorHAnsi" w:hAnsiTheme="minorHAnsi" w:cstheme="minorHAnsi"/>
          <w:sz w:val="20"/>
          <w:szCs w:val="20"/>
        </w:rPr>
        <w:t>,</w:t>
      </w:r>
      <w:r w:rsidRPr="00467191">
        <w:rPr>
          <w:rFonts w:asciiTheme="minorHAnsi" w:hAnsiTheme="minorHAnsi" w:cstheme="minorHAnsi"/>
          <w:sz w:val="20"/>
          <w:szCs w:val="20"/>
        </w:rPr>
        <w:t xml:space="preserve"> λόγω της μείωσης των </w:t>
      </w:r>
      <w:proofErr w:type="spellStart"/>
      <w:r w:rsidRPr="00467191">
        <w:rPr>
          <w:rFonts w:asciiTheme="minorHAnsi" w:hAnsiTheme="minorHAnsi" w:cstheme="minorHAnsi"/>
          <w:sz w:val="20"/>
          <w:szCs w:val="20"/>
        </w:rPr>
        <w:t>πωληθέντων</w:t>
      </w:r>
      <w:proofErr w:type="spellEnd"/>
      <w:r w:rsidRPr="00467191">
        <w:rPr>
          <w:rFonts w:asciiTheme="minorHAnsi" w:hAnsiTheme="minorHAnsi" w:cstheme="minorHAnsi"/>
          <w:sz w:val="20"/>
          <w:szCs w:val="20"/>
        </w:rPr>
        <w:t xml:space="preserve"> όγκων στην αυτοκινητοβιομηχανία και στον τομέα μεταφορών, οι οποίοι επηρεάστηκαν αρνητικά από την πανδημία, καθώς και της κάμψης των πωλήσεων στις ΗΠΑ, λόγω του ανταγωνισμού και της απειλής για επιβολή δασμών. Αυτή η φθίνουσα πορεία των όγκων πωλήσεων αντισταθμίστηκε</w:t>
      </w:r>
      <w:r w:rsidRPr="00275D0B">
        <w:rPr>
          <w:rFonts w:asciiTheme="minorHAnsi" w:hAnsiTheme="minorHAnsi" w:cstheme="minorHAnsi"/>
          <w:sz w:val="20"/>
          <w:szCs w:val="20"/>
        </w:rPr>
        <w:t>,</w:t>
      </w:r>
      <w:r w:rsidRPr="00467191">
        <w:rPr>
          <w:rFonts w:asciiTheme="minorHAnsi" w:hAnsiTheme="minorHAnsi" w:cstheme="minorHAnsi"/>
          <w:sz w:val="20"/>
          <w:szCs w:val="20"/>
        </w:rPr>
        <w:t xml:space="preserve"> </w:t>
      </w:r>
      <w:r>
        <w:rPr>
          <w:rFonts w:asciiTheme="minorHAnsi" w:hAnsiTheme="minorHAnsi" w:cstheme="minorHAnsi"/>
          <w:sz w:val="20"/>
          <w:szCs w:val="20"/>
        </w:rPr>
        <w:t xml:space="preserve">κατά το μεγαλύτερο μέρος, </w:t>
      </w:r>
      <w:r w:rsidRPr="00467191">
        <w:rPr>
          <w:rFonts w:asciiTheme="minorHAnsi" w:hAnsiTheme="minorHAnsi" w:cstheme="minorHAnsi"/>
          <w:sz w:val="20"/>
          <w:szCs w:val="20"/>
        </w:rPr>
        <w:t xml:space="preserve">από την αυξημένη ζήτηση στον τομέα συσκευασιών. </w:t>
      </w:r>
    </w:p>
    <w:p w14:paraId="2DAFB6AC" w14:textId="29C824CC" w:rsidR="00144CBA" w:rsidRPr="00467191" w:rsidRDefault="000A3F2C" w:rsidP="00D25EC2">
      <w:pPr>
        <w:jc w:val="both"/>
        <w:rPr>
          <w:rFonts w:asciiTheme="minorHAnsi" w:hAnsiTheme="minorHAnsi" w:cstheme="minorHAnsi"/>
          <w:sz w:val="20"/>
          <w:szCs w:val="20"/>
        </w:rPr>
      </w:pPr>
      <w:r w:rsidRPr="00467191">
        <w:rPr>
          <w:rFonts w:asciiTheme="minorHAnsi" w:hAnsiTheme="minorHAnsi" w:cstheme="minorHAnsi"/>
          <w:sz w:val="20"/>
          <w:szCs w:val="20"/>
        </w:rPr>
        <w:t xml:space="preserve">Τον Μάρτιο του 2020, η </w:t>
      </w:r>
      <w:proofErr w:type="spellStart"/>
      <w:r w:rsidR="00542F3B" w:rsidRPr="00467191">
        <w:rPr>
          <w:rFonts w:asciiTheme="minorHAnsi" w:hAnsiTheme="minorHAnsi" w:cstheme="minorHAnsi"/>
          <w:sz w:val="20"/>
          <w:szCs w:val="20"/>
          <w:lang w:val="en-US"/>
        </w:rPr>
        <w:t>ElvalHalcor</w:t>
      </w:r>
      <w:proofErr w:type="spellEnd"/>
      <w:r w:rsidR="00542F3B" w:rsidRPr="00467191">
        <w:rPr>
          <w:rFonts w:asciiTheme="minorHAnsi" w:hAnsiTheme="minorHAnsi" w:cstheme="minorHAnsi"/>
          <w:sz w:val="20"/>
          <w:szCs w:val="20"/>
        </w:rPr>
        <w:t xml:space="preserve"> </w:t>
      </w:r>
      <w:r w:rsidRPr="00467191">
        <w:rPr>
          <w:rFonts w:asciiTheme="minorHAnsi" w:hAnsiTheme="minorHAnsi" w:cstheme="minorHAnsi"/>
          <w:sz w:val="20"/>
          <w:szCs w:val="20"/>
        </w:rPr>
        <w:t xml:space="preserve">ενεπλάκη στη διαδικασία έρευνας για δασμούς </w:t>
      </w:r>
      <w:proofErr w:type="spellStart"/>
      <w:r w:rsidRPr="00467191">
        <w:rPr>
          <w:rFonts w:asciiTheme="minorHAnsi" w:hAnsiTheme="minorHAnsi" w:cstheme="minorHAnsi"/>
          <w:sz w:val="20"/>
          <w:szCs w:val="20"/>
        </w:rPr>
        <w:t>αντιντάμπινγκ</w:t>
      </w:r>
      <w:proofErr w:type="spellEnd"/>
      <w:r w:rsidRPr="00467191">
        <w:rPr>
          <w:rFonts w:asciiTheme="minorHAnsi" w:hAnsiTheme="minorHAnsi" w:cstheme="minorHAnsi"/>
          <w:sz w:val="20"/>
          <w:szCs w:val="20"/>
        </w:rPr>
        <w:t xml:space="preserve"> (</w:t>
      </w:r>
      <w:proofErr w:type="spellStart"/>
      <w:r w:rsidRPr="00467191">
        <w:rPr>
          <w:rFonts w:asciiTheme="minorHAnsi" w:hAnsiTheme="minorHAnsi" w:cstheme="minorHAnsi"/>
          <w:sz w:val="20"/>
          <w:szCs w:val="20"/>
        </w:rPr>
        <w:t>antidumping</w:t>
      </w:r>
      <w:proofErr w:type="spellEnd"/>
      <w:r w:rsidRPr="00467191">
        <w:rPr>
          <w:rFonts w:asciiTheme="minorHAnsi" w:hAnsiTheme="minorHAnsi" w:cstheme="minorHAnsi"/>
          <w:sz w:val="20"/>
          <w:szCs w:val="20"/>
        </w:rPr>
        <w:t xml:space="preserve">) από τις εμπορικές αρχές των ΗΠΑ σε βάρος 18 χωρών, συμπεριλαμβανομένης της Ελλάδας. Στις 2 Μαρτίου 2021, το Υπουργείο Εμπορίου των ΗΠΑ εξέδωσε τις οριστικές του αποφάσεις σχετικά με την έρευνα δασμού </w:t>
      </w:r>
      <w:proofErr w:type="spellStart"/>
      <w:r w:rsidRPr="00467191">
        <w:rPr>
          <w:rFonts w:asciiTheme="minorHAnsi" w:hAnsiTheme="minorHAnsi" w:cstheme="minorHAnsi"/>
          <w:sz w:val="20"/>
          <w:szCs w:val="20"/>
        </w:rPr>
        <w:t>αντιντάμπινγκ</w:t>
      </w:r>
      <w:proofErr w:type="spellEnd"/>
      <w:r w:rsidRPr="00467191">
        <w:rPr>
          <w:rFonts w:asciiTheme="minorHAnsi" w:hAnsiTheme="minorHAnsi" w:cstheme="minorHAnsi"/>
          <w:sz w:val="20"/>
          <w:szCs w:val="20"/>
        </w:rPr>
        <w:t xml:space="preserve"> (</w:t>
      </w:r>
      <w:proofErr w:type="spellStart"/>
      <w:r w:rsidRPr="00467191">
        <w:rPr>
          <w:rFonts w:asciiTheme="minorHAnsi" w:hAnsiTheme="minorHAnsi" w:cstheme="minorHAnsi"/>
          <w:sz w:val="20"/>
          <w:szCs w:val="20"/>
        </w:rPr>
        <w:t>antidumping</w:t>
      </w:r>
      <w:proofErr w:type="spellEnd"/>
      <w:r w:rsidRPr="00467191">
        <w:rPr>
          <w:rFonts w:asciiTheme="minorHAnsi" w:hAnsiTheme="minorHAnsi" w:cstheme="minorHAnsi"/>
          <w:sz w:val="20"/>
          <w:szCs w:val="20"/>
        </w:rPr>
        <w:t xml:space="preserve"> </w:t>
      </w:r>
      <w:proofErr w:type="spellStart"/>
      <w:r w:rsidRPr="00467191">
        <w:rPr>
          <w:rFonts w:asciiTheme="minorHAnsi" w:hAnsiTheme="minorHAnsi" w:cstheme="minorHAnsi"/>
          <w:sz w:val="20"/>
          <w:szCs w:val="20"/>
        </w:rPr>
        <w:t>duty</w:t>
      </w:r>
      <w:proofErr w:type="spellEnd"/>
      <w:r w:rsidRPr="00467191">
        <w:rPr>
          <w:rFonts w:asciiTheme="minorHAnsi" w:hAnsiTheme="minorHAnsi" w:cstheme="minorHAnsi"/>
          <w:sz w:val="20"/>
          <w:szCs w:val="20"/>
        </w:rPr>
        <w:t xml:space="preserve"> </w:t>
      </w:r>
      <w:proofErr w:type="spellStart"/>
      <w:r w:rsidRPr="00467191">
        <w:rPr>
          <w:rFonts w:asciiTheme="minorHAnsi" w:hAnsiTheme="minorHAnsi" w:cstheme="minorHAnsi"/>
          <w:sz w:val="20"/>
          <w:szCs w:val="20"/>
        </w:rPr>
        <w:t>investigation</w:t>
      </w:r>
      <w:proofErr w:type="spellEnd"/>
      <w:r w:rsidRPr="00467191">
        <w:rPr>
          <w:rFonts w:asciiTheme="minorHAnsi" w:hAnsiTheme="minorHAnsi" w:cstheme="minorHAnsi"/>
          <w:sz w:val="20"/>
          <w:szCs w:val="20"/>
        </w:rPr>
        <w:t xml:space="preserve">), υπολογίζοντας ένα </w:t>
      </w:r>
      <w:r w:rsidRPr="00DB3301">
        <w:rPr>
          <w:rFonts w:asciiTheme="minorHAnsi" w:hAnsiTheme="minorHAnsi" w:cstheme="minorHAnsi"/>
          <w:sz w:val="20"/>
          <w:szCs w:val="20"/>
        </w:rPr>
        <w:t>τελικό περιθώριο ντάμπινγκ</w:t>
      </w:r>
      <w:r w:rsidR="009B421D">
        <w:rPr>
          <w:rFonts w:asciiTheme="minorHAnsi" w:hAnsiTheme="minorHAnsi" w:cstheme="minorHAnsi"/>
          <w:sz w:val="20"/>
          <w:szCs w:val="20"/>
        </w:rPr>
        <w:t xml:space="preserve"> δασμού</w:t>
      </w:r>
      <w:r w:rsidRPr="00DB3301">
        <w:rPr>
          <w:rFonts w:asciiTheme="minorHAnsi" w:hAnsiTheme="minorHAnsi" w:cstheme="minorHAnsi"/>
          <w:sz w:val="20"/>
          <w:szCs w:val="20"/>
        </w:rPr>
        <w:t xml:space="preserve"> 0% για εισαγωγές από την </w:t>
      </w:r>
      <w:proofErr w:type="spellStart"/>
      <w:r w:rsidR="00542F3B" w:rsidRPr="00DB3301">
        <w:rPr>
          <w:rFonts w:asciiTheme="minorHAnsi" w:hAnsiTheme="minorHAnsi" w:cstheme="minorHAnsi"/>
          <w:sz w:val="20"/>
          <w:szCs w:val="20"/>
          <w:lang w:val="en-US"/>
        </w:rPr>
        <w:t>ElvalHalcor</w:t>
      </w:r>
      <w:proofErr w:type="spellEnd"/>
      <w:r w:rsidRPr="00DB3301">
        <w:rPr>
          <w:rFonts w:asciiTheme="minorHAnsi" w:hAnsiTheme="minorHAnsi" w:cstheme="minorHAnsi"/>
          <w:sz w:val="20"/>
          <w:szCs w:val="20"/>
        </w:rPr>
        <w:t xml:space="preserve">. Μετά την έκδοση της οριστικής απόφασης του Υπουργείου Εμπορίου των ΗΠΑ, η έρευνα για τις εισαγωγές της </w:t>
      </w:r>
      <w:proofErr w:type="spellStart"/>
      <w:r w:rsidR="00542F3B" w:rsidRPr="00DB3301">
        <w:rPr>
          <w:rFonts w:asciiTheme="minorHAnsi" w:hAnsiTheme="minorHAnsi" w:cstheme="minorHAnsi"/>
          <w:sz w:val="20"/>
          <w:szCs w:val="20"/>
          <w:lang w:val="en-US"/>
        </w:rPr>
        <w:t>ElvalHalcor</w:t>
      </w:r>
      <w:proofErr w:type="spellEnd"/>
      <w:r w:rsidR="00542F3B" w:rsidRPr="00DB3301" w:rsidDel="00542F3B">
        <w:rPr>
          <w:rFonts w:asciiTheme="minorHAnsi" w:hAnsiTheme="minorHAnsi" w:cstheme="minorHAnsi"/>
          <w:sz w:val="20"/>
          <w:szCs w:val="20"/>
        </w:rPr>
        <w:t xml:space="preserve"> </w:t>
      </w:r>
      <w:r w:rsidRPr="00DB3301">
        <w:rPr>
          <w:rFonts w:asciiTheme="minorHAnsi" w:hAnsiTheme="minorHAnsi" w:cstheme="minorHAnsi"/>
          <w:sz w:val="20"/>
          <w:szCs w:val="20"/>
        </w:rPr>
        <w:t xml:space="preserve">έχει περατωθεί χωρίς επιβολή δασμού </w:t>
      </w:r>
      <w:proofErr w:type="spellStart"/>
      <w:r w:rsidRPr="00DB3301">
        <w:rPr>
          <w:rFonts w:asciiTheme="minorHAnsi" w:hAnsiTheme="minorHAnsi" w:cstheme="minorHAnsi"/>
          <w:sz w:val="20"/>
          <w:szCs w:val="20"/>
        </w:rPr>
        <w:t>αντιντάμπινγκ</w:t>
      </w:r>
      <w:proofErr w:type="spellEnd"/>
      <w:r w:rsidRPr="00DB3301">
        <w:rPr>
          <w:rFonts w:asciiTheme="minorHAnsi" w:hAnsiTheme="minorHAnsi" w:cstheme="minorHAnsi"/>
          <w:sz w:val="20"/>
          <w:szCs w:val="20"/>
        </w:rPr>
        <w:t xml:space="preserve"> και η Επιτροπή Διεθνούς Εμπορίου των ΗΠΑ (US International Trade Commission) δεν θα προβεί σε έρευνα για</w:t>
      </w:r>
      <w:r w:rsidRPr="00467191">
        <w:rPr>
          <w:rFonts w:asciiTheme="minorHAnsi" w:hAnsiTheme="minorHAnsi" w:cstheme="minorHAnsi"/>
          <w:sz w:val="20"/>
          <w:szCs w:val="20"/>
        </w:rPr>
        <w:t xml:space="preserve"> τον καθορισμό της ζημίας αναφορικά με τις εισαγωγές από την Ελλάδα. Αυτή η απόφαση επιβεβαιώνει τη δέσμευση της </w:t>
      </w:r>
      <w:proofErr w:type="spellStart"/>
      <w:r w:rsidR="00536524">
        <w:rPr>
          <w:rFonts w:asciiTheme="minorHAnsi" w:hAnsiTheme="minorHAnsi" w:cstheme="minorHAnsi"/>
          <w:sz w:val="20"/>
          <w:szCs w:val="20"/>
          <w:lang w:val="en-US"/>
        </w:rPr>
        <w:t>ElvalHalcor</w:t>
      </w:r>
      <w:proofErr w:type="spellEnd"/>
      <w:r w:rsidR="00536524" w:rsidRPr="00467191">
        <w:rPr>
          <w:rFonts w:asciiTheme="minorHAnsi" w:hAnsiTheme="minorHAnsi" w:cstheme="minorHAnsi"/>
          <w:sz w:val="20"/>
          <w:szCs w:val="20"/>
        </w:rPr>
        <w:t xml:space="preserve"> </w:t>
      </w:r>
      <w:r w:rsidRPr="00467191">
        <w:rPr>
          <w:rFonts w:asciiTheme="minorHAnsi" w:hAnsiTheme="minorHAnsi" w:cstheme="minorHAnsi"/>
          <w:sz w:val="20"/>
          <w:szCs w:val="20"/>
        </w:rPr>
        <w:t>στις αρχές του δίκαιου ανταγωνισμού</w:t>
      </w:r>
      <w:r w:rsidR="004A206F">
        <w:rPr>
          <w:rFonts w:asciiTheme="minorHAnsi" w:hAnsiTheme="minorHAnsi" w:cstheme="minorHAnsi"/>
          <w:sz w:val="20"/>
          <w:szCs w:val="20"/>
        </w:rPr>
        <w:t>,</w:t>
      </w:r>
      <w:r w:rsidRPr="00467191">
        <w:rPr>
          <w:rFonts w:asciiTheme="minorHAnsi" w:hAnsiTheme="minorHAnsi" w:cstheme="minorHAnsi"/>
          <w:sz w:val="20"/>
          <w:szCs w:val="20"/>
        </w:rPr>
        <w:t xml:space="preserve"> ενώ παράλληλα ανοίγει τον δρόμο για περαιτέρω διείσδυση στην αγορά των ΗΠΑ.</w:t>
      </w:r>
    </w:p>
    <w:p w14:paraId="48FFA4B3" w14:textId="150A363F" w:rsidR="000A3F2C" w:rsidRPr="00467191" w:rsidRDefault="000A3F2C" w:rsidP="00D25EC2">
      <w:pPr>
        <w:jc w:val="both"/>
        <w:rPr>
          <w:rFonts w:asciiTheme="minorHAnsi" w:hAnsiTheme="minorHAnsi" w:cstheme="minorHAnsi"/>
          <w:color w:val="2E74B5"/>
          <w:sz w:val="20"/>
          <w:szCs w:val="20"/>
        </w:rPr>
      </w:pPr>
      <w:r w:rsidRPr="00467191">
        <w:rPr>
          <w:rFonts w:asciiTheme="minorHAnsi" w:hAnsiTheme="minorHAnsi" w:cstheme="minorHAnsi"/>
          <w:sz w:val="20"/>
          <w:szCs w:val="20"/>
        </w:rPr>
        <w:t xml:space="preserve">Παρά τις προκλήσεις καθ’ όλη τη διάρκεια του έτους, το επενδυτικό πρόγραμμα της </w:t>
      </w:r>
      <w:proofErr w:type="spellStart"/>
      <w:r w:rsidR="00E5019F" w:rsidRPr="00467191">
        <w:rPr>
          <w:rFonts w:asciiTheme="minorHAnsi" w:hAnsiTheme="minorHAnsi" w:cstheme="minorHAnsi"/>
          <w:sz w:val="20"/>
          <w:szCs w:val="20"/>
          <w:lang w:val="en-US"/>
        </w:rPr>
        <w:t>Elval</w:t>
      </w:r>
      <w:proofErr w:type="spellEnd"/>
      <w:r w:rsidR="00E5019F" w:rsidRPr="00467191">
        <w:rPr>
          <w:rFonts w:asciiTheme="minorHAnsi" w:hAnsiTheme="minorHAnsi" w:cstheme="minorHAnsi"/>
          <w:sz w:val="20"/>
          <w:szCs w:val="20"/>
        </w:rPr>
        <w:t xml:space="preserve"> </w:t>
      </w:r>
      <w:r w:rsidRPr="00467191">
        <w:rPr>
          <w:rFonts w:asciiTheme="minorHAnsi" w:hAnsiTheme="minorHAnsi" w:cstheme="minorHAnsi"/>
          <w:sz w:val="20"/>
          <w:szCs w:val="20"/>
        </w:rPr>
        <w:t xml:space="preserve">εξελίχθηκε σύμφωνα με το χρονοδιάγραμμα, καταγράφοντας μόνο επουσιώδεις καθυστερήσεις που οφείλονταν στους ταξιδιωτικούς περιορισμούς λόγω του </w:t>
      </w:r>
      <w:r w:rsidR="0043239B">
        <w:rPr>
          <w:rFonts w:asciiTheme="minorHAnsi" w:hAnsiTheme="minorHAnsi" w:cstheme="minorHAnsi"/>
          <w:sz w:val="20"/>
          <w:szCs w:val="20"/>
        </w:rPr>
        <w:t>Covid-19</w:t>
      </w:r>
      <w:r w:rsidRPr="00467191">
        <w:rPr>
          <w:rFonts w:asciiTheme="minorHAnsi" w:hAnsiTheme="minorHAnsi" w:cstheme="minorHAnsi"/>
          <w:sz w:val="20"/>
          <w:szCs w:val="20"/>
        </w:rPr>
        <w:t xml:space="preserve">. Το πρόσφατα εγκατεστημένο τετραπλό θερμό </w:t>
      </w:r>
      <w:proofErr w:type="spellStart"/>
      <w:r w:rsidRPr="00467191">
        <w:rPr>
          <w:rFonts w:asciiTheme="minorHAnsi" w:hAnsiTheme="minorHAnsi" w:cstheme="minorHAnsi"/>
          <w:sz w:val="20"/>
          <w:szCs w:val="20"/>
        </w:rPr>
        <w:t>έλαστρο</w:t>
      </w:r>
      <w:proofErr w:type="spellEnd"/>
      <w:r w:rsidR="00E5019F" w:rsidRPr="00E31BF1">
        <w:rPr>
          <w:rFonts w:asciiTheme="minorHAnsi" w:hAnsiTheme="minorHAnsi" w:cstheme="minorHAnsi"/>
          <w:sz w:val="20"/>
          <w:szCs w:val="20"/>
        </w:rPr>
        <w:t xml:space="preserve"> </w:t>
      </w:r>
      <w:r w:rsidR="00E5019F" w:rsidRPr="00467191">
        <w:rPr>
          <w:rFonts w:asciiTheme="minorHAnsi" w:hAnsiTheme="minorHAnsi" w:cstheme="minorHAnsi"/>
          <w:sz w:val="20"/>
          <w:szCs w:val="20"/>
        </w:rPr>
        <w:t>αλουμινίου</w:t>
      </w:r>
      <w:r w:rsidR="00E5019F" w:rsidRPr="00E31BF1">
        <w:rPr>
          <w:rFonts w:asciiTheme="minorHAnsi" w:hAnsiTheme="minorHAnsi" w:cstheme="minorHAnsi"/>
          <w:sz w:val="20"/>
          <w:szCs w:val="20"/>
        </w:rPr>
        <w:t xml:space="preserve"> </w:t>
      </w:r>
      <w:r w:rsidR="00E5019F" w:rsidRPr="00467191">
        <w:rPr>
          <w:rFonts w:asciiTheme="minorHAnsi" w:hAnsiTheme="minorHAnsi" w:cstheme="minorHAnsi"/>
          <w:sz w:val="20"/>
          <w:szCs w:val="20"/>
          <w:lang w:val="en-US"/>
        </w:rPr>
        <w:t>Tandem</w:t>
      </w:r>
      <w:r w:rsidRPr="00467191">
        <w:rPr>
          <w:rFonts w:asciiTheme="minorHAnsi" w:hAnsiTheme="minorHAnsi" w:cstheme="minorHAnsi"/>
          <w:sz w:val="20"/>
          <w:szCs w:val="20"/>
        </w:rPr>
        <w:t xml:space="preserve"> </w:t>
      </w:r>
      <w:r w:rsidR="00FF0004">
        <w:rPr>
          <w:rFonts w:asciiTheme="minorHAnsi" w:hAnsiTheme="minorHAnsi" w:cstheme="minorHAnsi"/>
          <w:sz w:val="20"/>
          <w:szCs w:val="20"/>
        </w:rPr>
        <w:t>ξεκίνησε τη λειτουργία του</w:t>
      </w:r>
      <w:r w:rsidRPr="00467191">
        <w:rPr>
          <w:rFonts w:asciiTheme="minorHAnsi" w:hAnsiTheme="minorHAnsi" w:cstheme="minorHAnsi"/>
          <w:sz w:val="20"/>
          <w:szCs w:val="20"/>
        </w:rPr>
        <w:t xml:space="preserve"> πριν από το τέλος του 2020</w:t>
      </w:r>
      <w:r w:rsidR="00FF0004">
        <w:rPr>
          <w:rFonts w:asciiTheme="minorHAnsi" w:hAnsiTheme="minorHAnsi" w:cstheme="minorHAnsi"/>
          <w:sz w:val="20"/>
          <w:szCs w:val="20"/>
        </w:rPr>
        <w:t>, ενώ</w:t>
      </w:r>
      <w:r w:rsidRPr="00467191">
        <w:rPr>
          <w:rFonts w:asciiTheme="minorHAnsi" w:hAnsiTheme="minorHAnsi" w:cstheme="minorHAnsi"/>
          <w:sz w:val="20"/>
          <w:szCs w:val="20"/>
        </w:rPr>
        <w:t xml:space="preserve"> το δεύτερο στάδιο του προγράμματος αξίας 100 εκατ. ευρώ τέθηκε σε εφαρμογή με την παραγγελία ενός </w:t>
      </w:r>
      <w:r w:rsidR="007B4CE0">
        <w:rPr>
          <w:rFonts w:asciiTheme="minorHAnsi" w:hAnsiTheme="minorHAnsi" w:cstheme="minorHAnsi"/>
          <w:sz w:val="20"/>
          <w:szCs w:val="20"/>
        </w:rPr>
        <w:t>σύγχρονου</w:t>
      </w:r>
      <w:r w:rsidRPr="00467191">
        <w:rPr>
          <w:rFonts w:asciiTheme="minorHAnsi" w:hAnsiTheme="minorHAnsi" w:cstheme="minorHAnsi"/>
          <w:sz w:val="20"/>
          <w:szCs w:val="20"/>
        </w:rPr>
        <w:t xml:space="preserve"> ψυχρού </w:t>
      </w:r>
      <w:proofErr w:type="spellStart"/>
      <w:r w:rsidRPr="00467191">
        <w:rPr>
          <w:rFonts w:asciiTheme="minorHAnsi" w:hAnsiTheme="minorHAnsi" w:cstheme="minorHAnsi"/>
          <w:sz w:val="20"/>
          <w:szCs w:val="20"/>
        </w:rPr>
        <w:t>ελάστρου</w:t>
      </w:r>
      <w:proofErr w:type="spellEnd"/>
      <w:r w:rsidRPr="00467191">
        <w:rPr>
          <w:rFonts w:asciiTheme="minorHAnsi" w:hAnsiTheme="minorHAnsi" w:cstheme="minorHAnsi"/>
          <w:sz w:val="20"/>
          <w:szCs w:val="20"/>
        </w:rPr>
        <w:t xml:space="preserve"> αλουμινίου έξι </w:t>
      </w:r>
      <w:proofErr w:type="spellStart"/>
      <w:r w:rsidRPr="00467191">
        <w:rPr>
          <w:rFonts w:asciiTheme="minorHAnsi" w:hAnsiTheme="minorHAnsi" w:cstheme="minorHAnsi"/>
          <w:sz w:val="20"/>
          <w:szCs w:val="20"/>
        </w:rPr>
        <w:t>ραούλων</w:t>
      </w:r>
      <w:proofErr w:type="spellEnd"/>
      <w:r w:rsidRPr="00467191">
        <w:rPr>
          <w:rFonts w:asciiTheme="minorHAnsi" w:hAnsiTheme="minorHAnsi" w:cstheme="minorHAnsi"/>
          <w:sz w:val="20"/>
          <w:szCs w:val="20"/>
        </w:rPr>
        <w:t xml:space="preserve"> και μιας νέας πλήρως αυτοματοποιημένης γραμμής </w:t>
      </w:r>
      <w:r w:rsidR="00E5019F" w:rsidRPr="00467191">
        <w:rPr>
          <w:rFonts w:asciiTheme="minorHAnsi" w:hAnsiTheme="minorHAnsi" w:cstheme="minorHAnsi"/>
          <w:sz w:val="20"/>
          <w:szCs w:val="20"/>
        </w:rPr>
        <w:t>βαφής</w:t>
      </w:r>
      <w:r w:rsidRPr="00467191">
        <w:rPr>
          <w:rFonts w:asciiTheme="minorHAnsi" w:hAnsiTheme="minorHAnsi" w:cstheme="minorHAnsi"/>
          <w:sz w:val="20"/>
          <w:szCs w:val="20"/>
        </w:rPr>
        <w:t xml:space="preserve">. </w:t>
      </w:r>
    </w:p>
    <w:p w14:paraId="125E340F" w14:textId="11D3F6CA" w:rsidR="000A3F2C" w:rsidRPr="00467191" w:rsidRDefault="000A3F2C" w:rsidP="00D25EC2">
      <w:pPr>
        <w:jc w:val="both"/>
        <w:rPr>
          <w:rFonts w:asciiTheme="minorHAnsi" w:hAnsiTheme="minorHAnsi" w:cstheme="minorHAnsi"/>
          <w:sz w:val="20"/>
          <w:szCs w:val="20"/>
        </w:rPr>
      </w:pPr>
      <w:r w:rsidRPr="00467191">
        <w:rPr>
          <w:rFonts w:asciiTheme="minorHAnsi" w:hAnsiTheme="minorHAnsi" w:cstheme="minorHAnsi"/>
          <w:sz w:val="20"/>
          <w:szCs w:val="20"/>
        </w:rPr>
        <w:t xml:space="preserve">Οι </w:t>
      </w:r>
      <w:r w:rsidRPr="00DA305F">
        <w:rPr>
          <w:rFonts w:asciiTheme="minorHAnsi" w:hAnsiTheme="minorHAnsi" w:cstheme="minorHAnsi"/>
          <w:sz w:val="20"/>
          <w:szCs w:val="20"/>
        </w:rPr>
        <w:t xml:space="preserve">επενδυτικές πρωτοβουλίες της </w:t>
      </w:r>
      <w:proofErr w:type="spellStart"/>
      <w:r w:rsidR="00542F3B" w:rsidRPr="00DA305F">
        <w:rPr>
          <w:rFonts w:asciiTheme="minorHAnsi" w:hAnsiTheme="minorHAnsi" w:cstheme="minorHAnsi"/>
          <w:sz w:val="20"/>
          <w:szCs w:val="20"/>
          <w:lang w:val="en-US"/>
        </w:rPr>
        <w:t>Elval</w:t>
      </w:r>
      <w:proofErr w:type="spellEnd"/>
      <w:r w:rsidR="00542F3B" w:rsidRPr="00DA305F">
        <w:rPr>
          <w:rFonts w:asciiTheme="minorHAnsi" w:hAnsiTheme="minorHAnsi" w:cstheme="minorHAnsi"/>
          <w:sz w:val="20"/>
          <w:szCs w:val="20"/>
        </w:rPr>
        <w:t xml:space="preserve"> </w:t>
      </w:r>
      <w:r w:rsidR="009F56AB" w:rsidRPr="00DA305F">
        <w:rPr>
          <w:rFonts w:asciiTheme="minorHAnsi" w:hAnsiTheme="minorHAnsi" w:cstheme="minorHAnsi"/>
          <w:sz w:val="20"/>
          <w:szCs w:val="20"/>
        </w:rPr>
        <w:t xml:space="preserve">εναρμονίζονται με τις διεθνείς τάσεις </w:t>
      </w:r>
      <w:r w:rsidR="000B0173" w:rsidRPr="00DA305F">
        <w:rPr>
          <w:rFonts w:asciiTheme="minorHAnsi" w:hAnsiTheme="minorHAnsi" w:cstheme="minorHAnsi"/>
          <w:sz w:val="20"/>
          <w:szCs w:val="20"/>
        </w:rPr>
        <w:t>προς πρακτικές</w:t>
      </w:r>
      <w:r w:rsidR="009F56AB" w:rsidRPr="00DA305F">
        <w:rPr>
          <w:rFonts w:asciiTheme="minorHAnsi" w:hAnsiTheme="minorHAnsi" w:cstheme="minorHAnsi"/>
          <w:sz w:val="20"/>
          <w:szCs w:val="20"/>
        </w:rPr>
        <w:t xml:space="preserve"> </w:t>
      </w:r>
      <w:r w:rsidRPr="00DA305F">
        <w:rPr>
          <w:rFonts w:asciiTheme="minorHAnsi" w:hAnsiTheme="minorHAnsi" w:cstheme="minorHAnsi"/>
          <w:sz w:val="20"/>
          <w:szCs w:val="20"/>
        </w:rPr>
        <w:t>βιώσιμη</w:t>
      </w:r>
      <w:r w:rsidR="000B0173" w:rsidRPr="00DA305F">
        <w:rPr>
          <w:rFonts w:asciiTheme="minorHAnsi" w:hAnsiTheme="minorHAnsi" w:cstheme="minorHAnsi"/>
          <w:sz w:val="20"/>
          <w:szCs w:val="20"/>
        </w:rPr>
        <w:t>ς</w:t>
      </w:r>
      <w:r w:rsidRPr="00DA305F">
        <w:rPr>
          <w:rFonts w:asciiTheme="minorHAnsi" w:hAnsiTheme="minorHAnsi" w:cstheme="minorHAnsi"/>
          <w:sz w:val="20"/>
          <w:szCs w:val="20"/>
        </w:rPr>
        <w:t xml:space="preserve"> παραγωγή</w:t>
      </w:r>
      <w:r w:rsidR="000B0173" w:rsidRPr="00DA305F">
        <w:rPr>
          <w:rFonts w:asciiTheme="minorHAnsi" w:hAnsiTheme="minorHAnsi" w:cstheme="minorHAnsi"/>
          <w:sz w:val="20"/>
          <w:szCs w:val="20"/>
        </w:rPr>
        <w:t>ς</w:t>
      </w:r>
      <w:r w:rsidRPr="00DA305F">
        <w:rPr>
          <w:rFonts w:asciiTheme="minorHAnsi" w:hAnsiTheme="minorHAnsi" w:cstheme="minorHAnsi"/>
          <w:sz w:val="20"/>
          <w:szCs w:val="20"/>
        </w:rPr>
        <w:t xml:space="preserve"> και αποτελούν στρατηγική </w:t>
      </w:r>
      <w:r w:rsidR="000B0173" w:rsidRPr="00DA305F">
        <w:rPr>
          <w:rFonts w:asciiTheme="minorHAnsi" w:hAnsiTheme="minorHAnsi" w:cstheme="minorHAnsi"/>
          <w:sz w:val="20"/>
          <w:szCs w:val="20"/>
        </w:rPr>
        <w:t xml:space="preserve">ανταπόκρισης </w:t>
      </w:r>
      <w:r w:rsidRPr="00DA305F">
        <w:rPr>
          <w:rFonts w:asciiTheme="minorHAnsi" w:hAnsiTheme="minorHAnsi" w:cstheme="minorHAnsi"/>
          <w:sz w:val="20"/>
          <w:szCs w:val="20"/>
        </w:rPr>
        <w:t xml:space="preserve">στις παγκόσμιες τάσεις της ζήτησης για </w:t>
      </w:r>
      <w:r w:rsidR="00E5019F" w:rsidRPr="00DA305F">
        <w:rPr>
          <w:rFonts w:asciiTheme="minorHAnsi" w:hAnsiTheme="minorHAnsi" w:cstheme="minorHAnsi"/>
          <w:sz w:val="20"/>
          <w:szCs w:val="20"/>
        </w:rPr>
        <w:t xml:space="preserve">ανακυκλωμένο </w:t>
      </w:r>
      <w:r w:rsidRPr="00DA305F">
        <w:rPr>
          <w:rFonts w:asciiTheme="minorHAnsi" w:hAnsiTheme="minorHAnsi" w:cstheme="minorHAnsi"/>
          <w:sz w:val="20"/>
          <w:szCs w:val="20"/>
        </w:rPr>
        <w:t xml:space="preserve">αλουμίνιο με χαμηλές εκπομπές άνθρακα για τον τομέα της συσκευασίας, ελαφρά υλικά για τον τομέα των μεταφορών και ανθεκτικές, ασφαλείς και περιβαλλοντικά φιλικές δομικές και κατασκευαστικές λύσεις. Η αυξανόμενη ζήτηση για τα προϊόντα της </w:t>
      </w:r>
      <w:proofErr w:type="spellStart"/>
      <w:r w:rsidR="00542F3B" w:rsidRPr="00DA305F">
        <w:rPr>
          <w:rFonts w:asciiTheme="minorHAnsi" w:hAnsiTheme="minorHAnsi" w:cstheme="minorHAnsi"/>
          <w:sz w:val="20"/>
          <w:szCs w:val="20"/>
          <w:lang w:val="en-US"/>
        </w:rPr>
        <w:lastRenderedPageBreak/>
        <w:t>Elval</w:t>
      </w:r>
      <w:proofErr w:type="spellEnd"/>
      <w:r w:rsidR="00542F3B" w:rsidRPr="00DA305F">
        <w:rPr>
          <w:rFonts w:asciiTheme="minorHAnsi" w:hAnsiTheme="minorHAnsi" w:cstheme="minorHAnsi"/>
          <w:sz w:val="20"/>
          <w:szCs w:val="20"/>
        </w:rPr>
        <w:t xml:space="preserve"> </w:t>
      </w:r>
      <w:r w:rsidRPr="00DA305F">
        <w:rPr>
          <w:rFonts w:asciiTheme="minorHAnsi" w:hAnsiTheme="minorHAnsi" w:cstheme="minorHAnsi"/>
          <w:sz w:val="20"/>
          <w:szCs w:val="20"/>
        </w:rPr>
        <w:t xml:space="preserve">σε συνδυασμό με τις ενισχυμένες παραγωγικές δυνατότητες στο εργοστάσιο των </w:t>
      </w:r>
      <w:proofErr w:type="spellStart"/>
      <w:r w:rsidRPr="00DA305F">
        <w:rPr>
          <w:rFonts w:asciiTheme="minorHAnsi" w:hAnsiTheme="minorHAnsi" w:cstheme="minorHAnsi"/>
          <w:sz w:val="20"/>
          <w:szCs w:val="20"/>
        </w:rPr>
        <w:t>Οινοφύτων</w:t>
      </w:r>
      <w:proofErr w:type="spellEnd"/>
      <w:r w:rsidRPr="00DA305F">
        <w:rPr>
          <w:rFonts w:asciiTheme="minorHAnsi" w:hAnsiTheme="minorHAnsi" w:cstheme="minorHAnsi"/>
          <w:sz w:val="20"/>
          <w:szCs w:val="20"/>
        </w:rPr>
        <w:t xml:space="preserve"> αποτελεί ισχυρή βάση για τη μελλοντική ανάπτυξη </w:t>
      </w:r>
      <w:r w:rsidR="00561A39" w:rsidRPr="00DA305F">
        <w:rPr>
          <w:rFonts w:asciiTheme="minorHAnsi" w:hAnsiTheme="minorHAnsi" w:cstheme="minorHAnsi"/>
          <w:sz w:val="20"/>
          <w:szCs w:val="20"/>
        </w:rPr>
        <w:t>του</w:t>
      </w:r>
      <w:r w:rsidR="00561A39">
        <w:rPr>
          <w:rFonts w:asciiTheme="minorHAnsi" w:hAnsiTheme="minorHAnsi" w:cstheme="minorHAnsi"/>
          <w:sz w:val="20"/>
          <w:szCs w:val="20"/>
        </w:rPr>
        <w:t xml:space="preserve"> κλάδου</w:t>
      </w:r>
      <w:r w:rsidRPr="00467191">
        <w:rPr>
          <w:rFonts w:asciiTheme="minorHAnsi" w:hAnsiTheme="minorHAnsi" w:cstheme="minorHAnsi"/>
          <w:sz w:val="20"/>
          <w:szCs w:val="20"/>
        </w:rPr>
        <w:t>.</w:t>
      </w:r>
    </w:p>
    <w:p w14:paraId="42FFCC6F" w14:textId="594B9794" w:rsidR="000A3F2C" w:rsidRPr="00467191" w:rsidRDefault="000A3F2C" w:rsidP="0008384A">
      <w:pPr>
        <w:pStyle w:val="NormalWeb"/>
        <w:spacing w:after="200" w:afterAutospacing="0" w:line="276" w:lineRule="auto"/>
        <w:jc w:val="both"/>
        <w:rPr>
          <w:rFonts w:asciiTheme="minorHAnsi" w:hAnsiTheme="minorHAnsi" w:cstheme="minorHAnsi"/>
          <w:sz w:val="20"/>
          <w:szCs w:val="20"/>
        </w:rPr>
      </w:pPr>
      <w:r w:rsidRPr="00467191">
        <w:rPr>
          <w:rFonts w:asciiTheme="minorHAnsi" w:hAnsiTheme="minorHAnsi" w:cstheme="minorHAnsi"/>
          <w:sz w:val="20"/>
          <w:szCs w:val="20"/>
        </w:rPr>
        <w:t xml:space="preserve">Η </w:t>
      </w:r>
      <w:proofErr w:type="spellStart"/>
      <w:r w:rsidRPr="00467191">
        <w:rPr>
          <w:rFonts w:asciiTheme="minorHAnsi" w:hAnsiTheme="minorHAnsi" w:cstheme="minorHAnsi"/>
          <w:sz w:val="20"/>
          <w:szCs w:val="20"/>
        </w:rPr>
        <w:t>Συμετάλ</w:t>
      </w:r>
      <w:proofErr w:type="spellEnd"/>
      <w:r w:rsidRPr="00467191">
        <w:rPr>
          <w:rFonts w:asciiTheme="minorHAnsi" w:hAnsiTheme="minorHAnsi" w:cstheme="minorHAnsi"/>
          <w:sz w:val="20"/>
          <w:szCs w:val="20"/>
        </w:rPr>
        <w:t xml:space="preserve"> πέτυχε </w:t>
      </w:r>
      <w:r w:rsidR="00E5019F" w:rsidRPr="00467191">
        <w:rPr>
          <w:rFonts w:asciiTheme="minorHAnsi" w:hAnsiTheme="minorHAnsi" w:cstheme="minorHAnsi"/>
          <w:sz w:val="20"/>
          <w:szCs w:val="20"/>
        </w:rPr>
        <w:t xml:space="preserve">να αυξήσει </w:t>
      </w:r>
      <w:r w:rsidR="00DA2E31" w:rsidRPr="00467191">
        <w:rPr>
          <w:rFonts w:asciiTheme="minorHAnsi" w:hAnsiTheme="minorHAnsi" w:cstheme="minorHAnsi"/>
          <w:sz w:val="20"/>
          <w:szCs w:val="20"/>
        </w:rPr>
        <w:t>ελαφρώς</w:t>
      </w:r>
      <w:r w:rsidR="00E5019F" w:rsidRPr="00467191">
        <w:rPr>
          <w:rFonts w:asciiTheme="minorHAnsi" w:hAnsiTheme="minorHAnsi" w:cstheme="minorHAnsi"/>
          <w:sz w:val="20"/>
          <w:szCs w:val="20"/>
        </w:rPr>
        <w:t xml:space="preserve"> τον όγκο των</w:t>
      </w:r>
      <w:r w:rsidRPr="00467191">
        <w:rPr>
          <w:rFonts w:asciiTheme="minorHAnsi" w:hAnsiTheme="minorHAnsi" w:cstheme="minorHAnsi"/>
          <w:sz w:val="20"/>
          <w:szCs w:val="20"/>
        </w:rPr>
        <w:t xml:space="preserve"> πωλήσεών</w:t>
      </w:r>
      <w:r w:rsidR="00E5019F" w:rsidRPr="00467191">
        <w:rPr>
          <w:rFonts w:asciiTheme="minorHAnsi" w:hAnsiTheme="minorHAnsi" w:cstheme="minorHAnsi"/>
          <w:sz w:val="20"/>
          <w:szCs w:val="20"/>
        </w:rPr>
        <w:t xml:space="preserve"> </w:t>
      </w:r>
      <w:r w:rsidR="009F56AB">
        <w:rPr>
          <w:rFonts w:asciiTheme="minorHAnsi" w:hAnsiTheme="minorHAnsi" w:cstheme="minorHAnsi"/>
          <w:sz w:val="20"/>
          <w:szCs w:val="20"/>
        </w:rPr>
        <w:t>της,</w:t>
      </w:r>
      <w:r w:rsidRPr="00467191">
        <w:rPr>
          <w:rFonts w:asciiTheme="minorHAnsi" w:hAnsiTheme="minorHAnsi" w:cstheme="minorHAnsi"/>
          <w:sz w:val="20"/>
          <w:szCs w:val="20"/>
        </w:rPr>
        <w:t xml:space="preserve"> παρά τη δυσμενή επίπτωση της πανδημίας στην παγκόσμια οικονομία. Η εταιρία προσάρμοσε το </w:t>
      </w:r>
      <w:proofErr w:type="spellStart"/>
      <w:r w:rsidRPr="00467191">
        <w:rPr>
          <w:rFonts w:asciiTheme="minorHAnsi" w:hAnsiTheme="minorHAnsi" w:cstheme="minorHAnsi"/>
          <w:sz w:val="20"/>
          <w:szCs w:val="20"/>
        </w:rPr>
        <w:t>προϊοντικό</w:t>
      </w:r>
      <w:proofErr w:type="spellEnd"/>
      <w:r w:rsidRPr="00467191">
        <w:rPr>
          <w:rFonts w:asciiTheme="minorHAnsi" w:hAnsiTheme="minorHAnsi" w:cstheme="minorHAnsi"/>
          <w:sz w:val="20"/>
          <w:szCs w:val="20"/>
        </w:rPr>
        <w:t xml:space="preserve"> μείγμα της</w:t>
      </w:r>
      <w:r w:rsidR="00DA305F" w:rsidRPr="00DA305F">
        <w:rPr>
          <w:rFonts w:asciiTheme="minorHAnsi" w:hAnsiTheme="minorHAnsi" w:cstheme="minorHAnsi"/>
          <w:sz w:val="20"/>
          <w:szCs w:val="20"/>
        </w:rPr>
        <w:t>,</w:t>
      </w:r>
      <w:r w:rsidRPr="00467191">
        <w:rPr>
          <w:rFonts w:asciiTheme="minorHAnsi" w:hAnsiTheme="minorHAnsi" w:cstheme="minorHAnsi"/>
          <w:sz w:val="20"/>
          <w:szCs w:val="20"/>
        </w:rPr>
        <w:t xml:space="preserve"> </w:t>
      </w:r>
      <w:r w:rsidR="000B0173">
        <w:rPr>
          <w:rFonts w:asciiTheme="minorHAnsi" w:hAnsiTheme="minorHAnsi" w:cstheme="minorHAnsi"/>
          <w:sz w:val="20"/>
          <w:szCs w:val="20"/>
        </w:rPr>
        <w:t xml:space="preserve">προκειμένου </w:t>
      </w:r>
      <w:r w:rsidRPr="00467191">
        <w:rPr>
          <w:rFonts w:asciiTheme="minorHAnsi" w:hAnsiTheme="minorHAnsi" w:cstheme="minorHAnsi"/>
          <w:sz w:val="20"/>
          <w:szCs w:val="20"/>
        </w:rPr>
        <w:t xml:space="preserve">να εναρμονιστεί με τις τάσεις της αγοράς, εστιάζοντας στο </w:t>
      </w:r>
      <w:proofErr w:type="spellStart"/>
      <w:r w:rsidRPr="00467191">
        <w:rPr>
          <w:rFonts w:asciiTheme="minorHAnsi" w:hAnsiTheme="minorHAnsi" w:cstheme="minorHAnsi"/>
          <w:sz w:val="20"/>
          <w:szCs w:val="20"/>
        </w:rPr>
        <w:t>foil</w:t>
      </w:r>
      <w:proofErr w:type="spellEnd"/>
      <w:r w:rsidRPr="00467191">
        <w:rPr>
          <w:rFonts w:asciiTheme="minorHAnsi" w:hAnsiTheme="minorHAnsi" w:cstheme="minorHAnsi"/>
          <w:sz w:val="20"/>
          <w:szCs w:val="20"/>
        </w:rPr>
        <w:t xml:space="preserve"> για φαρμακευτικά προϊόντα και</w:t>
      </w:r>
      <w:r w:rsidR="004174AA">
        <w:rPr>
          <w:rFonts w:asciiTheme="minorHAnsi" w:hAnsiTheme="minorHAnsi" w:cstheme="minorHAnsi"/>
          <w:sz w:val="20"/>
          <w:szCs w:val="20"/>
        </w:rPr>
        <w:t xml:space="preserve"> για</w:t>
      </w:r>
      <w:r w:rsidRPr="00467191">
        <w:rPr>
          <w:rFonts w:asciiTheme="minorHAnsi" w:hAnsiTheme="minorHAnsi" w:cstheme="minorHAnsi"/>
          <w:sz w:val="20"/>
          <w:szCs w:val="20"/>
        </w:rPr>
        <w:t xml:space="preserve"> καπάκια</w:t>
      </w:r>
      <w:r w:rsidR="003513E9" w:rsidRPr="003513E9">
        <w:rPr>
          <w:rFonts w:asciiTheme="minorHAnsi" w:hAnsiTheme="minorHAnsi" w:cstheme="minorHAnsi"/>
          <w:sz w:val="20"/>
          <w:szCs w:val="20"/>
        </w:rPr>
        <w:t xml:space="preserve"> </w:t>
      </w:r>
      <w:r w:rsidR="003513E9">
        <w:rPr>
          <w:rFonts w:asciiTheme="minorHAnsi" w:hAnsiTheme="minorHAnsi" w:cstheme="minorHAnsi"/>
          <w:sz w:val="20"/>
          <w:szCs w:val="20"/>
        </w:rPr>
        <w:t>συσκευασίας</w:t>
      </w:r>
      <w:r w:rsidRPr="00467191">
        <w:rPr>
          <w:rFonts w:asciiTheme="minorHAnsi" w:hAnsiTheme="minorHAnsi" w:cstheme="minorHAnsi"/>
          <w:sz w:val="20"/>
          <w:szCs w:val="20"/>
        </w:rPr>
        <w:t xml:space="preserve">. Παρότι οι όγκοι πωλήσεων αυξήθηκαν, οι επιδόσεις επηρεάστηκαν από τον ισχυρό ανταγωνισμό, καθώς οι Κινέζοι παραγωγοί </w:t>
      </w:r>
      <w:proofErr w:type="spellStart"/>
      <w:r w:rsidRPr="00467191">
        <w:rPr>
          <w:rFonts w:asciiTheme="minorHAnsi" w:hAnsiTheme="minorHAnsi" w:cstheme="minorHAnsi"/>
          <w:sz w:val="20"/>
          <w:szCs w:val="20"/>
        </w:rPr>
        <w:t>foil</w:t>
      </w:r>
      <w:proofErr w:type="spellEnd"/>
      <w:r w:rsidRPr="00467191">
        <w:rPr>
          <w:rFonts w:asciiTheme="minorHAnsi" w:hAnsiTheme="minorHAnsi" w:cstheme="minorHAnsi"/>
          <w:sz w:val="20"/>
          <w:szCs w:val="20"/>
        </w:rPr>
        <w:t xml:space="preserve"> εισήλθαν στην ευρωπαϊκή αγορά. Ως επακόλουθο των συναφών πιέσεων στις τιμές, η κερδοφορία συμπιέστηκε. Η </w:t>
      </w:r>
      <w:proofErr w:type="spellStart"/>
      <w:r w:rsidRPr="00467191">
        <w:rPr>
          <w:rFonts w:asciiTheme="minorHAnsi" w:hAnsiTheme="minorHAnsi" w:cstheme="minorHAnsi"/>
          <w:sz w:val="20"/>
          <w:szCs w:val="20"/>
        </w:rPr>
        <w:t>Συμετάλ</w:t>
      </w:r>
      <w:proofErr w:type="spellEnd"/>
      <w:r w:rsidRPr="00467191">
        <w:rPr>
          <w:rFonts w:asciiTheme="minorHAnsi" w:hAnsiTheme="minorHAnsi" w:cstheme="minorHAnsi"/>
          <w:sz w:val="20"/>
          <w:szCs w:val="20"/>
        </w:rPr>
        <w:t xml:space="preserve"> ολοκλήρωσε την επένδυσή της σε μια νέα μονάδα παραγωγής προϊόντων λάκας στη Μάνδρα, η οποία άρχισε να λειτουργεί τον Ιανουάριο του 2021. Το 2021, η </w:t>
      </w:r>
      <w:proofErr w:type="spellStart"/>
      <w:r w:rsidRPr="00467191">
        <w:rPr>
          <w:rFonts w:asciiTheme="minorHAnsi" w:hAnsiTheme="minorHAnsi" w:cstheme="minorHAnsi"/>
          <w:sz w:val="20"/>
          <w:szCs w:val="20"/>
        </w:rPr>
        <w:t>Συμετάλ</w:t>
      </w:r>
      <w:proofErr w:type="spellEnd"/>
      <w:r w:rsidRPr="00467191">
        <w:rPr>
          <w:rFonts w:asciiTheme="minorHAnsi" w:hAnsiTheme="minorHAnsi" w:cstheme="minorHAnsi"/>
          <w:sz w:val="20"/>
          <w:szCs w:val="20"/>
        </w:rPr>
        <w:t xml:space="preserve"> θα παραμείνει </w:t>
      </w:r>
      <w:r w:rsidR="009030A8">
        <w:rPr>
          <w:rFonts w:asciiTheme="minorHAnsi" w:hAnsiTheme="minorHAnsi" w:cstheme="minorHAnsi"/>
          <w:sz w:val="20"/>
          <w:szCs w:val="20"/>
        </w:rPr>
        <w:t>εστιασμένη</w:t>
      </w:r>
      <w:r w:rsidRPr="00467191">
        <w:rPr>
          <w:rFonts w:asciiTheme="minorHAnsi" w:hAnsiTheme="minorHAnsi" w:cstheme="minorHAnsi"/>
          <w:sz w:val="20"/>
          <w:szCs w:val="20"/>
        </w:rPr>
        <w:t xml:space="preserve"> στην αξιοποίηση της ζήτησης για προϊόντα με επίστρωση λάκας και το </w:t>
      </w:r>
      <w:proofErr w:type="spellStart"/>
      <w:r w:rsidRPr="00467191">
        <w:rPr>
          <w:rFonts w:asciiTheme="minorHAnsi" w:hAnsiTheme="minorHAnsi" w:cstheme="minorHAnsi"/>
          <w:sz w:val="20"/>
          <w:szCs w:val="20"/>
        </w:rPr>
        <w:t>foil</w:t>
      </w:r>
      <w:proofErr w:type="spellEnd"/>
      <w:r w:rsidRPr="00467191">
        <w:rPr>
          <w:rFonts w:asciiTheme="minorHAnsi" w:hAnsiTheme="minorHAnsi" w:cstheme="minorHAnsi"/>
          <w:sz w:val="20"/>
          <w:szCs w:val="20"/>
        </w:rPr>
        <w:t xml:space="preserve"> που προορίζεται για εύκαμπτες συσκευασίες, καθώς και στην ολοκλήρωση της επένδυσής της στο νέο μηχάνημα επίστρωσης</w:t>
      </w:r>
      <w:r w:rsidR="002A1D6B">
        <w:rPr>
          <w:rFonts w:asciiTheme="minorHAnsi" w:hAnsiTheme="minorHAnsi" w:cstheme="minorHAnsi"/>
          <w:sz w:val="20"/>
          <w:szCs w:val="20"/>
        </w:rPr>
        <w:t xml:space="preserve"> αλουμινίου</w:t>
      </w:r>
      <w:r w:rsidRPr="00467191">
        <w:rPr>
          <w:rFonts w:asciiTheme="minorHAnsi" w:hAnsiTheme="minorHAnsi" w:cstheme="minorHAnsi"/>
          <w:sz w:val="20"/>
          <w:szCs w:val="20"/>
        </w:rPr>
        <w:t xml:space="preserve"> με λάκα στο εργοστάσιο της Μάνδρας.</w:t>
      </w:r>
    </w:p>
    <w:p w14:paraId="6A52A5DF" w14:textId="286905F8" w:rsidR="000A3F2C" w:rsidRPr="00467191" w:rsidRDefault="000A3F2C" w:rsidP="00D25EC2">
      <w:pPr>
        <w:jc w:val="both"/>
        <w:rPr>
          <w:rFonts w:asciiTheme="minorHAnsi" w:hAnsiTheme="minorHAnsi" w:cstheme="minorHAnsi"/>
          <w:sz w:val="20"/>
          <w:szCs w:val="20"/>
        </w:rPr>
      </w:pPr>
      <w:r w:rsidRPr="00467191">
        <w:rPr>
          <w:rFonts w:asciiTheme="minorHAnsi" w:hAnsiTheme="minorHAnsi" w:cstheme="minorHAnsi"/>
          <w:sz w:val="20"/>
          <w:szCs w:val="20"/>
        </w:rPr>
        <w:t xml:space="preserve">Παρά τις </w:t>
      </w:r>
      <w:r w:rsidRPr="00DA305F">
        <w:rPr>
          <w:rFonts w:asciiTheme="minorHAnsi" w:hAnsiTheme="minorHAnsi" w:cstheme="minorHAnsi"/>
          <w:sz w:val="20"/>
          <w:szCs w:val="20"/>
        </w:rPr>
        <w:t xml:space="preserve">δυσχέρειες, το 2020 ήταν </w:t>
      </w:r>
      <w:r w:rsidR="009030A8" w:rsidRPr="00DA305F">
        <w:rPr>
          <w:rFonts w:asciiTheme="minorHAnsi" w:hAnsiTheme="minorHAnsi" w:cstheme="minorHAnsi"/>
          <w:sz w:val="20"/>
          <w:szCs w:val="20"/>
        </w:rPr>
        <w:t xml:space="preserve">μια </w:t>
      </w:r>
      <w:r w:rsidR="00A26D3F" w:rsidRPr="00A26D3F">
        <w:rPr>
          <w:rFonts w:asciiTheme="minorHAnsi" w:hAnsiTheme="minorHAnsi" w:cstheme="minorHAnsi"/>
          <w:sz w:val="20"/>
          <w:szCs w:val="20"/>
        </w:rPr>
        <w:t xml:space="preserve">επιτυχημένη </w:t>
      </w:r>
      <w:r w:rsidRPr="00DA305F">
        <w:rPr>
          <w:rFonts w:asciiTheme="minorHAnsi" w:hAnsiTheme="minorHAnsi" w:cstheme="minorHAnsi"/>
          <w:sz w:val="20"/>
          <w:szCs w:val="20"/>
        </w:rPr>
        <w:t xml:space="preserve">χρονιά για τον τομέα της αυτοκινητοβιομηχανίας της </w:t>
      </w:r>
      <w:proofErr w:type="spellStart"/>
      <w:r w:rsidRPr="00DA305F">
        <w:rPr>
          <w:rFonts w:asciiTheme="minorHAnsi" w:hAnsiTheme="minorHAnsi" w:cstheme="minorHAnsi"/>
          <w:sz w:val="20"/>
          <w:szCs w:val="20"/>
        </w:rPr>
        <w:t>Etem</w:t>
      </w:r>
      <w:proofErr w:type="spellEnd"/>
      <w:r w:rsidRPr="00DA305F">
        <w:rPr>
          <w:rFonts w:asciiTheme="minorHAnsi" w:hAnsiTheme="minorHAnsi" w:cstheme="minorHAnsi"/>
          <w:sz w:val="20"/>
          <w:szCs w:val="20"/>
        </w:rPr>
        <w:t xml:space="preserve"> </w:t>
      </w:r>
      <w:proofErr w:type="spellStart"/>
      <w:r w:rsidRPr="00DA305F">
        <w:rPr>
          <w:rFonts w:asciiTheme="minorHAnsi" w:hAnsiTheme="minorHAnsi" w:cstheme="minorHAnsi"/>
          <w:sz w:val="20"/>
          <w:szCs w:val="20"/>
        </w:rPr>
        <w:t>Bulgaria</w:t>
      </w:r>
      <w:proofErr w:type="spellEnd"/>
      <w:r w:rsidRPr="00DA305F">
        <w:rPr>
          <w:rFonts w:asciiTheme="minorHAnsi" w:hAnsiTheme="minorHAnsi" w:cstheme="minorHAnsi"/>
          <w:sz w:val="20"/>
          <w:szCs w:val="20"/>
        </w:rPr>
        <w:t xml:space="preserve">. Η πρώτη φάση του επενδυτικού σχεδίου της, η εγκατάσταση μιας νέας γραμμής </w:t>
      </w:r>
      <w:proofErr w:type="spellStart"/>
      <w:r w:rsidRPr="00DA305F">
        <w:rPr>
          <w:rFonts w:asciiTheme="minorHAnsi" w:hAnsiTheme="minorHAnsi" w:cstheme="minorHAnsi"/>
          <w:sz w:val="20"/>
          <w:szCs w:val="20"/>
        </w:rPr>
        <w:t>διέλασης</w:t>
      </w:r>
      <w:proofErr w:type="spellEnd"/>
      <w:r w:rsidRPr="00DA305F">
        <w:rPr>
          <w:rFonts w:asciiTheme="minorHAnsi" w:hAnsiTheme="minorHAnsi" w:cstheme="minorHAnsi"/>
          <w:sz w:val="20"/>
          <w:szCs w:val="20"/>
        </w:rPr>
        <w:t xml:space="preserve"> 45MN, </w:t>
      </w:r>
      <w:r w:rsidR="00D76561" w:rsidRPr="00DA305F">
        <w:rPr>
          <w:rFonts w:asciiTheme="minorHAnsi" w:hAnsiTheme="minorHAnsi" w:cstheme="minorHAnsi"/>
          <w:sz w:val="20"/>
          <w:szCs w:val="20"/>
        </w:rPr>
        <w:t>ολοκληρώθηκε</w:t>
      </w:r>
      <w:r w:rsidRPr="00DA305F">
        <w:rPr>
          <w:rFonts w:asciiTheme="minorHAnsi" w:hAnsiTheme="minorHAnsi" w:cstheme="minorHAnsi"/>
          <w:sz w:val="20"/>
          <w:szCs w:val="20"/>
        </w:rPr>
        <w:t xml:space="preserve"> κατά τη διάρκεια του έτους, αυξάνοντας τη συνολική δυναμικότητα </w:t>
      </w:r>
      <w:proofErr w:type="spellStart"/>
      <w:r w:rsidRPr="00DA305F">
        <w:rPr>
          <w:rFonts w:asciiTheme="minorHAnsi" w:hAnsiTheme="minorHAnsi" w:cstheme="minorHAnsi"/>
          <w:sz w:val="20"/>
          <w:szCs w:val="20"/>
        </w:rPr>
        <w:t>διέλασης</w:t>
      </w:r>
      <w:proofErr w:type="spellEnd"/>
      <w:r w:rsidRPr="00DA305F">
        <w:rPr>
          <w:rFonts w:asciiTheme="minorHAnsi" w:hAnsiTheme="minorHAnsi" w:cstheme="minorHAnsi"/>
          <w:sz w:val="20"/>
          <w:szCs w:val="20"/>
        </w:rPr>
        <w:t xml:space="preserve"> της μονάδας</w:t>
      </w:r>
      <w:r w:rsidR="00D76561" w:rsidRPr="00DA305F">
        <w:rPr>
          <w:rFonts w:asciiTheme="minorHAnsi" w:hAnsiTheme="minorHAnsi" w:cstheme="minorHAnsi"/>
          <w:sz w:val="20"/>
          <w:szCs w:val="20"/>
        </w:rPr>
        <w:t>,</w:t>
      </w:r>
      <w:r w:rsidRPr="00DA305F">
        <w:rPr>
          <w:rFonts w:asciiTheme="minorHAnsi" w:hAnsiTheme="minorHAnsi" w:cstheme="minorHAnsi"/>
          <w:sz w:val="20"/>
          <w:szCs w:val="20"/>
        </w:rPr>
        <w:t xml:space="preserve"> ενώ επίσης εγκαταστάθηκε ο αρχικός εξοπλισμός για </w:t>
      </w:r>
      <w:r w:rsidR="00BF54B6" w:rsidRPr="00DA305F">
        <w:rPr>
          <w:rFonts w:asciiTheme="minorHAnsi" w:hAnsiTheme="minorHAnsi" w:cstheme="minorHAnsi"/>
          <w:sz w:val="20"/>
          <w:szCs w:val="20"/>
        </w:rPr>
        <w:t>συμφωνημένα</w:t>
      </w:r>
      <w:r w:rsidR="000B0173" w:rsidRPr="00DA305F">
        <w:rPr>
          <w:rFonts w:asciiTheme="minorHAnsi" w:hAnsiTheme="minorHAnsi" w:cstheme="minorHAnsi"/>
          <w:sz w:val="20"/>
          <w:szCs w:val="20"/>
        </w:rPr>
        <w:t xml:space="preserve">  </w:t>
      </w:r>
      <w:r w:rsidRPr="00DA305F">
        <w:rPr>
          <w:rFonts w:asciiTheme="minorHAnsi" w:hAnsiTheme="minorHAnsi" w:cstheme="minorHAnsi"/>
          <w:sz w:val="20"/>
          <w:szCs w:val="20"/>
        </w:rPr>
        <w:t xml:space="preserve">έργα </w:t>
      </w:r>
      <w:r w:rsidR="0090494B" w:rsidRPr="00DA305F">
        <w:rPr>
          <w:rFonts w:asciiTheme="minorHAnsi" w:hAnsiTheme="minorHAnsi" w:cstheme="minorHAnsi"/>
          <w:sz w:val="20"/>
          <w:szCs w:val="20"/>
        </w:rPr>
        <w:t xml:space="preserve">με τις εταιρίες </w:t>
      </w:r>
      <w:r w:rsidRPr="00DA305F">
        <w:rPr>
          <w:rFonts w:asciiTheme="minorHAnsi" w:hAnsiTheme="minorHAnsi" w:cstheme="minorHAnsi"/>
          <w:sz w:val="20"/>
          <w:szCs w:val="20"/>
        </w:rPr>
        <w:t xml:space="preserve">BMW, </w:t>
      </w:r>
      <w:r w:rsidR="0090494B" w:rsidRPr="00DA305F">
        <w:rPr>
          <w:rFonts w:asciiTheme="minorHAnsi" w:hAnsiTheme="minorHAnsi" w:cstheme="minorHAnsi"/>
          <w:sz w:val="20"/>
          <w:szCs w:val="20"/>
        </w:rPr>
        <w:t xml:space="preserve">JLR (Jaguar Land Rover) </w:t>
      </w:r>
      <w:r w:rsidRPr="00DA305F">
        <w:rPr>
          <w:rFonts w:asciiTheme="minorHAnsi" w:hAnsiTheme="minorHAnsi" w:cstheme="minorHAnsi"/>
          <w:sz w:val="20"/>
          <w:szCs w:val="20"/>
        </w:rPr>
        <w:t xml:space="preserve">και </w:t>
      </w:r>
      <w:proofErr w:type="spellStart"/>
      <w:r w:rsidRPr="00DA305F">
        <w:rPr>
          <w:rFonts w:asciiTheme="minorHAnsi" w:hAnsiTheme="minorHAnsi" w:cstheme="minorHAnsi"/>
          <w:sz w:val="20"/>
          <w:szCs w:val="20"/>
        </w:rPr>
        <w:t>Porsche</w:t>
      </w:r>
      <w:proofErr w:type="spellEnd"/>
      <w:r w:rsidRPr="00DA305F">
        <w:rPr>
          <w:rFonts w:asciiTheme="minorHAnsi" w:hAnsiTheme="minorHAnsi" w:cstheme="minorHAnsi"/>
          <w:sz w:val="20"/>
          <w:szCs w:val="20"/>
        </w:rPr>
        <w:t xml:space="preserve">. Η πανδημία του </w:t>
      </w:r>
      <w:r w:rsidR="00007C07" w:rsidRPr="00DA305F">
        <w:rPr>
          <w:rFonts w:asciiTheme="minorHAnsi" w:hAnsiTheme="minorHAnsi" w:cstheme="minorHAnsi"/>
          <w:sz w:val="20"/>
          <w:szCs w:val="20"/>
        </w:rPr>
        <w:t>Covid-19</w:t>
      </w:r>
      <w:r w:rsidRPr="00DA305F">
        <w:rPr>
          <w:rFonts w:asciiTheme="minorHAnsi" w:hAnsiTheme="minorHAnsi" w:cstheme="minorHAnsi"/>
          <w:sz w:val="20"/>
          <w:szCs w:val="20"/>
        </w:rPr>
        <w:t xml:space="preserve"> επηρέασε αρνητικά τις οικονομικές επιδόσεις, κυρίως κατά το δεύτερο τρίμηνο. Ωστόσο, κατά τη διάρκεια του καλοκαιριού κατέστησαν εμφανείς οι ενδείξεις ανάκαμψης, με </w:t>
      </w:r>
      <w:r w:rsidR="009C67D0">
        <w:rPr>
          <w:rFonts w:asciiTheme="minorHAnsi" w:hAnsiTheme="minorHAnsi" w:cstheme="minorHAnsi"/>
          <w:sz w:val="20"/>
          <w:szCs w:val="20"/>
        </w:rPr>
        <w:t>αυξημένη</w:t>
      </w:r>
      <w:r w:rsidRPr="00DA305F">
        <w:rPr>
          <w:rFonts w:asciiTheme="minorHAnsi" w:hAnsiTheme="minorHAnsi" w:cstheme="minorHAnsi"/>
          <w:sz w:val="20"/>
          <w:szCs w:val="20"/>
        </w:rPr>
        <w:t xml:space="preserve"> ζήτηση και πωλήσεις έως το τέλος του έτους.</w:t>
      </w:r>
      <w:r w:rsidRPr="00467191">
        <w:rPr>
          <w:rFonts w:asciiTheme="minorHAnsi" w:hAnsiTheme="minorHAnsi" w:cstheme="minorHAnsi"/>
          <w:sz w:val="20"/>
          <w:szCs w:val="20"/>
        </w:rPr>
        <w:t xml:space="preserve"> Αυτή η τάση αναμένεται να συνεχιστεί το 2021</w:t>
      </w:r>
      <w:r w:rsidR="0086353F" w:rsidRPr="0086353F">
        <w:rPr>
          <w:rFonts w:asciiTheme="minorHAnsi" w:hAnsiTheme="minorHAnsi" w:cstheme="minorHAnsi"/>
          <w:sz w:val="20"/>
          <w:szCs w:val="20"/>
        </w:rPr>
        <w:t>,</w:t>
      </w:r>
      <w:r w:rsidRPr="00467191">
        <w:rPr>
          <w:rFonts w:asciiTheme="minorHAnsi" w:hAnsiTheme="minorHAnsi" w:cstheme="minorHAnsi"/>
          <w:sz w:val="20"/>
          <w:szCs w:val="20"/>
        </w:rPr>
        <w:t xml:space="preserve"> καθώς </w:t>
      </w:r>
      <w:r w:rsidR="0086353F">
        <w:rPr>
          <w:rFonts w:asciiTheme="minorHAnsi" w:hAnsiTheme="minorHAnsi" w:cstheme="minorHAnsi"/>
          <w:sz w:val="20"/>
          <w:szCs w:val="20"/>
        </w:rPr>
        <w:t xml:space="preserve">αναμένονται νέα έργα </w:t>
      </w:r>
      <w:r w:rsidRPr="00467191">
        <w:rPr>
          <w:rFonts w:asciiTheme="minorHAnsi" w:hAnsiTheme="minorHAnsi" w:cstheme="minorHAnsi"/>
          <w:sz w:val="20"/>
          <w:szCs w:val="20"/>
        </w:rPr>
        <w:t xml:space="preserve">στον τομέα της αυτοκινητοβιομηχανίας. Το δεύτερο στάδιο του επενδυτικού σχεδίου, κατά τη διάρκεια του οποίου θα εγκατασταθεί εξοπλισμός αποκλειστικά για την πρόσθετη μηχανική κατεργασία των προϊόντων, έχει ξεκινήσει σύμφωνα με το χρονοδιάγραμμα. </w:t>
      </w:r>
    </w:p>
    <w:p w14:paraId="7FB25D42" w14:textId="6EC8AE86" w:rsidR="00E44731" w:rsidRPr="00467191" w:rsidRDefault="00E44731" w:rsidP="00D25EC2">
      <w:pPr>
        <w:jc w:val="both"/>
        <w:rPr>
          <w:rFonts w:asciiTheme="minorHAnsi" w:hAnsiTheme="minorHAnsi" w:cstheme="minorHAnsi"/>
          <w:sz w:val="20"/>
          <w:szCs w:val="20"/>
        </w:rPr>
      </w:pPr>
      <w:r w:rsidRPr="00467191">
        <w:rPr>
          <w:rFonts w:asciiTheme="minorHAnsi" w:hAnsiTheme="minorHAnsi" w:cstheme="minorHAnsi"/>
          <w:sz w:val="20"/>
          <w:szCs w:val="20"/>
        </w:rPr>
        <w:t xml:space="preserve">Η μετεγκατάσταση των κεντρικών γραφείων και των παραγωγικών εγκαταστάσεων του τομέα αρχιτεκτονικών προφίλ </w:t>
      </w:r>
      <w:r w:rsidRPr="00AF0A93">
        <w:rPr>
          <w:rFonts w:asciiTheme="minorHAnsi" w:hAnsiTheme="minorHAnsi" w:cstheme="minorHAnsi"/>
          <w:sz w:val="20"/>
          <w:szCs w:val="20"/>
        </w:rPr>
        <w:t xml:space="preserve">της </w:t>
      </w:r>
      <w:proofErr w:type="spellStart"/>
      <w:r w:rsidR="00AF0A93" w:rsidRPr="00AF0A93">
        <w:rPr>
          <w:rFonts w:asciiTheme="minorHAnsi" w:hAnsiTheme="minorHAnsi" w:cstheme="minorHAnsi"/>
          <w:sz w:val="20"/>
          <w:szCs w:val="20"/>
          <w:lang w:val="en-US"/>
        </w:rPr>
        <w:t>Etem</w:t>
      </w:r>
      <w:proofErr w:type="spellEnd"/>
      <w:r w:rsidRPr="00AF0A93">
        <w:rPr>
          <w:rFonts w:asciiTheme="minorHAnsi" w:hAnsiTheme="minorHAnsi" w:cstheme="minorHAnsi"/>
          <w:sz w:val="20"/>
          <w:szCs w:val="20"/>
        </w:rPr>
        <w:t xml:space="preserve"> στη Μαγούλ</w:t>
      </w:r>
      <w:r w:rsidRPr="00467191">
        <w:rPr>
          <w:rFonts w:asciiTheme="minorHAnsi" w:hAnsiTheme="minorHAnsi" w:cstheme="minorHAnsi"/>
          <w:sz w:val="20"/>
          <w:szCs w:val="20"/>
        </w:rPr>
        <w:t xml:space="preserve">α ολοκληρώθηκε εντός του 2020, όπως και οι επενδύσεις σε περιουσιακά στοιχεία για τη βελτίωση της παραγωγικής δυναμικότητας, των δυνατοτήτων και της λειτουργικής αποτελεσματικότητας. Μια νέα πρέσα 7’’ SMS εγκαταστάθηκε με επιτυχία, αυξάνοντας την παραγωγική δυναμικότητα από 7.000 σε 11.000 τόνους. Στο τέλος του έτους, πραγματοποιήθηκε επίσης η ανακαίνιση της γραμμής ηλεκτροστατικής βαφής. Για το 2021, σκοπός της </w:t>
      </w:r>
      <w:proofErr w:type="spellStart"/>
      <w:r w:rsidR="00AF0A93">
        <w:rPr>
          <w:rFonts w:asciiTheme="minorHAnsi" w:hAnsiTheme="minorHAnsi" w:cstheme="minorHAnsi"/>
          <w:sz w:val="20"/>
          <w:szCs w:val="20"/>
          <w:lang w:val="en-US"/>
        </w:rPr>
        <w:t>Etem</w:t>
      </w:r>
      <w:proofErr w:type="spellEnd"/>
      <w:r w:rsidRPr="00467191">
        <w:rPr>
          <w:rFonts w:asciiTheme="minorHAnsi" w:hAnsiTheme="minorHAnsi" w:cstheme="minorHAnsi"/>
          <w:sz w:val="20"/>
          <w:szCs w:val="20"/>
        </w:rPr>
        <w:t xml:space="preserve"> είναι να συνεχίσει να παρουσιάζει νέα αρχιτεκτονικά προϊόντα, ακολουθώντας τη στρατηγική της για καθετοποιημένη κάλυψη της καταναλωτικής ζήτησης </w:t>
      </w:r>
      <w:r w:rsidRPr="00FB3019">
        <w:rPr>
          <w:rFonts w:asciiTheme="minorHAnsi" w:hAnsiTheme="minorHAnsi" w:cstheme="minorHAnsi"/>
          <w:sz w:val="20"/>
          <w:szCs w:val="20"/>
        </w:rPr>
        <w:t>για ενεργειακά</w:t>
      </w:r>
      <w:r w:rsidR="000B0173" w:rsidRPr="00FB3019">
        <w:rPr>
          <w:rFonts w:asciiTheme="minorHAnsi" w:hAnsiTheme="minorHAnsi" w:cstheme="minorHAnsi"/>
          <w:sz w:val="20"/>
          <w:szCs w:val="20"/>
        </w:rPr>
        <w:t xml:space="preserve"> αποδοτικά </w:t>
      </w:r>
      <w:r w:rsidR="0043239B" w:rsidRPr="00FB3019">
        <w:rPr>
          <w:rFonts w:asciiTheme="minorHAnsi" w:hAnsiTheme="minorHAnsi" w:cstheme="minorHAnsi"/>
          <w:sz w:val="20"/>
          <w:szCs w:val="20"/>
        </w:rPr>
        <w:t>σπίτια</w:t>
      </w:r>
      <w:r w:rsidRPr="00FB3019">
        <w:rPr>
          <w:rFonts w:asciiTheme="minorHAnsi" w:hAnsiTheme="minorHAnsi" w:cstheme="minorHAnsi"/>
          <w:sz w:val="20"/>
          <w:szCs w:val="20"/>
        </w:rPr>
        <w:t xml:space="preserve"> και κτίρια. Επίσης, η </w:t>
      </w:r>
      <w:proofErr w:type="spellStart"/>
      <w:r w:rsidR="00AF0A93" w:rsidRPr="00FB3019">
        <w:rPr>
          <w:rFonts w:asciiTheme="minorHAnsi" w:hAnsiTheme="minorHAnsi" w:cstheme="minorHAnsi"/>
          <w:sz w:val="20"/>
          <w:szCs w:val="20"/>
          <w:lang w:val="en-US"/>
        </w:rPr>
        <w:t>Ete</w:t>
      </w:r>
      <w:r w:rsidR="00AF0A93">
        <w:rPr>
          <w:rFonts w:asciiTheme="minorHAnsi" w:hAnsiTheme="minorHAnsi" w:cstheme="minorHAnsi"/>
          <w:sz w:val="20"/>
          <w:szCs w:val="20"/>
          <w:lang w:val="en-US"/>
        </w:rPr>
        <w:t>m</w:t>
      </w:r>
      <w:proofErr w:type="spellEnd"/>
      <w:r w:rsidRPr="00467191">
        <w:rPr>
          <w:rFonts w:asciiTheme="minorHAnsi" w:hAnsiTheme="minorHAnsi" w:cstheme="minorHAnsi"/>
          <w:sz w:val="20"/>
          <w:szCs w:val="20"/>
        </w:rPr>
        <w:t xml:space="preserve"> θα συνεχίσει να βελτιστοποιεί και να εξισορροπεί το </w:t>
      </w:r>
      <w:proofErr w:type="spellStart"/>
      <w:r w:rsidRPr="00467191">
        <w:rPr>
          <w:rFonts w:asciiTheme="minorHAnsi" w:hAnsiTheme="minorHAnsi" w:cstheme="minorHAnsi"/>
          <w:sz w:val="20"/>
          <w:szCs w:val="20"/>
        </w:rPr>
        <w:t>προϊοντικό</w:t>
      </w:r>
      <w:proofErr w:type="spellEnd"/>
      <w:r w:rsidRPr="00467191">
        <w:rPr>
          <w:rFonts w:asciiTheme="minorHAnsi" w:hAnsiTheme="minorHAnsi" w:cstheme="minorHAnsi"/>
          <w:sz w:val="20"/>
          <w:szCs w:val="20"/>
        </w:rPr>
        <w:t xml:space="preserve"> μείγμα της μεταξύ προφίλ αρχιτεκτονικής χρήσης και βιομηχανικής εφαρμογής.</w:t>
      </w:r>
    </w:p>
    <w:p w14:paraId="78B0B9D7" w14:textId="3EDB3B3F" w:rsidR="000E241C" w:rsidRPr="00467191" w:rsidRDefault="000A3F2C" w:rsidP="00D25EC2">
      <w:pPr>
        <w:jc w:val="both"/>
        <w:rPr>
          <w:rFonts w:asciiTheme="minorHAnsi" w:hAnsiTheme="minorHAnsi" w:cstheme="minorHAnsi"/>
          <w:sz w:val="20"/>
          <w:szCs w:val="20"/>
          <w:highlight w:val="yellow"/>
        </w:rPr>
      </w:pPr>
      <w:bookmarkStart w:id="1" w:name="_Hlk66196702"/>
      <w:r w:rsidRPr="00467191">
        <w:rPr>
          <w:rFonts w:asciiTheme="minorHAnsi" w:hAnsiTheme="minorHAnsi" w:cstheme="minorHAnsi"/>
          <w:sz w:val="20"/>
          <w:szCs w:val="20"/>
        </w:rPr>
        <w:t xml:space="preserve">Στην </w:t>
      </w:r>
      <w:proofErr w:type="spellStart"/>
      <w:r w:rsidRPr="00467191">
        <w:rPr>
          <w:rFonts w:asciiTheme="minorHAnsi" w:hAnsiTheme="minorHAnsi" w:cstheme="minorHAnsi"/>
          <w:sz w:val="20"/>
          <w:szCs w:val="20"/>
        </w:rPr>
        <w:t>Bridgnorth</w:t>
      </w:r>
      <w:proofErr w:type="spellEnd"/>
      <w:r w:rsidRPr="00467191">
        <w:rPr>
          <w:rFonts w:asciiTheme="minorHAnsi" w:hAnsiTheme="minorHAnsi" w:cstheme="minorHAnsi"/>
          <w:sz w:val="20"/>
          <w:szCs w:val="20"/>
        </w:rPr>
        <w:t xml:space="preserve"> </w:t>
      </w:r>
      <w:proofErr w:type="spellStart"/>
      <w:r w:rsidRPr="00467191">
        <w:rPr>
          <w:rFonts w:asciiTheme="minorHAnsi" w:hAnsiTheme="minorHAnsi" w:cstheme="minorHAnsi"/>
          <w:sz w:val="20"/>
          <w:szCs w:val="20"/>
        </w:rPr>
        <w:t>Aluminium</w:t>
      </w:r>
      <w:proofErr w:type="spellEnd"/>
      <w:r w:rsidRPr="00467191">
        <w:rPr>
          <w:rFonts w:asciiTheme="minorHAnsi" w:hAnsiTheme="minorHAnsi" w:cstheme="minorHAnsi"/>
          <w:sz w:val="20"/>
          <w:szCs w:val="20"/>
        </w:rPr>
        <w:t xml:space="preserve">, η ζήτηση δέχτηκε σοβαρό πλήγμα από την πανδημία του </w:t>
      </w:r>
      <w:r w:rsidR="0043239B">
        <w:rPr>
          <w:rFonts w:asciiTheme="minorHAnsi" w:hAnsiTheme="minorHAnsi" w:cstheme="minorHAnsi"/>
          <w:sz w:val="20"/>
          <w:szCs w:val="20"/>
        </w:rPr>
        <w:t xml:space="preserve">Covid-19 </w:t>
      </w:r>
      <w:r w:rsidRPr="00467191">
        <w:rPr>
          <w:rFonts w:asciiTheme="minorHAnsi" w:hAnsiTheme="minorHAnsi" w:cstheme="minorHAnsi"/>
          <w:sz w:val="20"/>
          <w:szCs w:val="20"/>
        </w:rPr>
        <w:t xml:space="preserve">και τους συναφείς περιορισμούς των μετακινήσεων κατά το δεύτερο και το τρίτο τρίμηνο. Ωστόσο, οι όγκοι παραγγελιών κατέγραψαν δυναμική ανάκαμψη κατά το τέταρτο τρίμηνο, δίνοντας τη δυνατότητα στην εταιρία να επιτύχει θετικά κέρδη προ φόρων για το έτος. Για το 2021, η ζήτηση αναμένεται να παραμείνει ισχυρή. Η συμφωνία εμπορίου και συνεργασίας ΕΕ-Ηνωμένου Βασιλείου επιτρέπει στην </w:t>
      </w:r>
      <w:proofErr w:type="spellStart"/>
      <w:r w:rsidRPr="00467191">
        <w:rPr>
          <w:rFonts w:asciiTheme="minorHAnsi" w:hAnsiTheme="minorHAnsi" w:cstheme="minorHAnsi"/>
          <w:sz w:val="20"/>
          <w:szCs w:val="20"/>
        </w:rPr>
        <w:t>Bridgnorth</w:t>
      </w:r>
      <w:proofErr w:type="spellEnd"/>
      <w:r w:rsidRPr="00467191">
        <w:rPr>
          <w:rFonts w:asciiTheme="minorHAnsi" w:hAnsiTheme="minorHAnsi" w:cstheme="minorHAnsi"/>
          <w:sz w:val="20"/>
          <w:szCs w:val="20"/>
        </w:rPr>
        <w:t xml:space="preserve"> </w:t>
      </w:r>
      <w:proofErr w:type="spellStart"/>
      <w:r w:rsidRPr="00467191">
        <w:rPr>
          <w:rFonts w:asciiTheme="minorHAnsi" w:hAnsiTheme="minorHAnsi" w:cstheme="minorHAnsi"/>
          <w:sz w:val="20"/>
          <w:szCs w:val="20"/>
        </w:rPr>
        <w:t>Aluminium</w:t>
      </w:r>
      <w:proofErr w:type="spellEnd"/>
      <w:r w:rsidRPr="00467191">
        <w:rPr>
          <w:rFonts w:asciiTheme="minorHAnsi" w:hAnsiTheme="minorHAnsi" w:cstheme="minorHAnsi"/>
          <w:sz w:val="20"/>
          <w:szCs w:val="20"/>
        </w:rPr>
        <w:t xml:space="preserve"> να συνεχίσει τις πωλήσεις στην καλά εδραιωμένη πελατειακή βάση της στην ΕΕ</w:t>
      </w:r>
      <w:r w:rsidR="00B34130">
        <w:rPr>
          <w:rFonts w:asciiTheme="minorHAnsi" w:hAnsiTheme="minorHAnsi" w:cstheme="minorHAnsi"/>
          <w:sz w:val="20"/>
          <w:szCs w:val="20"/>
        </w:rPr>
        <w:t>,</w:t>
      </w:r>
      <w:r w:rsidRPr="00467191">
        <w:rPr>
          <w:rFonts w:asciiTheme="minorHAnsi" w:hAnsiTheme="minorHAnsi" w:cstheme="minorHAnsi"/>
          <w:sz w:val="20"/>
          <w:szCs w:val="20"/>
        </w:rPr>
        <w:t xml:space="preserve"> χωρίς να υπόκειται σε δασμούς. Επίσης, η εταιρία θα συνεχίσει να αναπτύσσει την γκάμα προϊόντων της για να ανταποκριθεί στις ανάγκες νέων πελατών.</w:t>
      </w:r>
      <w:r w:rsidRPr="00467191">
        <w:rPr>
          <w:rFonts w:asciiTheme="minorHAnsi" w:hAnsiTheme="minorHAnsi" w:cstheme="minorHAnsi"/>
          <w:sz w:val="20"/>
          <w:szCs w:val="20"/>
          <w:highlight w:val="yellow"/>
        </w:rPr>
        <w:t xml:space="preserve"> </w:t>
      </w:r>
    </w:p>
    <w:bookmarkEnd w:id="1"/>
    <w:p w14:paraId="70356396" w14:textId="77777777" w:rsidR="0066587C" w:rsidRPr="00C17B4C" w:rsidRDefault="003A5991" w:rsidP="007F5131">
      <w:pPr>
        <w:spacing w:before="240" w:after="240"/>
        <w:jc w:val="both"/>
        <w:rPr>
          <w:rFonts w:asciiTheme="minorHAnsi" w:eastAsia="SimSun" w:hAnsiTheme="minorHAnsi" w:cstheme="minorHAnsi"/>
          <w:b/>
          <w:bCs/>
          <w:color w:val="002060"/>
          <w:sz w:val="24"/>
          <w:szCs w:val="24"/>
        </w:rPr>
      </w:pPr>
      <w:r w:rsidRPr="00C17B4C">
        <w:rPr>
          <w:rFonts w:asciiTheme="minorHAnsi" w:eastAsia="SimSun" w:hAnsiTheme="minorHAnsi" w:cstheme="minorHAnsi"/>
          <w:b/>
          <w:bCs/>
          <w:color w:val="002060"/>
          <w:sz w:val="24"/>
          <w:szCs w:val="24"/>
        </w:rPr>
        <w:t xml:space="preserve">Χαλκός </w:t>
      </w:r>
    </w:p>
    <w:p w14:paraId="4B3A5FA3" w14:textId="51D82219" w:rsidR="000A3F2C" w:rsidRPr="00467191" w:rsidRDefault="000A3F2C" w:rsidP="00D25EC2">
      <w:pPr>
        <w:spacing w:after="0"/>
        <w:jc w:val="both"/>
        <w:rPr>
          <w:rFonts w:asciiTheme="minorHAnsi" w:hAnsiTheme="minorHAnsi" w:cstheme="minorHAnsi"/>
          <w:sz w:val="20"/>
          <w:szCs w:val="20"/>
        </w:rPr>
      </w:pPr>
      <w:r w:rsidRPr="00467191">
        <w:rPr>
          <w:rFonts w:asciiTheme="minorHAnsi" w:hAnsiTheme="minorHAnsi" w:cstheme="minorHAnsi"/>
          <w:sz w:val="20"/>
          <w:szCs w:val="20"/>
        </w:rPr>
        <w:t xml:space="preserve">Οι όγκοι του κλάδου χαλκού αυξήθηκαν </w:t>
      </w:r>
      <w:r w:rsidR="00DA2E31" w:rsidRPr="00467191">
        <w:rPr>
          <w:rFonts w:asciiTheme="minorHAnsi" w:hAnsiTheme="minorHAnsi" w:cstheme="minorHAnsi"/>
          <w:sz w:val="20"/>
          <w:szCs w:val="20"/>
        </w:rPr>
        <w:t xml:space="preserve">ελαφρώς </w:t>
      </w:r>
      <w:r w:rsidRPr="00467191">
        <w:rPr>
          <w:rFonts w:asciiTheme="minorHAnsi" w:hAnsiTheme="minorHAnsi" w:cstheme="minorHAnsi"/>
          <w:sz w:val="20"/>
          <w:szCs w:val="20"/>
        </w:rPr>
        <w:t xml:space="preserve">κατά το 2020 έναντι του 2019, παρά τις δυσμενείς επιπτώσεις της πανδημίας </w:t>
      </w:r>
      <w:r w:rsidR="00437CA9">
        <w:rPr>
          <w:rFonts w:asciiTheme="minorHAnsi" w:hAnsiTheme="minorHAnsi" w:cstheme="minorHAnsi"/>
          <w:sz w:val="20"/>
          <w:szCs w:val="20"/>
        </w:rPr>
        <w:t>στην αγορά</w:t>
      </w:r>
      <w:r w:rsidRPr="00467191">
        <w:rPr>
          <w:rFonts w:asciiTheme="minorHAnsi" w:hAnsiTheme="minorHAnsi" w:cstheme="minorHAnsi"/>
          <w:sz w:val="20"/>
          <w:szCs w:val="20"/>
        </w:rPr>
        <w:t xml:space="preserve">. Ο </w:t>
      </w:r>
      <w:r w:rsidRPr="00467191">
        <w:rPr>
          <w:rFonts w:asciiTheme="minorHAnsi" w:hAnsiTheme="minorHAnsi" w:cstheme="minorHAnsi"/>
          <w:b/>
          <w:sz w:val="20"/>
          <w:szCs w:val="20"/>
        </w:rPr>
        <w:t>κύκλος εργασιών</w:t>
      </w:r>
      <w:r w:rsidRPr="00467191">
        <w:rPr>
          <w:rFonts w:asciiTheme="minorHAnsi" w:hAnsiTheme="minorHAnsi" w:cstheme="minorHAnsi"/>
          <w:sz w:val="20"/>
          <w:szCs w:val="20"/>
        </w:rPr>
        <w:t xml:space="preserve"> διαμορφώθηκε σε 1.066 εκατ. ευρώ έναντι 1.03</w:t>
      </w:r>
      <w:r w:rsidR="008427E9">
        <w:rPr>
          <w:rFonts w:asciiTheme="minorHAnsi" w:hAnsiTheme="minorHAnsi" w:cstheme="minorHAnsi"/>
          <w:sz w:val="20"/>
          <w:szCs w:val="20"/>
        </w:rPr>
        <w:t>7</w:t>
      </w:r>
      <w:r w:rsidRPr="00467191">
        <w:rPr>
          <w:rFonts w:asciiTheme="minorHAnsi" w:hAnsiTheme="minorHAnsi" w:cstheme="minorHAnsi"/>
          <w:sz w:val="20"/>
          <w:szCs w:val="20"/>
        </w:rPr>
        <w:t xml:space="preserve"> εκατ. ευρώ το περασμένο έτος</w:t>
      </w:r>
      <w:r w:rsidR="00437CA9" w:rsidRPr="00437CA9">
        <w:rPr>
          <w:rFonts w:asciiTheme="minorHAnsi" w:hAnsiTheme="minorHAnsi" w:cstheme="minorHAnsi"/>
          <w:sz w:val="20"/>
          <w:szCs w:val="20"/>
        </w:rPr>
        <w:t>,</w:t>
      </w:r>
      <w:r w:rsidRPr="00467191">
        <w:rPr>
          <w:rFonts w:asciiTheme="minorHAnsi" w:hAnsiTheme="minorHAnsi" w:cstheme="minorHAnsi"/>
          <w:sz w:val="20"/>
          <w:szCs w:val="20"/>
        </w:rPr>
        <w:t xml:space="preserve"> </w:t>
      </w:r>
      <w:r w:rsidR="00437CA9" w:rsidRPr="00437CA9">
        <w:rPr>
          <w:rFonts w:asciiTheme="minorHAnsi" w:hAnsiTheme="minorHAnsi" w:cstheme="minorHAnsi"/>
          <w:sz w:val="20"/>
          <w:szCs w:val="20"/>
        </w:rPr>
        <w:t xml:space="preserve">με μικρή επίδραση από την τιμή του χαλκού που </w:t>
      </w:r>
      <w:r w:rsidR="00437CA9">
        <w:rPr>
          <w:rFonts w:asciiTheme="minorHAnsi" w:hAnsiTheme="minorHAnsi" w:cstheme="minorHAnsi"/>
          <w:sz w:val="20"/>
          <w:szCs w:val="20"/>
        </w:rPr>
        <w:t>διατήρησε</w:t>
      </w:r>
      <w:r w:rsidR="00437CA9" w:rsidRPr="00437CA9">
        <w:rPr>
          <w:rFonts w:asciiTheme="minorHAnsi" w:hAnsiTheme="minorHAnsi" w:cstheme="minorHAnsi"/>
          <w:sz w:val="20"/>
          <w:szCs w:val="20"/>
        </w:rPr>
        <w:t xml:space="preserve"> τα επίπεδά του στις διεθνείς αγορές</w:t>
      </w:r>
      <w:r w:rsidRPr="00467191">
        <w:rPr>
          <w:rFonts w:asciiTheme="minorHAnsi" w:hAnsiTheme="minorHAnsi" w:cstheme="minorHAnsi"/>
          <w:sz w:val="20"/>
          <w:szCs w:val="20"/>
        </w:rPr>
        <w:t xml:space="preserve">. Τα </w:t>
      </w:r>
      <w:r w:rsidRPr="00467191">
        <w:rPr>
          <w:rFonts w:asciiTheme="minorHAnsi" w:hAnsiTheme="minorHAnsi" w:cstheme="minorHAnsi"/>
          <w:b/>
          <w:bCs/>
          <w:sz w:val="20"/>
          <w:szCs w:val="20"/>
        </w:rPr>
        <w:t>κέρδη προ φόρου εισοδήματος</w:t>
      </w:r>
      <w:r w:rsidRPr="00467191">
        <w:rPr>
          <w:rFonts w:asciiTheme="minorHAnsi" w:hAnsiTheme="minorHAnsi" w:cstheme="minorHAnsi"/>
          <w:sz w:val="20"/>
          <w:szCs w:val="20"/>
        </w:rPr>
        <w:t xml:space="preserve"> ανήλθαν σε 16 εκατ. ευρώ (2019: 12 εκατ. ευρώ).</w:t>
      </w:r>
    </w:p>
    <w:p w14:paraId="1973CAA8" w14:textId="77777777" w:rsidR="000A3F2C" w:rsidRPr="00467191" w:rsidRDefault="000A3F2C" w:rsidP="00D25EC2">
      <w:pPr>
        <w:spacing w:after="0"/>
        <w:jc w:val="both"/>
        <w:rPr>
          <w:rFonts w:asciiTheme="minorHAnsi" w:eastAsia="MS Mincho" w:hAnsiTheme="minorHAnsi" w:cstheme="minorHAnsi"/>
          <w:sz w:val="20"/>
          <w:szCs w:val="20"/>
        </w:rPr>
      </w:pPr>
    </w:p>
    <w:p w14:paraId="1DCFDB4C" w14:textId="288A3CA2" w:rsidR="00DB1263" w:rsidRDefault="000A3F2C" w:rsidP="00D25EC2">
      <w:pPr>
        <w:jc w:val="both"/>
        <w:rPr>
          <w:rFonts w:asciiTheme="minorHAnsi" w:hAnsiTheme="minorHAnsi" w:cstheme="minorHAnsi"/>
          <w:sz w:val="20"/>
          <w:szCs w:val="20"/>
        </w:rPr>
      </w:pPr>
      <w:r w:rsidRPr="00467191">
        <w:rPr>
          <w:rFonts w:asciiTheme="minorHAnsi" w:hAnsiTheme="minorHAnsi" w:cstheme="minorHAnsi"/>
          <w:sz w:val="20"/>
          <w:szCs w:val="20"/>
        </w:rPr>
        <w:t>Η χρονιά ξεκίνησε με δυναμική ζήτηση στους περισσότερους τομείς, παρότι αυτή η θετική δυναμική άρχισε να αντιστρέφεται τον Φεβρουάριο του 2020</w:t>
      </w:r>
      <w:r w:rsidR="0082311E" w:rsidRPr="0082311E">
        <w:rPr>
          <w:rFonts w:asciiTheme="minorHAnsi" w:hAnsiTheme="minorHAnsi" w:cstheme="minorHAnsi"/>
          <w:sz w:val="20"/>
          <w:szCs w:val="20"/>
        </w:rPr>
        <w:t>,</w:t>
      </w:r>
      <w:r w:rsidRPr="00467191">
        <w:rPr>
          <w:rFonts w:asciiTheme="minorHAnsi" w:hAnsiTheme="minorHAnsi" w:cstheme="minorHAnsi"/>
          <w:sz w:val="20"/>
          <w:szCs w:val="20"/>
        </w:rPr>
        <w:t xml:space="preserve"> καθώς </w:t>
      </w:r>
      <w:r w:rsidR="0082311E">
        <w:rPr>
          <w:rFonts w:asciiTheme="minorHAnsi" w:hAnsiTheme="minorHAnsi" w:cstheme="minorHAnsi"/>
          <w:sz w:val="20"/>
          <w:szCs w:val="20"/>
        </w:rPr>
        <w:t>εξαπλωνόταν</w:t>
      </w:r>
      <w:r w:rsidRPr="00467191">
        <w:rPr>
          <w:rFonts w:asciiTheme="minorHAnsi" w:hAnsiTheme="minorHAnsi" w:cstheme="minorHAnsi"/>
          <w:sz w:val="20"/>
          <w:szCs w:val="20"/>
        </w:rPr>
        <w:t xml:space="preserve"> </w:t>
      </w:r>
      <w:r w:rsidR="00CC2EFF">
        <w:rPr>
          <w:rFonts w:asciiTheme="minorHAnsi" w:hAnsiTheme="minorHAnsi" w:cstheme="minorHAnsi"/>
          <w:sz w:val="20"/>
          <w:szCs w:val="20"/>
        </w:rPr>
        <w:t xml:space="preserve">ο </w:t>
      </w:r>
      <w:proofErr w:type="spellStart"/>
      <w:r w:rsidR="00CC2EFF">
        <w:rPr>
          <w:rFonts w:asciiTheme="minorHAnsi" w:hAnsiTheme="minorHAnsi" w:cstheme="minorHAnsi"/>
          <w:sz w:val="20"/>
          <w:szCs w:val="20"/>
          <w:lang w:val="en-US"/>
        </w:rPr>
        <w:t>Covid</w:t>
      </w:r>
      <w:proofErr w:type="spellEnd"/>
      <w:r w:rsidR="00CC2EFF" w:rsidRPr="00CC2EFF">
        <w:rPr>
          <w:rFonts w:asciiTheme="minorHAnsi" w:hAnsiTheme="minorHAnsi" w:cstheme="minorHAnsi"/>
          <w:sz w:val="20"/>
          <w:szCs w:val="20"/>
        </w:rPr>
        <w:t>-19</w:t>
      </w:r>
      <w:r w:rsidRPr="00467191">
        <w:rPr>
          <w:rFonts w:asciiTheme="minorHAnsi" w:hAnsiTheme="minorHAnsi" w:cstheme="minorHAnsi"/>
          <w:sz w:val="20"/>
          <w:szCs w:val="20"/>
        </w:rPr>
        <w:t xml:space="preserve"> σε όλο τον πλανήτη. Καθώς οι αγορές άρχισαν να κλείνουν, η ζήτηση σημείωσε σημαντική πτώση και</w:t>
      </w:r>
      <w:r w:rsidR="00DB1B34">
        <w:rPr>
          <w:rFonts w:asciiTheme="minorHAnsi" w:hAnsiTheme="minorHAnsi" w:cstheme="minorHAnsi"/>
          <w:sz w:val="20"/>
          <w:szCs w:val="20"/>
        </w:rPr>
        <w:t xml:space="preserve"> δεν</w:t>
      </w:r>
      <w:r w:rsidRPr="00467191">
        <w:rPr>
          <w:rFonts w:asciiTheme="minorHAnsi" w:hAnsiTheme="minorHAnsi" w:cstheme="minorHAnsi"/>
          <w:sz w:val="20"/>
          <w:szCs w:val="20"/>
        </w:rPr>
        <w:t xml:space="preserve"> άρχισε να ανακάμπτει </w:t>
      </w:r>
      <w:r w:rsidR="00DB1B34">
        <w:rPr>
          <w:rFonts w:asciiTheme="minorHAnsi" w:hAnsiTheme="minorHAnsi" w:cstheme="minorHAnsi"/>
          <w:sz w:val="20"/>
          <w:szCs w:val="20"/>
        </w:rPr>
        <w:t>πριν</w:t>
      </w:r>
      <w:r w:rsidRPr="00467191">
        <w:rPr>
          <w:rFonts w:asciiTheme="minorHAnsi" w:hAnsiTheme="minorHAnsi" w:cstheme="minorHAnsi"/>
          <w:sz w:val="20"/>
          <w:szCs w:val="20"/>
        </w:rPr>
        <w:t xml:space="preserve"> το τρίτο τρίμηνο. Οι περισσότερες εταιρίες του κλάδου</w:t>
      </w:r>
      <w:r w:rsidR="008427E9">
        <w:rPr>
          <w:rFonts w:asciiTheme="minorHAnsi" w:hAnsiTheme="minorHAnsi" w:cstheme="minorHAnsi"/>
          <w:sz w:val="20"/>
          <w:szCs w:val="20"/>
        </w:rPr>
        <w:t xml:space="preserve"> χαλκού της </w:t>
      </w:r>
      <w:r w:rsidR="008427E9">
        <w:rPr>
          <w:rFonts w:asciiTheme="minorHAnsi" w:hAnsiTheme="minorHAnsi" w:cstheme="minorHAnsi"/>
          <w:sz w:val="20"/>
          <w:szCs w:val="20"/>
          <w:lang w:val="en-US"/>
        </w:rPr>
        <w:t>Viohalco</w:t>
      </w:r>
      <w:r w:rsidRPr="00467191">
        <w:rPr>
          <w:rFonts w:asciiTheme="minorHAnsi" w:hAnsiTheme="minorHAnsi" w:cstheme="minorHAnsi"/>
          <w:sz w:val="20"/>
          <w:szCs w:val="20"/>
        </w:rPr>
        <w:t xml:space="preserve"> κατέγραψαν καλύτερες επιδόσεις από την αγορά, χωρίς διακοπή της </w:t>
      </w:r>
      <w:r w:rsidRPr="00467191">
        <w:rPr>
          <w:rFonts w:asciiTheme="minorHAnsi" w:hAnsiTheme="minorHAnsi" w:cstheme="minorHAnsi"/>
          <w:sz w:val="20"/>
          <w:szCs w:val="20"/>
        </w:rPr>
        <w:lastRenderedPageBreak/>
        <w:t xml:space="preserve">παραγωγής ή της παροχής υπηρεσιών, επιδεικνύοντας ανθεκτική αντίδραση στις προκλήσεις που έθεσε η πανδημία. Παρά την αρνητική κατάσταση της αγοράς, οι επιδόσεις ήταν </w:t>
      </w:r>
      <w:r w:rsidR="00DB1263">
        <w:rPr>
          <w:rFonts w:asciiTheme="minorHAnsi" w:hAnsiTheme="minorHAnsi" w:cstheme="minorHAnsi"/>
          <w:sz w:val="20"/>
          <w:szCs w:val="20"/>
        </w:rPr>
        <w:t>ανθεκτικές</w:t>
      </w:r>
      <w:r w:rsidRPr="00467191">
        <w:rPr>
          <w:rFonts w:asciiTheme="minorHAnsi" w:hAnsiTheme="minorHAnsi" w:cstheme="minorHAnsi"/>
          <w:sz w:val="20"/>
          <w:szCs w:val="20"/>
        </w:rPr>
        <w:t xml:space="preserve"> για προϊόντα χαλκού, κράματα χαλκού, προϊόντα έλασης, λάμες χαλκού και σωλήνες χαλκού, ενώ οι πωλήσεις προϊόντων </w:t>
      </w:r>
      <w:proofErr w:type="spellStart"/>
      <w:r w:rsidRPr="00467191">
        <w:rPr>
          <w:rFonts w:asciiTheme="minorHAnsi" w:hAnsiTheme="minorHAnsi" w:cstheme="minorHAnsi"/>
          <w:sz w:val="20"/>
          <w:szCs w:val="20"/>
        </w:rPr>
        <w:t>διέλασης</w:t>
      </w:r>
      <w:proofErr w:type="spellEnd"/>
      <w:r w:rsidRPr="00467191">
        <w:rPr>
          <w:rFonts w:asciiTheme="minorHAnsi" w:hAnsiTheme="minorHAnsi" w:cstheme="minorHAnsi"/>
          <w:sz w:val="20"/>
          <w:szCs w:val="20"/>
        </w:rPr>
        <w:t xml:space="preserve"> κραμάτων (ράβδοι και σωλήνες) σημείωσαν πτώση λόγω της σημαντικής έκθεσής τους σε αγορές που επηρεάστηκαν έντονα από την πανδημία. </w:t>
      </w:r>
      <w:r w:rsidR="00DB1263" w:rsidRPr="00DB1263">
        <w:rPr>
          <w:rFonts w:asciiTheme="minorHAnsi" w:hAnsiTheme="minorHAnsi" w:cstheme="minorHAnsi"/>
          <w:sz w:val="20"/>
          <w:szCs w:val="20"/>
        </w:rPr>
        <w:t xml:space="preserve">Τέλος, η προσθήκη συρμάτων περιελίξεων στο </w:t>
      </w:r>
      <w:proofErr w:type="spellStart"/>
      <w:r w:rsidR="00DB1263" w:rsidRPr="00DB1263">
        <w:rPr>
          <w:rFonts w:asciiTheme="minorHAnsi" w:hAnsiTheme="minorHAnsi" w:cstheme="minorHAnsi"/>
          <w:sz w:val="20"/>
          <w:szCs w:val="20"/>
        </w:rPr>
        <w:t>προϊοντικό</w:t>
      </w:r>
      <w:proofErr w:type="spellEnd"/>
      <w:r w:rsidR="00DB1263" w:rsidRPr="00DB1263">
        <w:rPr>
          <w:rFonts w:asciiTheme="minorHAnsi" w:hAnsiTheme="minorHAnsi" w:cstheme="minorHAnsi"/>
          <w:sz w:val="20"/>
          <w:szCs w:val="20"/>
        </w:rPr>
        <w:t xml:space="preserve"> χαρτοφυλάκιο, μετά την ενσωμάτωση της </w:t>
      </w:r>
      <w:proofErr w:type="spellStart"/>
      <w:r w:rsidR="00DB1263" w:rsidRPr="00DB1263">
        <w:rPr>
          <w:rFonts w:asciiTheme="minorHAnsi" w:hAnsiTheme="minorHAnsi" w:cstheme="minorHAnsi"/>
          <w:sz w:val="20"/>
          <w:szCs w:val="20"/>
        </w:rPr>
        <w:t>Cablel</w:t>
      </w:r>
      <w:proofErr w:type="spellEnd"/>
      <w:r w:rsidR="00DB1263" w:rsidRPr="00DB1263">
        <w:rPr>
          <w:rFonts w:asciiTheme="minorHAnsi" w:hAnsiTheme="minorHAnsi" w:cstheme="minorHAnsi"/>
          <w:sz w:val="20"/>
          <w:szCs w:val="20"/>
        </w:rPr>
        <w:t xml:space="preserve"> </w:t>
      </w:r>
      <w:proofErr w:type="spellStart"/>
      <w:r w:rsidR="00DB1263" w:rsidRPr="00DB1263">
        <w:rPr>
          <w:rFonts w:asciiTheme="minorHAnsi" w:hAnsiTheme="minorHAnsi" w:cstheme="minorHAnsi"/>
          <w:sz w:val="20"/>
          <w:szCs w:val="20"/>
        </w:rPr>
        <w:t>Wires</w:t>
      </w:r>
      <w:proofErr w:type="spellEnd"/>
      <w:r w:rsidR="00DB1263" w:rsidRPr="00DB1263">
        <w:rPr>
          <w:rFonts w:asciiTheme="minorHAnsi" w:hAnsiTheme="minorHAnsi" w:cstheme="minorHAnsi"/>
          <w:sz w:val="20"/>
          <w:szCs w:val="20"/>
        </w:rPr>
        <w:t xml:space="preserve"> στον κλάδο</w:t>
      </w:r>
      <w:r w:rsidR="004174AA">
        <w:rPr>
          <w:rFonts w:asciiTheme="minorHAnsi" w:hAnsiTheme="minorHAnsi" w:cstheme="minorHAnsi"/>
          <w:sz w:val="20"/>
          <w:szCs w:val="20"/>
        </w:rPr>
        <w:t xml:space="preserve"> χαλκού</w:t>
      </w:r>
      <w:r w:rsidR="00DB1263" w:rsidRPr="00DB1263">
        <w:rPr>
          <w:rFonts w:asciiTheme="minorHAnsi" w:hAnsiTheme="minorHAnsi" w:cstheme="minorHAnsi"/>
          <w:sz w:val="20"/>
          <w:szCs w:val="20"/>
        </w:rPr>
        <w:t xml:space="preserve">, αύξησε τους όγκους. Προκειμένου να διευρύνει τις χρήσεις και την ευελιξία των τελικών προϊόντων της, η </w:t>
      </w:r>
      <w:proofErr w:type="spellStart"/>
      <w:r w:rsidR="00DB1263" w:rsidRPr="00DB1263">
        <w:rPr>
          <w:rFonts w:asciiTheme="minorHAnsi" w:hAnsiTheme="minorHAnsi" w:cstheme="minorHAnsi"/>
          <w:sz w:val="20"/>
          <w:szCs w:val="20"/>
        </w:rPr>
        <w:t>Sofia</w:t>
      </w:r>
      <w:proofErr w:type="spellEnd"/>
      <w:r w:rsidR="00DB1263" w:rsidRPr="00DB1263">
        <w:rPr>
          <w:rFonts w:asciiTheme="minorHAnsi" w:hAnsiTheme="minorHAnsi" w:cstheme="minorHAnsi"/>
          <w:sz w:val="20"/>
          <w:szCs w:val="20"/>
        </w:rPr>
        <w:t xml:space="preserve"> </w:t>
      </w:r>
      <w:proofErr w:type="spellStart"/>
      <w:r w:rsidR="00DB1263" w:rsidRPr="00DB1263">
        <w:rPr>
          <w:rFonts w:asciiTheme="minorHAnsi" w:hAnsiTheme="minorHAnsi" w:cstheme="minorHAnsi"/>
          <w:sz w:val="20"/>
          <w:szCs w:val="20"/>
        </w:rPr>
        <w:t>Med</w:t>
      </w:r>
      <w:proofErr w:type="spellEnd"/>
      <w:r w:rsidR="00DB1263" w:rsidRPr="00DB1263">
        <w:rPr>
          <w:rFonts w:asciiTheme="minorHAnsi" w:hAnsiTheme="minorHAnsi" w:cstheme="minorHAnsi"/>
          <w:sz w:val="20"/>
          <w:szCs w:val="20"/>
        </w:rPr>
        <w:t xml:space="preserve"> εγκατέστησε κατά τη διάρκεια του έτους ένα πρόσθετο ψυχρό </w:t>
      </w:r>
      <w:proofErr w:type="spellStart"/>
      <w:r w:rsidR="00DB1263" w:rsidRPr="00DB1263">
        <w:rPr>
          <w:rFonts w:asciiTheme="minorHAnsi" w:hAnsiTheme="minorHAnsi" w:cstheme="minorHAnsi"/>
          <w:sz w:val="20"/>
          <w:szCs w:val="20"/>
        </w:rPr>
        <w:t>έλαστρο</w:t>
      </w:r>
      <w:proofErr w:type="spellEnd"/>
      <w:r w:rsidR="00DB1263" w:rsidRPr="00DB1263">
        <w:rPr>
          <w:rFonts w:asciiTheme="minorHAnsi" w:hAnsiTheme="minorHAnsi" w:cstheme="minorHAnsi"/>
          <w:sz w:val="20"/>
          <w:szCs w:val="20"/>
        </w:rPr>
        <w:t xml:space="preserve">. </w:t>
      </w:r>
    </w:p>
    <w:p w14:paraId="468FD6FE" w14:textId="489010A0" w:rsidR="000A3F2C" w:rsidRPr="00467191" w:rsidRDefault="000A3F2C" w:rsidP="00D25EC2">
      <w:pPr>
        <w:jc w:val="both"/>
        <w:rPr>
          <w:rFonts w:asciiTheme="minorHAnsi" w:hAnsiTheme="minorHAnsi" w:cstheme="minorHAnsi"/>
          <w:sz w:val="20"/>
          <w:szCs w:val="20"/>
        </w:rPr>
      </w:pPr>
      <w:r w:rsidRPr="00467191">
        <w:rPr>
          <w:rFonts w:asciiTheme="minorHAnsi" w:hAnsiTheme="minorHAnsi" w:cstheme="minorHAnsi"/>
          <w:sz w:val="20"/>
          <w:szCs w:val="20"/>
        </w:rPr>
        <w:t>Οι συνθήκες αγοράς το 2021 αναμένεται να βελτιωθούν</w:t>
      </w:r>
      <w:r w:rsidR="007010D4" w:rsidRPr="007010D4">
        <w:rPr>
          <w:rFonts w:asciiTheme="minorHAnsi" w:hAnsiTheme="minorHAnsi" w:cstheme="minorHAnsi"/>
          <w:sz w:val="20"/>
          <w:szCs w:val="20"/>
        </w:rPr>
        <w:t>,</w:t>
      </w:r>
      <w:r w:rsidRPr="00467191">
        <w:rPr>
          <w:rFonts w:asciiTheme="minorHAnsi" w:hAnsiTheme="minorHAnsi" w:cstheme="minorHAnsi"/>
          <w:sz w:val="20"/>
          <w:szCs w:val="20"/>
        </w:rPr>
        <w:t xml:space="preserve"> </w:t>
      </w:r>
      <w:r w:rsidR="007010D4">
        <w:rPr>
          <w:rFonts w:asciiTheme="minorHAnsi" w:hAnsiTheme="minorHAnsi" w:cstheme="minorHAnsi"/>
          <w:sz w:val="20"/>
          <w:szCs w:val="20"/>
        </w:rPr>
        <w:t>εφόσον</w:t>
      </w:r>
      <w:r w:rsidRPr="00467191">
        <w:rPr>
          <w:rFonts w:asciiTheme="minorHAnsi" w:hAnsiTheme="minorHAnsi" w:cstheme="minorHAnsi"/>
          <w:sz w:val="20"/>
          <w:szCs w:val="20"/>
        </w:rPr>
        <w:t xml:space="preserve"> η πανδημία</w:t>
      </w:r>
      <w:r w:rsidR="00B55A9A">
        <w:rPr>
          <w:rFonts w:asciiTheme="minorHAnsi" w:hAnsiTheme="minorHAnsi" w:cstheme="minorHAnsi"/>
          <w:sz w:val="20"/>
          <w:szCs w:val="20"/>
        </w:rPr>
        <w:t xml:space="preserve"> υποχωρήσει</w:t>
      </w:r>
      <w:r w:rsidRPr="00467191">
        <w:rPr>
          <w:rFonts w:asciiTheme="minorHAnsi" w:hAnsiTheme="minorHAnsi" w:cstheme="minorHAnsi"/>
          <w:sz w:val="20"/>
          <w:szCs w:val="20"/>
        </w:rPr>
        <w:t xml:space="preserve"> </w:t>
      </w:r>
      <w:r w:rsidR="007010D4" w:rsidRPr="00467191">
        <w:rPr>
          <w:rFonts w:asciiTheme="minorHAnsi" w:hAnsiTheme="minorHAnsi" w:cstheme="minorHAnsi"/>
          <w:sz w:val="20"/>
          <w:szCs w:val="20"/>
        </w:rPr>
        <w:t>σταδιακά</w:t>
      </w:r>
      <w:r w:rsidRPr="00467191">
        <w:rPr>
          <w:rFonts w:asciiTheme="minorHAnsi" w:hAnsiTheme="minorHAnsi" w:cstheme="minorHAnsi"/>
          <w:sz w:val="20"/>
          <w:szCs w:val="20"/>
        </w:rPr>
        <w:t xml:space="preserve">. Η μονάδα παραγωγής σωλήνων αξιοποιεί σχεδόν πλήρως την παραγωγική της δυναμικότητα και συνεπώς οι τρέχουσες προσπάθειες επικεντρώνονται στη βελτίωση της αποδοτικότητας και </w:t>
      </w:r>
      <w:r w:rsidR="00A71855" w:rsidRPr="00467191">
        <w:rPr>
          <w:rFonts w:asciiTheme="minorHAnsi" w:hAnsiTheme="minorHAnsi" w:cstheme="minorHAnsi"/>
          <w:sz w:val="20"/>
          <w:szCs w:val="20"/>
        </w:rPr>
        <w:t>σ</w:t>
      </w:r>
      <w:r w:rsidRPr="00467191">
        <w:rPr>
          <w:rFonts w:asciiTheme="minorHAnsi" w:hAnsiTheme="minorHAnsi" w:cstheme="minorHAnsi"/>
          <w:sz w:val="20"/>
          <w:szCs w:val="20"/>
        </w:rPr>
        <w:t>την αύξηση της παραγωγής. Η παραγωγή προϊόντων έλασης χαλκού και κραμάτων χαλκού αναμένεται να αυξηθεί</w:t>
      </w:r>
      <w:r w:rsidR="007D09BF">
        <w:rPr>
          <w:rFonts w:asciiTheme="minorHAnsi" w:hAnsiTheme="minorHAnsi" w:cstheme="minorHAnsi"/>
          <w:sz w:val="20"/>
          <w:szCs w:val="20"/>
        </w:rPr>
        <w:t>,</w:t>
      </w:r>
      <w:r w:rsidRPr="00467191">
        <w:rPr>
          <w:rFonts w:asciiTheme="minorHAnsi" w:hAnsiTheme="minorHAnsi" w:cstheme="minorHAnsi"/>
          <w:sz w:val="20"/>
          <w:szCs w:val="20"/>
        </w:rPr>
        <w:t xml:space="preserve"> καθώς παραμένουν ισχυροί οι παράγοντες που </w:t>
      </w:r>
      <w:r w:rsidR="007D09BF">
        <w:rPr>
          <w:rFonts w:asciiTheme="minorHAnsi" w:hAnsiTheme="minorHAnsi" w:cstheme="minorHAnsi"/>
          <w:sz w:val="20"/>
          <w:szCs w:val="20"/>
        </w:rPr>
        <w:t>ενισχύουν</w:t>
      </w:r>
      <w:r w:rsidRPr="00467191">
        <w:rPr>
          <w:rFonts w:asciiTheme="minorHAnsi" w:hAnsiTheme="minorHAnsi" w:cstheme="minorHAnsi"/>
          <w:sz w:val="20"/>
          <w:szCs w:val="20"/>
        </w:rPr>
        <w:t xml:space="preserve"> τη μακροπρόθεσμη ζήτηση. Επίσης, η </w:t>
      </w:r>
      <w:proofErr w:type="spellStart"/>
      <w:r w:rsidRPr="00467191">
        <w:rPr>
          <w:rFonts w:asciiTheme="minorHAnsi" w:hAnsiTheme="minorHAnsi" w:cstheme="minorHAnsi"/>
          <w:sz w:val="20"/>
          <w:szCs w:val="20"/>
        </w:rPr>
        <w:t>Sofia</w:t>
      </w:r>
      <w:proofErr w:type="spellEnd"/>
      <w:r w:rsidRPr="00467191">
        <w:rPr>
          <w:rFonts w:asciiTheme="minorHAnsi" w:hAnsiTheme="minorHAnsi" w:cstheme="minorHAnsi"/>
          <w:sz w:val="20"/>
          <w:szCs w:val="20"/>
        </w:rPr>
        <w:t xml:space="preserve"> </w:t>
      </w:r>
      <w:proofErr w:type="spellStart"/>
      <w:r w:rsidRPr="00467191">
        <w:rPr>
          <w:rFonts w:asciiTheme="minorHAnsi" w:hAnsiTheme="minorHAnsi" w:cstheme="minorHAnsi"/>
          <w:sz w:val="20"/>
          <w:szCs w:val="20"/>
        </w:rPr>
        <w:t>Med</w:t>
      </w:r>
      <w:proofErr w:type="spellEnd"/>
      <w:r w:rsidRPr="00467191">
        <w:rPr>
          <w:rFonts w:asciiTheme="minorHAnsi" w:hAnsiTheme="minorHAnsi" w:cstheme="minorHAnsi"/>
          <w:sz w:val="20"/>
          <w:szCs w:val="20"/>
        </w:rPr>
        <w:t xml:space="preserve"> βρίσκεται στην κατάλληλη θέση να συνεχίσει να κερδίζει μερίδι</w:t>
      </w:r>
      <w:r w:rsidR="00A71855" w:rsidRPr="00467191">
        <w:rPr>
          <w:rFonts w:asciiTheme="minorHAnsi" w:hAnsiTheme="minorHAnsi" w:cstheme="minorHAnsi"/>
          <w:sz w:val="20"/>
          <w:szCs w:val="20"/>
        </w:rPr>
        <w:t>α</w:t>
      </w:r>
      <w:r w:rsidRPr="00467191">
        <w:rPr>
          <w:rFonts w:asciiTheme="minorHAnsi" w:hAnsiTheme="minorHAnsi" w:cstheme="minorHAnsi"/>
          <w:sz w:val="20"/>
          <w:szCs w:val="20"/>
        </w:rPr>
        <w:t xml:space="preserve"> στην αγορά των </w:t>
      </w:r>
      <w:r w:rsidR="004D454E">
        <w:rPr>
          <w:rFonts w:asciiTheme="minorHAnsi" w:hAnsiTheme="minorHAnsi" w:cstheme="minorHAnsi"/>
          <w:sz w:val="20"/>
          <w:szCs w:val="20"/>
        </w:rPr>
        <w:t>ηλεκτρικών</w:t>
      </w:r>
      <w:r w:rsidR="00A55F4A">
        <w:rPr>
          <w:rFonts w:asciiTheme="minorHAnsi" w:hAnsiTheme="minorHAnsi" w:cstheme="minorHAnsi"/>
          <w:sz w:val="20"/>
          <w:szCs w:val="20"/>
        </w:rPr>
        <w:t xml:space="preserve"> </w:t>
      </w:r>
      <w:r w:rsidR="004D454E" w:rsidRPr="004D454E">
        <w:rPr>
          <w:rFonts w:asciiTheme="minorHAnsi" w:hAnsiTheme="minorHAnsi" w:cstheme="minorHAnsi"/>
          <w:sz w:val="20"/>
          <w:szCs w:val="20"/>
        </w:rPr>
        <w:t>συνδέσμων (</w:t>
      </w:r>
      <w:r w:rsidR="007D09BF" w:rsidRPr="004D454E">
        <w:rPr>
          <w:rFonts w:asciiTheme="minorHAnsi" w:hAnsiTheme="minorHAnsi" w:cstheme="minorHAnsi"/>
          <w:sz w:val="20"/>
          <w:szCs w:val="20"/>
          <w:lang w:val="en-US"/>
        </w:rPr>
        <w:t>connectors</w:t>
      </w:r>
      <w:r w:rsidR="004D454E" w:rsidRPr="004D454E">
        <w:rPr>
          <w:rFonts w:asciiTheme="minorHAnsi" w:hAnsiTheme="minorHAnsi" w:cstheme="minorHAnsi"/>
          <w:sz w:val="20"/>
          <w:szCs w:val="20"/>
        </w:rPr>
        <w:t>)</w:t>
      </w:r>
      <w:r w:rsidR="00A71855" w:rsidRPr="004D454E">
        <w:rPr>
          <w:rFonts w:asciiTheme="minorHAnsi" w:hAnsiTheme="minorHAnsi" w:cstheme="minorHAnsi"/>
          <w:sz w:val="20"/>
          <w:szCs w:val="20"/>
        </w:rPr>
        <w:t>, καθώς</w:t>
      </w:r>
      <w:r w:rsidRPr="004D454E">
        <w:rPr>
          <w:rFonts w:asciiTheme="minorHAnsi" w:hAnsiTheme="minorHAnsi" w:cstheme="minorHAnsi"/>
          <w:sz w:val="20"/>
          <w:szCs w:val="20"/>
        </w:rPr>
        <w:t xml:space="preserve"> και</w:t>
      </w:r>
      <w:r w:rsidRPr="00467191">
        <w:rPr>
          <w:rFonts w:asciiTheme="minorHAnsi" w:hAnsiTheme="minorHAnsi" w:cstheme="minorHAnsi"/>
          <w:sz w:val="20"/>
          <w:szCs w:val="20"/>
        </w:rPr>
        <w:t xml:space="preserve"> </w:t>
      </w:r>
      <w:r w:rsidR="00A71855" w:rsidRPr="00467191">
        <w:rPr>
          <w:rFonts w:asciiTheme="minorHAnsi" w:hAnsiTheme="minorHAnsi" w:cstheme="minorHAnsi"/>
          <w:sz w:val="20"/>
          <w:szCs w:val="20"/>
        </w:rPr>
        <w:t xml:space="preserve">σε </w:t>
      </w:r>
      <w:r w:rsidRPr="00467191">
        <w:rPr>
          <w:rFonts w:asciiTheme="minorHAnsi" w:hAnsiTheme="minorHAnsi" w:cstheme="minorHAnsi"/>
          <w:sz w:val="20"/>
          <w:szCs w:val="20"/>
        </w:rPr>
        <w:t>άλλες αγορές. Τέλος, η συνεχής επένδυση σε προϊόντα υψηλότερης προστιθέμενης αξίας αναμένεται να οδηγήσει σε περαιτέρω βελτιώσεις του χαρτοφυλακίου προϊόντων και της κερδοφορίας του κλάδου</w:t>
      </w:r>
      <w:r w:rsidR="00A94C21" w:rsidRPr="007F5131">
        <w:rPr>
          <w:rFonts w:asciiTheme="minorHAnsi" w:hAnsiTheme="minorHAnsi" w:cstheme="minorHAnsi"/>
          <w:sz w:val="20"/>
          <w:szCs w:val="20"/>
        </w:rPr>
        <w:t xml:space="preserve"> </w:t>
      </w:r>
      <w:r w:rsidR="00A94C21">
        <w:rPr>
          <w:rFonts w:asciiTheme="minorHAnsi" w:hAnsiTheme="minorHAnsi" w:cstheme="minorHAnsi"/>
          <w:sz w:val="20"/>
          <w:szCs w:val="20"/>
        </w:rPr>
        <w:t>χαλκού</w:t>
      </w:r>
      <w:r w:rsidRPr="00467191">
        <w:rPr>
          <w:rFonts w:asciiTheme="minorHAnsi" w:hAnsiTheme="minorHAnsi" w:cstheme="minorHAnsi"/>
          <w:sz w:val="20"/>
          <w:szCs w:val="20"/>
        </w:rPr>
        <w:t xml:space="preserve">. </w:t>
      </w:r>
    </w:p>
    <w:p w14:paraId="4BEEA114" w14:textId="77777777" w:rsidR="0009322A" w:rsidRPr="00C17B4C" w:rsidRDefault="000A3F2C" w:rsidP="007F5131">
      <w:pPr>
        <w:spacing w:before="240" w:after="240"/>
        <w:jc w:val="both"/>
        <w:rPr>
          <w:rFonts w:asciiTheme="minorHAnsi" w:eastAsia="SimSun" w:hAnsiTheme="minorHAnsi" w:cstheme="minorHAnsi"/>
          <w:b/>
          <w:bCs/>
          <w:color w:val="002060"/>
          <w:sz w:val="24"/>
          <w:szCs w:val="24"/>
        </w:rPr>
      </w:pPr>
      <w:r w:rsidRPr="00C17B4C">
        <w:rPr>
          <w:rFonts w:asciiTheme="minorHAnsi" w:eastAsia="SimSun" w:hAnsiTheme="minorHAnsi" w:cstheme="minorHAnsi"/>
          <w:b/>
          <w:bCs/>
          <w:color w:val="002060"/>
          <w:sz w:val="24"/>
          <w:szCs w:val="24"/>
        </w:rPr>
        <w:t>Καλώδια</w:t>
      </w:r>
    </w:p>
    <w:p w14:paraId="1CA66338" w14:textId="0C1CE5C0" w:rsidR="000A3F2C" w:rsidRPr="00467191" w:rsidRDefault="00DD59CE" w:rsidP="00D25EC2">
      <w:pPr>
        <w:jc w:val="both"/>
        <w:rPr>
          <w:rFonts w:asciiTheme="minorHAnsi" w:hAnsiTheme="minorHAnsi" w:cstheme="minorHAnsi"/>
          <w:sz w:val="20"/>
          <w:szCs w:val="20"/>
        </w:rPr>
      </w:pPr>
      <w:r w:rsidRPr="00467191">
        <w:rPr>
          <w:rFonts w:asciiTheme="minorHAnsi" w:hAnsiTheme="minorHAnsi" w:cstheme="minorHAnsi"/>
          <w:sz w:val="20"/>
          <w:szCs w:val="20"/>
        </w:rPr>
        <w:t xml:space="preserve">Οι επιδόσεις του κλάδου καλωδίων το 2020 αποτυπώνουν την εύρωστη ανάπτυξη στον τομέα </w:t>
      </w:r>
      <w:r w:rsidR="000162E0" w:rsidRPr="000162E0">
        <w:rPr>
          <w:rFonts w:asciiTheme="minorHAnsi" w:hAnsiTheme="minorHAnsi" w:cstheme="minorHAnsi"/>
          <w:sz w:val="20"/>
          <w:szCs w:val="20"/>
        </w:rPr>
        <w:t>των ενεργειακών έργων</w:t>
      </w:r>
      <w:r w:rsidRPr="00467191">
        <w:rPr>
          <w:rFonts w:asciiTheme="minorHAnsi" w:hAnsiTheme="minorHAnsi" w:cstheme="minorHAnsi"/>
          <w:sz w:val="20"/>
          <w:szCs w:val="20"/>
        </w:rPr>
        <w:t xml:space="preserve">. Ο </w:t>
      </w:r>
      <w:r w:rsidRPr="008427E9">
        <w:rPr>
          <w:rFonts w:asciiTheme="minorHAnsi" w:hAnsiTheme="minorHAnsi" w:cstheme="minorHAnsi"/>
          <w:b/>
          <w:sz w:val="20"/>
          <w:szCs w:val="20"/>
        </w:rPr>
        <w:t>κύκλος εργασιών</w:t>
      </w:r>
      <w:r w:rsidRPr="00467191">
        <w:rPr>
          <w:rFonts w:asciiTheme="minorHAnsi" w:hAnsiTheme="minorHAnsi" w:cstheme="minorHAnsi"/>
          <w:sz w:val="20"/>
          <w:szCs w:val="20"/>
        </w:rPr>
        <w:t xml:space="preserve"> ανήλθε σε 569 εκατ. ευρώ έναντι 568 εκατ. ευρώ το περασμένο έτος, ενώ </w:t>
      </w:r>
      <w:r w:rsidRPr="008427E9">
        <w:rPr>
          <w:rFonts w:asciiTheme="minorHAnsi" w:hAnsiTheme="minorHAnsi" w:cstheme="minorHAnsi"/>
          <w:b/>
          <w:sz w:val="20"/>
          <w:szCs w:val="20"/>
        </w:rPr>
        <w:t>τα κέρδη προ φόρου εισοδήματος</w:t>
      </w:r>
      <w:r w:rsidR="00226AC1" w:rsidRPr="00467191">
        <w:rPr>
          <w:rFonts w:asciiTheme="minorHAnsi" w:hAnsiTheme="minorHAnsi" w:cstheme="minorHAnsi"/>
          <w:sz w:val="20"/>
          <w:szCs w:val="20"/>
        </w:rPr>
        <w:t xml:space="preserve"> </w:t>
      </w:r>
      <w:r w:rsidRPr="00467191">
        <w:rPr>
          <w:rFonts w:asciiTheme="minorHAnsi" w:hAnsiTheme="minorHAnsi" w:cstheme="minorHAnsi"/>
          <w:sz w:val="20"/>
          <w:szCs w:val="20"/>
        </w:rPr>
        <w:t>διαμορφώθηκαν σε 35 εκατ. ευρώ (2019: 24 εκατ. ευρώ).</w:t>
      </w:r>
    </w:p>
    <w:p w14:paraId="7D17871E" w14:textId="1076ECD4" w:rsidR="00B72C1B" w:rsidRDefault="00B72C1B" w:rsidP="00D25EC2">
      <w:pPr>
        <w:jc w:val="both"/>
        <w:rPr>
          <w:rFonts w:asciiTheme="minorHAnsi" w:hAnsiTheme="minorHAnsi" w:cstheme="minorHAnsi"/>
          <w:sz w:val="20"/>
          <w:szCs w:val="20"/>
        </w:rPr>
      </w:pPr>
      <w:r w:rsidRPr="00B72C1B">
        <w:rPr>
          <w:rFonts w:asciiTheme="minorHAnsi" w:hAnsiTheme="minorHAnsi" w:cstheme="minorHAnsi"/>
          <w:sz w:val="20"/>
          <w:szCs w:val="20"/>
        </w:rPr>
        <w:t>Η Hellenic Cables συνέχισε τις προσπάθειές της για ανάληψη νέων έργων μέσω διαγωνισμών, συμμετέχοντας σε πολλούς από αυτούς σε διάφορες γεωγραφικές περιοχές, καταφέρνοντας να κερδίσει αρκετές αναθέσεις και συμφωνίες-πλαίσιο, στους τομείς</w:t>
      </w:r>
      <w:r w:rsidR="004174AA">
        <w:rPr>
          <w:rFonts w:asciiTheme="minorHAnsi" w:hAnsiTheme="minorHAnsi" w:cstheme="minorHAnsi"/>
          <w:sz w:val="20"/>
          <w:szCs w:val="20"/>
        </w:rPr>
        <w:t>,</w:t>
      </w:r>
      <w:r w:rsidRPr="00B72C1B">
        <w:rPr>
          <w:rFonts w:asciiTheme="minorHAnsi" w:hAnsiTheme="minorHAnsi" w:cstheme="minorHAnsi"/>
          <w:sz w:val="20"/>
          <w:szCs w:val="20"/>
        </w:rPr>
        <w:t xml:space="preserve"> τόσο των </w:t>
      </w:r>
      <w:proofErr w:type="spellStart"/>
      <w:r w:rsidRPr="00B72C1B">
        <w:rPr>
          <w:rFonts w:asciiTheme="minorHAnsi" w:hAnsiTheme="minorHAnsi" w:cstheme="minorHAnsi"/>
          <w:sz w:val="20"/>
          <w:szCs w:val="20"/>
        </w:rPr>
        <w:t>υπεράκτιων</w:t>
      </w:r>
      <w:proofErr w:type="spellEnd"/>
      <w:r w:rsidR="008427E9">
        <w:rPr>
          <w:rFonts w:asciiTheme="minorHAnsi" w:hAnsiTheme="minorHAnsi" w:cstheme="minorHAnsi"/>
          <w:sz w:val="20"/>
          <w:szCs w:val="20"/>
        </w:rPr>
        <w:t>,</w:t>
      </w:r>
      <w:r w:rsidRPr="00B72C1B">
        <w:rPr>
          <w:rFonts w:asciiTheme="minorHAnsi" w:hAnsiTheme="minorHAnsi" w:cstheme="minorHAnsi"/>
          <w:sz w:val="20"/>
          <w:szCs w:val="20"/>
        </w:rPr>
        <w:t xml:space="preserve"> όσο και των χερσαίων έργων. Μεταξύ άλλων, η Hellenic Cables εξασφάλισε τη μεγαλύτερη έως σήμερα σύμβαση για </w:t>
      </w:r>
      <w:proofErr w:type="spellStart"/>
      <w:r w:rsidRPr="00B72C1B">
        <w:rPr>
          <w:rFonts w:asciiTheme="minorHAnsi" w:hAnsiTheme="minorHAnsi" w:cstheme="minorHAnsi"/>
          <w:sz w:val="20"/>
          <w:szCs w:val="20"/>
        </w:rPr>
        <w:t>inter-array</w:t>
      </w:r>
      <w:proofErr w:type="spellEnd"/>
      <w:r w:rsidRPr="00B72C1B">
        <w:rPr>
          <w:rFonts w:asciiTheme="minorHAnsi" w:hAnsiTheme="minorHAnsi" w:cstheme="minorHAnsi"/>
          <w:sz w:val="20"/>
          <w:szCs w:val="20"/>
        </w:rPr>
        <w:t xml:space="preserve"> καλώδια, προμήθεια περίπου 650 χλμ. καλωδίων 66 </w:t>
      </w:r>
      <w:proofErr w:type="spellStart"/>
      <w:r w:rsidRPr="00B72C1B">
        <w:rPr>
          <w:rFonts w:asciiTheme="minorHAnsi" w:hAnsiTheme="minorHAnsi" w:cstheme="minorHAnsi"/>
          <w:sz w:val="20"/>
          <w:szCs w:val="20"/>
        </w:rPr>
        <w:t>kV</w:t>
      </w:r>
      <w:proofErr w:type="spellEnd"/>
      <w:r w:rsidRPr="00B72C1B">
        <w:rPr>
          <w:rFonts w:asciiTheme="minorHAnsi" w:hAnsiTheme="minorHAnsi" w:cstheme="minorHAnsi"/>
          <w:sz w:val="20"/>
          <w:szCs w:val="20"/>
        </w:rPr>
        <w:t xml:space="preserve"> για τις φάσεις A και B του θαλάσσιου αιολικού πάρκου </w:t>
      </w:r>
      <w:proofErr w:type="spellStart"/>
      <w:r w:rsidRPr="00B72C1B">
        <w:rPr>
          <w:rFonts w:asciiTheme="minorHAnsi" w:hAnsiTheme="minorHAnsi" w:cstheme="minorHAnsi"/>
          <w:sz w:val="20"/>
          <w:szCs w:val="20"/>
        </w:rPr>
        <w:t>Dogger</w:t>
      </w:r>
      <w:proofErr w:type="spellEnd"/>
      <w:r w:rsidRPr="00B72C1B">
        <w:rPr>
          <w:rFonts w:asciiTheme="minorHAnsi" w:hAnsiTheme="minorHAnsi" w:cstheme="minorHAnsi"/>
          <w:sz w:val="20"/>
          <w:szCs w:val="20"/>
        </w:rPr>
        <w:t xml:space="preserve"> Bank στο Ηνωμένο Βασίλειο. Στα σημαντικά </w:t>
      </w:r>
      <w:proofErr w:type="spellStart"/>
      <w:r w:rsidRPr="00B72C1B">
        <w:rPr>
          <w:rFonts w:asciiTheme="minorHAnsi" w:hAnsiTheme="minorHAnsi" w:cstheme="minorHAnsi"/>
          <w:sz w:val="20"/>
          <w:szCs w:val="20"/>
        </w:rPr>
        <w:t>υπεράκτια</w:t>
      </w:r>
      <w:proofErr w:type="spellEnd"/>
      <w:r w:rsidRPr="00B72C1B">
        <w:rPr>
          <w:rFonts w:asciiTheme="minorHAnsi" w:hAnsiTheme="minorHAnsi" w:cstheme="minorHAnsi"/>
          <w:sz w:val="20"/>
          <w:szCs w:val="20"/>
        </w:rPr>
        <w:t xml:space="preserve"> έργα που ανατέθηκαν εντός του 2020</w:t>
      </w:r>
      <w:r w:rsidR="008427E9">
        <w:rPr>
          <w:rFonts w:asciiTheme="minorHAnsi" w:hAnsiTheme="minorHAnsi" w:cstheme="minorHAnsi"/>
          <w:sz w:val="20"/>
          <w:szCs w:val="20"/>
        </w:rPr>
        <w:t>,</w:t>
      </w:r>
      <w:r w:rsidRPr="00B72C1B">
        <w:rPr>
          <w:rFonts w:asciiTheme="minorHAnsi" w:hAnsiTheme="minorHAnsi" w:cstheme="minorHAnsi"/>
          <w:sz w:val="20"/>
          <w:szCs w:val="20"/>
        </w:rPr>
        <w:t xml:space="preserve"> συγκαταλέγεται επίσης το θαλάσσιο αιολικό πάρκο </w:t>
      </w:r>
      <w:proofErr w:type="spellStart"/>
      <w:r w:rsidRPr="00B72C1B">
        <w:rPr>
          <w:rFonts w:asciiTheme="minorHAnsi" w:hAnsiTheme="minorHAnsi" w:cstheme="minorHAnsi"/>
          <w:sz w:val="20"/>
          <w:szCs w:val="20"/>
        </w:rPr>
        <w:t>Seagreen</w:t>
      </w:r>
      <w:proofErr w:type="spellEnd"/>
      <w:r w:rsidRPr="00B72C1B">
        <w:rPr>
          <w:rFonts w:asciiTheme="minorHAnsi" w:hAnsiTheme="minorHAnsi" w:cstheme="minorHAnsi"/>
          <w:sz w:val="20"/>
          <w:szCs w:val="20"/>
        </w:rPr>
        <w:t xml:space="preserve"> στο Ηνωμένο Βασίλειο, για την προμήθεια </w:t>
      </w:r>
      <w:proofErr w:type="spellStart"/>
      <w:r w:rsidRPr="00B72C1B">
        <w:rPr>
          <w:rFonts w:asciiTheme="minorHAnsi" w:hAnsiTheme="minorHAnsi" w:cstheme="minorHAnsi"/>
          <w:sz w:val="20"/>
          <w:szCs w:val="20"/>
        </w:rPr>
        <w:t>inter-array</w:t>
      </w:r>
      <w:proofErr w:type="spellEnd"/>
      <w:r w:rsidRPr="00B72C1B">
        <w:rPr>
          <w:rFonts w:asciiTheme="minorHAnsi" w:hAnsiTheme="minorHAnsi" w:cstheme="minorHAnsi"/>
          <w:sz w:val="20"/>
          <w:szCs w:val="20"/>
        </w:rPr>
        <w:t xml:space="preserve"> καλωδίων 66 </w:t>
      </w:r>
      <w:proofErr w:type="spellStart"/>
      <w:r w:rsidRPr="00B72C1B">
        <w:rPr>
          <w:rFonts w:asciiTheme="minorHAnsi" w:hAnsiTheme="minorHAnsi" w:cstheme="minorHAnsi"/>
          <w:sz w:val="20"/>
          <w:szCs w:val="20"/>
        </w:rPr>
        <w:t>kV</w:t>
      </w:r>
      <w:proofErr w:type="spellEnd"/>
      <w:r w:rsidRPr="00B72C1B">
        <w:rPr>
          <w:rFonts w:asciiTheme="minorHAnsi" w:hAnsiTheme="minorHAnsi" w:cstheme="minorHAnsi"/>
          <w:sz w:val="20"/>
          <w:szCs w:val="20"/>
        </w:rPr>
        <w:t xml:space="preserve"> και η ανάθεση προμήθειας περίπου 90 χλμ. υποβρύχιων καλωδίων 11kV και 33kV και των συναφών εξαρτημάτων για τη </w:t>
      </w:r>
      <w:proofErr w:type="spellStart"/>
      <w:r w:rsidRPr="00B72C1B">
        <w:rPr>
          <w:rFonts w:asciiTheme="minorHAnsi" w:hAnsiTheme="minorHAnsi" w:cstheme="minorHAnsi"/>
          <w:sz w:val="20"/>
          <w:szCs w:val="20"/>
        </w:rPr>
        <w:t>Scottish</w:t>
      </w:r>
      <w:proofErr w:type="spellEnd"/>
      <w:r w:rsidRPr="00B72C1B">
        <w:rPr>
          <w:rFonts w:asciiTheme="minorHAnsi" w:hAnsiTheme="minorHAnsi" w:cstheme="minorHAnsi"/>
          <w:sz w:val="20"/>
          <w:szCs w:val="20"/>
        </w:rPr>
        <w:t xml:space="preserve"> &amp; Southern </w:t>
      </w:r>
      <w:proofErr w:type="spellStart"/>
      <w:r w:rsidRPr="00B72C1B">
        <w:rPr>
          <w:rFonts w:asciiTheme="minorHAnsi" w:hAnsiTheme="minorHAnsi" w:cstheme="minorHAnsi"/>
          <w:sz w:val="20"/>
          <w:szCs w:val="20"/>
        </w:rPr>
        <w:t>Electricity</w:t>
      </w:r>
      <w:proofErr w:type="spellEnd"/>
      <w:r w:rsidRPr="00B72C1B">
        <w:rPr>
          <w:rFonts w:asciiTheme="minorHAnsi" w:hAnsiTheme="minorHAnsi" w:cstheme="minorHAnsi"/>
          <w:sz w:val="20"/>
          <w:szCs w:val="20"/>
        </w:rPr>
        <w:t xml:space="preserve"> </w:t>
      </w:r>
      <w:proofErr w:type="spellStart"/>
      <w:r w:rsidRPr="00B72C1B">
        <w:rPr>
          <w:rFonts w:asciiTheme="minorHAnsi" w:hAnsiTheme="minorHAnsi" w:cstheme="minorHAnsi"/>
          <w:sz w:val="20"/>
          <w:szCs w:val="20"/>
        </w:rPr>
        <w:t>Networks</w:t>
      </w:r>
      <w:proofErr w:type="spellEnd"/>
      <w:r w:rsidRPr="00B72C1B">
        <w:rPr>
          <w:rFonts w:asciiTheme="minorHAnsi" w:hAnsiTheme="minorHAnsi" w:cstheme="minorHAnsi"/>
          <w:sz w:val="20"/>
          <w:szCs w:val="20"/>
        </w:rPr>
        <w:t>. Κατά τη διάρκεια του έτους, παραδόθηκαν με επιτυχία ορισμένα έργα, εξ ολοκλήρου ή τμηματικά. Η έγκαιρη παράδοση αυτών των πολύπλοκων έργων επιτεύχθηκε χάρη στην αυστηρή τήρηση των εσωτερικών πρωτοκόλλων και διαδικασιών ασφαλείας από την Hellenic Cables, καθώς και τον συνεχή συντονισμό με πελάτες και λοιπούς συνεργάτες της εφοδιαστικής αλυσίδας.</w:t>
      </w:r>
    </w:p>
    <w:p w14:paraId="0B8E3DCC" w14:textId="450C971F" w:rsidR="006A0069" w:rsidRPr="006A0069" w:rsidRDefault="006A0069" w:rsidP="00D25EC2">
      <w:pPr>
        <w:jc w:val="both"/>
        <w:rPr>
          <w:rFonts w:asciiTheme="minorHAnsi" w:hAnsiTheme="minorHAnsi" w:cstheme="minorHAnsi"/>
          <w:sz w:val="20"/>
          <w:szCs w:val="20"/>
        </w:rPr>
      </w:pPr>
      <w:r w:rsidRPr="006A0069">
        <w:rPr>
          <w:rFonts w:asciiTheme="minorHAnsi" w:hAnsiTheme="minorHAnsi" w:cstheme="minorHAnsi"/>
          <w:sz w:val="20"/>
          <w:szCs w:val="20"/>
        </w:rPr>
        <w:t>Από την άλλη πλευρά, ο τομέας καλωδιακών προϊόντων κατέγραψε σταθερούς όγκους πωλήσεων έναντι του 2019, καθώς το μείγμα πωλήσεων στράφηκε σε προϊόντα υψηλότερης προστιθέμενης αξίας. Η χαμηλότερη ζήτηση στον τομέα των τηλεπικοινωνιακών καλωδίων αντισταθμίστηκε από τη</w:t>
      </w:r>
      <w:r w:rsidR="008427E9">
        <w:rPr>
          <w:rFonts w:asciiTheme="minorHAnsi" w:hAnsiTheme="minorHAnsi" w:cstheme="minorHAnsi"/>
          <w:sz w:val="20"/>
          <w:szCs w:val="20"/>
        </w:rPr>
        <w:t>ν</w:t>
      </w:r>
      <w:r w:rsidRPr="006A0069">
        <w:rPr>
          <w:rFonts w:asciiTheme="minorHAnsi" w:hAnsiTheme="minorHAnsi" w:cstheme="minorHAnsi"/>
          <w:sz w:val="20"/>
          <w:szCs w:val="20"/>
        </w:rPr>
        <w:t xml:space="preserve"> υψηλότερη ζήτηση για καλώδια μέσης τάσης από την Κεντρική Ευρώπη και την ανάκαμψη της αγοράς χαμηλής τάσης από το τρίτο τρίμηνο και εξής. </w:t>
      </w:r>
    </w:p>
    <w:p w14:paraId="6AE582D0" w14:textId="3D682A4D" w:rsidR="006A0069" w:rsidRPr="006A0069" w:rsidRDefault="006A0069" w:rsidP="00D25EC2">
      <w:pPr>
        <w:jc w:val="both"/>
        <w:rPr>
          <w:rFonts w:asciiTheme="minorHAnsi" w:hAnsiTheme="minorHAnsi" w:cstheme="minorHAnsi"/>
          <w:sz w:val="20"/>
          <w:szCs w:val="20"/>
        </w:rPr>
      </w:pPr>
      <w:r w:rsidRPr="006A0069">
        <w:rPr>
          <w:rFonts w:asciiTheme="minorHAnsi" w:hAnsiTheme="minorHAnsi" w:cstheme="minorHAnsi"/>
          <w:sz w:val="20"/>
          <w:szCs w:val="20"/>
        </w:rPr>
        <w:t xml:space="preserve">Οι επενδύσεις στον κλάδο καλωδίων ανήλθαν σε 49,4 εκατ. ευρώ το 2020 και </w:t>
      </w:r>
      <w:r w:rsidR="00D02BCF">
        <w:rPr>
          <w:rFonts w:asciiTheme="minorHAnsi" w:hAnsiTheme="minorHAnsi" w:cstheme="minorHAnsi"/>
          <w:sz w:val="20"/>
          <w:szCs w:val="20"/>
        </w:rPr>
        <w:t>αφορούσαν</w:t>
      </w:r>
      <w:r w:rsidRPr="006A0069">
        <w:rPr>
          <w:rFonts w:asciiTheme="minorHAnsi" w:hAnsiTheme="minorHAnsi" w:cstheme="minorHAnsi"/>
          <w:sz w:val="20"/>
          <w:szCs w:val="20"/>
        </w:rPr>
        <w:t xml:space="preserve"> </w:t>
      </w:r>
      <w:r w:rsidR="00D02BCF">
        <w:rPr>
          <w:rFonts w:asciiTheme="minorHAnsi" w:hAnsiTheme="minorHAnsi" w:cstheme="minorHAnsi"/>
          <w:sz w:val="20"/>
          <w:szCs w:val="20"/>
        </w:rPr>
        <w:t>κυρίως</w:t>
      </w:r>
      <w:r w:rsidR="00D02BCF" w:rsidRPr="006A0069">
        <w:rPr>
          <w:rFonts w:asciiTheme="minorHAnsi" w:hAnsiTheme="minorHAnsi" w:cstheme="minorHAnsi"/>
          <w:sz w:val="20"/>
          <w:szCs w:val="20"/>
        </w:rPr>
        <w:t xml:space="preserve"> </w:t>
      </w:r>
      <w:r w:rsidR="004174AA">
        <w:rPr>
          <w:rFonts w:asciiTheme="minorHAnsi" w:hAnsiTheme="minorHAnsi" w:cstheme="minorHAnsi"/>
          <w:sz w:val="20"/>
          <w:szCs w:val="20"/>
        </w:rPr>
        <w:t>σ</w:t>
      </w:r>
      <w:r w:rsidRPr="006A0069">
        <w:rPr>
          <w:rFonts w:asciiTheme="minorHAnsi" w:hAnsiTheme="minorHAnsi" w:cstheme="minorHAnsi"/>
          <w:sz w:val="20"/>
          <w:szCs w:val="20"/>
        </w:rPr>
        <w:t xml:space="preserve">το επενδυτικό πρόγραμμα για επέκταση της παραγωγικής δυναμικότητας υποβρυχίων καλωδίων </w:t>
      </w:r>
      <w:proofErr w:type="spellStart"/>
      <w:r w:rsidRPr="006A0069">
        <w:rPr>
          <w:rFonts w:asciiTheme="minorHAnsi" w:hAnsiTheme="minorHAnsi" w:cstheme="minorHAnsi"/>
          <w:sz w:val="20"/>
          <w:szCs w:val="20"/>
        </w:rPr>
        <w:t>inter-array</w:t>
      </w:r>
      <w:proofErr w:type="spellEnd"/>
      <w:r w:rsidRPr="006A0069">
        <w:rPr>
          <w:rFonts w:asciiTheme="minorHAnsi" w:hAnsiTheme="minorHAnsi" w:cstheme="minorHAnsi"/>
          <w:sz w:val="20"/>
          <w:szCs w:val="20"/>
        </w:rPr>
        <w:t xml:space="preserve">. Οι δαπάνες αυτές χρηματοδοτήθηκαν κυρίως από τις εισροές από λειτουργικές δραστηριότητες. </w:t>
      </w:r>
    </w:p>
    <w:p w14:paraId="69D73CA0" w14:textId="0F0E626C" w:rsidR="000A3F2C" w:rsidRPr="00467191" w:rsidRDefault="006A0069" w:rsidP="00D25EC2">
      <w:pPr>
        <w:jc w:val="both"/>
        <w:rPr>
          <w:rFonts w:asciiTheme="minorHAnsi" w:hAnsiTheme="minorHAnsi" w:cstheme="minorHAnsi"/>
          <w:sz w:val="20"/>
          <w:szCs w:val="20"/>
        </w:rPr>
      </w:pPr>
      <w:r w:rsidRPr="006A0069">
        <w:rPr>
          <w:rFonts w:asciiTheme="minorHAnsi" w:hAnsiTheme="minorHAnsi" w:cstheme="minorHAnsi"/>
          <w:sz w:val="20"/>
          <w:szCs w:val="20"/>
        </w:rPr>
        <w:t>Δεδομένου του σημαντικού χαρτοφυλακίου νέων έργων, των προοπτικών επέκτασης σε νέες αγορές, των εξασφαλισμένων παραγγελιών, καθώς και των δυνατοτήτων ανάπτυξης του κλάδου των υποβρυχίων καλωδίων, οι προοπτικές του κλάδου καλωδίων παραμένουν θετικές για το 2021.</w:t>
      </w:r>
    </w:p>
    <w:p w14:paraId="4806E4CC" w14:textId="65AFBA23" w:rsidR="00B23B54" w:rsidRDefault="00B23B54" w:rsidP="00D25EC2">
      <w:pPr>
        <w:spacing w:before="120" w:after="120"/>
        <w:jc w:val="both"/>
        <w:rPr>
          <w:rFonts w:asciiTheme="minorHAnsi" w:eastAsia="SimSun" w:hAnsiTheme="minorHAnsi" w:cstheme="minorHAnsi"/>
          <w:b/>
          <w:bCs/>
          <w:color w:val="002060"/>
          <w:sz w:val="24"/>
          <w:szCs w:val="24"/>
        </w:rPr>
      </w:pPr>
    </w:p>
    <w:p w14:paraId="2184B86B" w14:textId="7BA3A354" w:rsidR="002D3278" w:rsidRDefault="002D3278" w:rsidP="00D25EC2">
      <w:pPr>
        <w:spacing w:before="120" w:after="120"/>
        <w:jc w:val="both"/>
        <w:rPr>
          <w:rFonts w:asciiTheme="minorHAnsi" w:eastAsia="SimSun" w:hAnsiTheme="minorHAnsi" w:cstheme="minorHAnsi"/>
          <w:b/>
          <w:bCs/>
          <w:color w:val="002060"/>
          <w:sz w:val="24"/>
          <w:szCs w:val="24"/>
        </w:rPr>
      </w:pPr>
    </w:p>
    <w:p w14:paraId="013DBBEB" w14:textId="18B738B3" w:rsidR="00646EB7" w:rsidRPr="00C17B4C" w:rsidRDefault="00024B07" w:rsidP="007F5131">
      <w:pPr>
        <w:spacing w:before="240" w:after="240"/>
        <w:jc w:val="both"/>
        <w:rPr>
          <w:rFonts w:asciiTheme="minorHAnsi" w:eastAsia="SimSun" w:hAnsiTheme="minorHAnsi" w:cstheme="minorHAnsi"/>
          <w:b/>
          <w:bCs/>
          <w:color w:val="002060"/>
          <w:sz w:val="24"/>
          <w:szCs w:val="24"/>
        </w:rPr>
      </w:pPr>
      <w:r w:rsidRPr="00C17B4C">
        <w:rPr>
          <w:rFonts w:asciiTheme="minorHAnsi" w:eastAsia="SimSun" w:hAnsiTheme="minorHAnsi" w:cstheme="minorHAnsi"/>
          <w:b/>
          <w:bCs/>
          <w:color w:val="002060"/>
          <w:sz w:val="24"/>
          <w:szCs w:val="24"/>
        </w:rPr>
        <w:lastRenderedPageBreak/>
        <w:t>Σωλήνες χάλυβα</w:t>
      </w:r>
    </w:p>
    <w:p w14:paraId="385EC82A" w14:textId="35E27AC3" w:rsidR="00E44731" w:rsidRPr="00467191" w:rsidRDefault="00E44731" w:rsidP="00D25EC2">
      <w:pPr>
        <w:jc w:val="both"/>
        <w:rPr>
          <w:rFonts w:asciiTheme="minorHAnsi" w:hAnsiTheme="minorHAnsi" w:cstheme="minorHAnsi"/>
          <w:sz w:val="20"/>
          <w:szCs w:val="20"/>
        </w:rPr>
      </w:pPr>
      <w:r w:rsidRPr="00467191">
        <w:rPr>
          <w:rFonts w:asciiTheme="minorHAnsi" w:hAnsiTheme="minorHAnsi" w:cstheme="minorHAnsi"/>
          <w:sz w:val="20"/>
          <w:szCs w:val="20"/>
        </w:rPr>
        <w:t xml:space="preserve">Το 2020 ήταν ένα δύσκολο έτος για τον κλάδο σωλήνων χάλυβα. Οι αγορές </w:t>
      </w:r>
      <w:r w:rsidR="0007266C">
        <w:rPr>
          <w:rFonts w:asciiTheme="minorHAnsi" w:hAnsiTheme="minorHAnsi" w:cstheme="minorHAnsi"/>
          <w:sz w:val="20"/>
          <w:szCs w:val="20"/>
        </w:rPr>
        <w:t xml:space="preserve">ενέργειας </w:t>
      </w:r>
      <w:r w:rsidRPr="00467191">
        <w:rPr>
          <w:rFonts w:asciiTheme="minorHAnsi" w:hAnsiTheme="minorHAnsi" w:cstheme="minorHAnsi"/>
          <w:sz w:val="20"/>
          <w:szCs w:val="20"/>
        </w:rPr>
        <w:t>επηρεάστηκαν έντονα από την πρωτόγνωρη πτώση των τιμών πετρελαίου και φυσικού αερίου κατά τη διάρκεια του έτους, για την οποία ευθυνόταν σε μεγάλο βαθμό ο επιθετικός ανταγωνισμός τιμών μεταξύ των σημαντικών προμηθευτών. Το γεγονός αυτό, με τη σειρά του, οδήγησε στην αναβολή ή ακύρωση πολλών έργων μεταφοράς ορυκτών καυσίμων</w:t>
      </w:r>
      <w:r w:rsidR="008427E9">
        <w:rPr>
          <w:rFonts w:asciiTheme="minorHAnsi" w:hAnsiTheme="minorHAnsi" w:cstheme="minorHAnsi"/>
          <w:sz w:val="20"/>
          <w:szCs w:val="20"/>
        </w:rPr>
        <w:t>.</w:t>
      </w:r>
      <w:r w:rsidRPr="00467191">
        <w:rPr>
          <w:rFonts w:asciiTheme="minorHAnsi" w:hAnsiTheme="minorHAnsi" w:cstheme="minorHAnsi"/>
          <w:sz w:val="20"/>
          <w:szCs w:val="20"/>
        </w:rPr>
        <w:t xml:space="preserve"> Η ενεργειακή ζήτηση επηρεάστηκε περαιτέρω από την εμφάνιση της πανδημίας του </w:t>
      </w:r>
      <w:r w:rsidR="00007C07">
        <w:rPr>
          <w:rFonts w:asciiTheme="minorHAnsi" w:hAnsiTheme="minorHAnsi" w:cstheme="minorHAnsi"/>
          <w:sz w:val="20"/>
          <w:szCs w:val="20"/>
        </w:rPr>
        <w:t>Covid-19</w:t>
      </w:r>
      <w:r w:rsidRPr="00467191">
        <w:rPr>
          <w:rFonts w:asciiTheme="minorHAnsi" w:hAnsiTheme="minorHAnsi" w:cstheme="minorHAnsi"/>
          <w:sz w:val="20"/>
          <w:szCs w:val="20"/>
        </w:rPr>
        <w:t xml:space="preserve"> και των παρατεταμένων μέτρων περιορισμού των μετακινήσεων που επιβλήθηκαν σε όλο τον πλανήτη. Ο </w:t>
      </w:r>
      <w:r w:rsidRPr="008427E9">
        <w:rPr>
          <w:rFonts w:asciiTheme="minorHAnsi" w:hAnsiTheme="minorHAnsi" w:cstheme="minorHAnsi"/>
          <w:b/>
          <w:sz w:val="20"/>
          <w:szCs w:val="20"/>
        </w:rPr>
        <w:t>κύκλος εργασιών</w:t>
      </w:r>
      <w:r w:rsidRPr="00467191">
        <w:rPr>
          <w:rFonts w:asciiTheme="minorHAnsi" w:hAnsiTheme="minorHAnsi" w:cstheme="minorHAnsi"/>
          <w:sz w:val="20"/>
          <w:szCs w:val="20"/>
        </w:rPr>
        <w:t xml:space="preserve"> ανήλθε σε 305 εκατ. ευρώ έναντι 376 εκατ. ευρώ το περασμένο έτος, ενώ τα </w:t>
      </w:r>
      <w:r w:rsidRPr="008427E9">
        <w:rPr>
          <w:rFonts w:asciiTheme="minorHAnsi" w:hAnsiTheme="minorHAnsi" w:cstheme="minorHAnsi"/>
          <w:b/>
          <w:sz w:val="20"/>
          <w:szCs w:val="20"/>
        </w:rPr>
        <w:t>κέρδη προ φόρου εισοδήματος</w:t>
      </w:r>
      <w:r w:rsidR="00226AC1" w:rsidRPr="00467191">
        <w:rPr>
          <w:rFonts w:asciiTheme="minorHAnsi" w:hAnsiTheme="minorHAnsi" w:cstheme="minorHAnsi"/>
          <w:sz w:val="20"/>
          <w:szCs w:val="20"/>
        </w:rPr>
        <w:t xml:space="preserve"> </w:t>
      </w:r>
      <w:r w:rsidRPr="00467191">
        <w:rPr>
          <w:rFonts w:asciiTheme="minorHAnsi" w:hAnsiTheme="minorHAnsi" w:cstheme="minorHAnsi"/>
          <w:sz w:val="20"/>
          <w:szCs w:val="20"/>
        </w:rPr>
        <w:t>διαμορφώθηκαν σε 1,5 εκατ. ευρώ (2019: 4,3 εκατ. ευρώ).</w:t>
      </w:r>
    </w:p>
    <w:p w14:paraId="2731CA07" w14:textId="2F5A98F6" w:rsidR="00EB5A78" w:rsidRPr="00467191" w:rsidRDefault="00A0368A" w:rsidP="00D25EC2">
      <w:pPr>
        <w:jc w:val="both"/>
        <w:rPr>
          <w:rFonts w:asciiTheme="minorHAnsi" w:hAnsiTheme="minorHAnsi" w:cstheme="minorHAnsi"/>
          <w:sz w:val="20"/>
          <w:szCs w:val="20"/>
        </w:rPr>
      </w:pPr>
      <w:r>
        <w:rPr>
          <w:rFonts w:asciiTheme="minorHAnsi" w:hAnsiTheme="minorHAnsi" w:cstheme="minorHAnsi"/>
          <w:sz w:val="20"/>
          <w:szCs w:val="20"/>
        </w:rPr>
        <w:t>Σε αυτό το ασταθές περιβάλλον</w:t>
      </w:r>
      <w:r w:rsidR="00EB5A78" w:rsidRPr="00467191">
        <w:rPr>
          <w:rFonts w:asciiTheme="minorHAnsi" w:hAnsiTheme="minorHAnsi" w:cstheme="minorHAnsi"/>
          <w:sz w:val="20"/>
          <w:szCs w:val="20"/>
        </w:rPr>
        <w:t xml:space="preserve">, η </w:t>
      </w:r>
      <w:proofErr w:type="spellStart"/>
      <w:r w:rsidR="00EB5A78" w:rsidRPr="00467191">
        <w:rPr>
          <w:rFonts w:asciiTheme="minorHAnsi" w:hAnsiTheme="minorHAnsi" w:cstheme="minorHAnsi"/>
          <w:sz w:val="20"/>
          <w:szCs w:val="20"/>
        </w:rPr>
        <w:t>Σωληνουργεία</w:t>
      </w:r>
      <w:proofErr w:type="spellEnd"/>
      <w:r w:rsidR="00EB5A78" w:rsidRPr="00467191">
        <w:rPr>
          <w:rFonts w:asciiTheme="minorHAnsi" w:hAnsiTheme="minorHAnsi" w:cstheme="minorHAnsi"/>
          <w:sz w:val="20"/>
          <w:szCs w:val="20"/>
        </w:rPr>
        <w:t xml:space="preserve"> Κορίνθου επέδειξε ανθεκτικότητα για τους εξής λόγους:</w:t>
      </w:r>
    </w:p>
    <w:p w14:paraId="3C203A85" w14:textId="5ECC039C" w:rsidR="00022715" w:rsidRPr="00467191" w:rsidRDefault="0083433A" w:rsidP="00D25EC2">
      <w:pPr>
        <w:pStyle w:val="ListParagraph"/>
        <w:numPr>
          <w:ilvl w:val="0"/>
          <w:numId w:val="18"/>
        </w:numPr>
        <w:spacing w:line="276" w:lineRule="auto"/>
        <w:jc w:val="both"/>
        <w:rPr>
          <w:rFonts w:asciiTheme="minorHAnsi" w:hAnsiTheme="minorHAnsi" w:cstheme="minorHAnsi"/>
          <w:sz w:val="20"/>
          <w:szCs w:val="20"/>
        </w:rPr>
      </w:pPr>
      <w:r w:rsidRPr="00467191">
        <w:rPr>
          <w:rFonts w:asciiTheme="minorHAnsi" w:hAnsiTheme="minorHAnsi" w:cstheme="minorHAnsi"/>
          <w:sz w:val="20"/>
          <w:szCs w:val="20"/>
        </w:rPr>
        <w:t xml:space="preserve">Ανέλαβε δράση για να διαφυλάξει την ασφάλεια των εργαζομένων της, εξασφαλίζοντας </w:t>
      </w:r>
      <w:r w:rsidR="00D90AEB">
        <w:rPr>
          <w:rFonts w:asciiTheme="minorHAnsi" w:hAnsiTheme="minorHAnsi" w:cstheme="minorHAnsi"/>
          <w:sz w:val="20"/>
          <w:szCs w:val="20"/>
        </w:rPr>
        <w:t xml:space="preserve">παράλληλα </w:t>
      </w:r>
      <w:r w:rsidRPr="00467191">
        <w:rPr>
          <w:rFonts w:asciiTheme="minorHAnsi" w:hAnsiTheme="minorHAnsi" w:cstheme="minorHAnsi"/>
          <w:sz w:val="20"/>
          <w:szCs w:val="20"/>
        </w:rPr>
        <w:t>την αδιάκοπη παραγωγή για όλα τα τρέχοντα έργα της.</w:t>
      </w:r>
    </w:p>
    <w:p w14:paraId="3B71E133" w14:textId="547DBBCB" w:rsidR="00022715" w:rsidRPr="00467191" w:rsidRDefault="0083433A" w:rsidP="00D25EC2">
      <w:pPr>
        <w:pStyle w:val="ListParagraph"/>
        <w:numPr>
          <w:ilvl w:val="0"/>
          <w:numId w:val="18"/>
        </w:numPr>
        <w:spacing w:line="276" w:lineRule="auto"/>
        <w:jc w:val="both"/>
        <w:rPr>
          <w:rFonts w:asciiTheme="minorHAnsi" w:hAnsiTheme="minorHAnsi" w:cstheme="minorHAnsi"/>
          <w:sz w:val="20"/>
          <w:szCs w:val="20"/>
        </w:rPr>
      </w:pPr>
      <w:r w:rsidRPr="00467191">
        <w:rPr>
          <w:rFonts w:asciiTheme="minorHAnsi" w:hAnsiTheme="minorHAnsi" w:cstheme="minorHAnsi"/>
          <w:sz w:val="20"/>
          <w:szCs w:val="20"/>
        </w:rPr>
        <w:t xml:space="preserve">Έλαβε μέτρα για να ενισχύσει την παρουσία της σε νέες αγορές </w:t>
      </w:r>
      <w:r w:rsidR="00D90AEB">
        <w:rPr>
          <w:rFonts w:asciiTheme="minorHAnsi" w:hAnsiTheme="minorHAnsi" w:cstheme="minorHAnsi"/>
          <w:sz w:val="20"/>
          <w:szCs w:val="20"/>
        </w:rPr>
        <w:t xml:space="preserve">στην </w:t>
      </w:r>
      <w:r w:rsidRPr="00467191">
        <w:rPr>
          <w:rFonts w:asciiTheme="minorHAnsi" w:hAnsiTheme="minorHAnsi" w:cstheme="minorHAnsi"/>
          <w:sz w:val="20"/>
          <w:szCs w:val="20"/>
        </w:rPr>
        <w:t xml:space="preserve">Ευρώπη, </w:t>
      </w:r>
      <w:r w:rsidR="00D90AEB">
        <w:rPr>
          <w:rFonts w:asciiTheme="minorHAnsi" w:hAnsiTheme="minorHAnsi" w:cstheme="minorHAnsi"/>
          <w:sz w:val="20"/>
          <w:szCs w:val="20"/>
        </w:rPr>
        <w:t>την</w:t>
      </w:r>
      <w:r w:rsidRPr="00467191">
        <w:rPr>
          <w:rFonts w:asciiTheme="minorHAnsi" w:hAnsiTheme="minorHAnsi" w:cstheme="minorHAnsi"/>
          <w:sz w:val="20"/>
          <w:szCs w:val="20"/>
        </w:rPr>
        <w:t xml:space="preserve"> Αμερική, </w:t>
      </w:r>
      <w:r w:rsidR="00D90AEB">
        <w:rPr>
          <w:rFonts w:asciiTheme="minorHAnsi" w:hAnsiTheme="minorHAnsi" w:cstheme="minorHAnsi"/>
          <w:sz w:val="20"/>
          <w:szCs w:val="20"/>
        </w:rPr>
        <w:t>τ</w:t>
      </w:r>
      <w:r w:rsidRPr="00467191">
        <w:rPr>
          <w:rFonts w:asciiTheme="minorHAnsi" w:hAnsiTheme="minorHAnsi" w:cstheme="minorHAnsi"/>
          <w:sz w:val="20"/>
          <w:szCs w:val="20"/>
        </w:rPr>
        <w:t xml:space="preserve">η Βόρεια Αφρική και </w:t>
      </w:r>
      <w:r w:rsidR="00D90AEB">
        <w:rPr>
          <w:rFonts w:asciiTheme="minorHAnsi" w:hAnsiTheme="minorHAnsi" w:cstheme="minorHAnsi"/>
          <w:sz w:val="20"/>
          <w:szCs w:val="20"/>
        </w:rPr>
        <w:t>τ</w:t>
      </w:r>
      <w:r w:rsidRPr="00467191">
        <w:rPr>
          <w:rFonts w:asciiTheme="minorHAnsi" w:hAnsiTheme="minorHAnsi" w:cstheme="minorHAnsi"/>
          <w:sz w:val="20"/>
          <w:szCs w:val="20"/>
        </w:rPr>
        <w:t>η</w:t>
      </w:r>
      <w:r w:rsidR="00D90AEB">
        <w:rPr>
          <w:rFonts w:asciiTheme="minorHAnsi" w:hAnsiTheme="minorHAnsi" w:cstheme="minorHAnsi"/>
          <w:sz w:val="20"/>
          <w:szCs w:val="20"/>
        </w:rPr>
        <w:t>ν</w:t>
      </w:r>
      <w:r w:rsidRPr="00467191">
        <w:rPr>
          <w:rFonts w:asciiTheme="minorHAnsi" w:hAnsiTheme="minorHAnsi" w:cstheme="minorHAnsi"/>
          <w:sz w:val="20"/>
          <w:szCs w:val="20"/>
        </w:rPr>
        <w:t xml:space="preserve"> Ασία, ενώ παράλληλα ανέλαβε νέα έργα </w:t>
      </w:r>
      <w:r w:rsidR="00D75EF5">
        <w:rPr>
          <w:rFonts w:asciiTheme="minorHAnsi" w:hAnsiTheme="minorHAnsi" w:cstheme="minorHAnsi"/>
          <w:sz w:val="20"/>
          <w:szCs w:val="20"/>
        </w:rPr>
        <w:t>(</w:t>
      </w:r>
      <w:r w:rsidRPr="00467191">
        <w:rPr>
          <w:rFonts w:asciiTheme="minorHAnsi" w:hAnsiTheme="minorHAnsi" w:cstheme="minorHAnsi"/>
          <w:sz w:val="20"/>
          <w:szCs w:val="20"/>
        </w:rPr>
        <w:t xml:space="preserve">π.χ. </w:t>
      </w:r>
      <w:proofErr w:type="spellStart"/>
      <w:r w:rsidRPr="00467191">
        <w:rPr>
          <w:rFonts w:asciiTheme="minorHAnsi" w:hAnsiTheme="minorHAnsi" w:cstheme="minorHAnsi"/>
          <w:sz w:val="20"/>
          <w:szCs w:val="20"/>
        </w:rPr>
        <w:t>Baltic</w:t>
      </w:r>
      <w:proofErr w:type="spellEnd"/>
      <w:r w:rsidRPr="00467191">
        <w:rPr>
          <w:rFonts w:asciiTheme="minorHAnsi" w:hAnsiTheme="minorHAnsi" w:cstheme="minorHAnsi"/>
          <w:sz w:val="20"/>
          <w:szCs w:val="20"/>
        </w:rPr>
        <w:t xml:space="preserve"> </w:t>
      </w:r>
      <w:proofErr w:type="spellStart"/>
      <w:r w:rsidRPr="00467191">
        <w:rPr>
          <w:rFonts w:asciiTheme="minorHAnsi" w:hAnsiTheme="minorHAnsi" w:cstheme="minorHAnsi"/>
          <w:sz w:val="20"/>
          <w:szCs w:val="20"/>
        </w:rPr>
        <w:t>Pipe</w:t>
      </w:r>
      <w:proofErr w:type="spellEnd"/>
      <w:r w:rsidRPr="00467191">
        <w:rPr>
          <w:rFonts w:asciiTheme="minorHAnsi" w:hAnsiTheme="minorHAnsi" w:cstheme="minorHAnsi"/>
          <w:sz w:val="20"/>
          <w:szCs w:val="20"/>
        </w:rPr>
        <w:t xml:space="preserve"> Lot3 στη Δανία, αγωγός μεταφοράς μεταλλουργικών συμπυκνωμάτων (</w:t>
      </w:r>
      <w:proofErr w:type="spellStart"/>
      <w:r w:rsidRPr="00467191">
        <w:rPr>
          <w:rFonts w:asciiTheme="minorHAnsi" w:hAnsiTheme="minorHAnsi" w:cstheme="minorHAnsi"/>
          <w:sz w:val="20"/>
          <w:szCs w:val="20"/>
        </w:rPr>
        <w:t>slurry</w:t>
      </w:r>
      <w:proofErr w:type="spellEnd"/>
      <w:r w:rsidRPr="00467191">
        <w:rPr>
          <w:rFonts w:asciiTheme="minorHAnsi" w:hAnsiTheme="minorHAnsi" w:cstheme="minorHAnsi"/>
          <w:sz w:val="20"/>
          <w:szCs w:val="20"/>
        </w:rPr>
        <w:t xml:space="preserve">) στη Χιλή για την </w:t>
      </w:r>
      <w:proofErr w:type="spellStart"/>
      <w:r w:rsidRPr="00467191">
        <w:rPr>
          <w:rFonts w:asciiTheme="minorHAnsi" w:hAnsiTheme="minorHAnsi" w:cstheme="minorHAnsi"/>
          <w:sz w:val="20"/>
          <w:szCs w:val="20"/>
        </w:rPr>
        <w:t>Anglo</w:t>
      </w:r>
      <w:proofErr w:type="spellEnd"/>
      <w:r w:rsidRPr="00467191">
        <w:rPr>
          <w:rFonts w:asciiTheme="minorHAnsi" w:hAnsiTheme="minorHAnsi" w:cstheme="minorHAnsi"/>
          <w:sz w:val="20"/>
          <w:szCs w:val="20"/>
        </w:rPr>
        <w:t xml:space="preserve"> American </w:t>
      </w:r>
      <w:r w:rsidR="00A94C21" w:rsidRPr="00467191">
        <w:rPr>
          <w:rFonts w:asciiTheme="minorHAnsi" w:hAnsiTheme="minorHAnsi" w:cstheme="minorHAnsi"/>
          <w:sz w:val="20"/>
          <w:szCs w:val="20"/>
        </w:rPr>
        <w:t>κ</w:t>
      </w:r>
      <w:r w:rsidR="00A94C21">
        <w:rPr>
          <w:rFonts w:asciiTheme="minorHAnsi" w:hAnsiTheme="minorHAnsi" w:cstheme="minorHAnsi"/>
          <w:sz w:val="20"/>
          <w:szCs w:val="20"/>
        </w:rPr>
        <w:t>.</w:t>
      </w:r>
      <w:r w:rsidR="00A94C21" w:rsidRPr="00467191">
        <w:rPr>
          <w:rFonts w:asciiTheme="minorHAnsi" w:hAnsiTheme="minorHAnsi" w:cstheme="minorHAnsi"/>
          <w:sz w:val="20"/>
          <w:szCs w:val="20"/>
        </w:rPr>
        <w:t>λπ.</w:t>
      </w:r>
      <w:r w:rsidR="00D75EF5">
        <w:rPr>
          <w:rFonts w:asciiTheme="minorHAnsi" w:hAnsiTheme="minorHAnsi" w:cstheme="minorHAnsi"/>
          <w:sz w:val="20"/>
          <w:szCs w:val="20"/>
        </w:rPr>
        <w:t>)</w:t>
      </w:r>
      <w:r w:rsidR="000B4C6B">
        <w:rPr>
          <w:rFonts w:asciiTheme="minorHAnsi" w:hAnsiTheme="minorHAnsi" w:cstheme="minorHAnsi"/>
          <w:sz w:val="20"/>
          <w:szCs w:val="20"/>
        </w:rPr>
        <w:t>.</w:t>
      </w:r>
      <w:r w:rsidRPr="00467191">
        <w:rPr>
          <w:rFonts w:asciiTheme="minorHAnsi" w:hAnsiTheme="minorHAnsi" w:cstheme="minorHAnsi"/>
          <w:sz w:val="20"/>
          <w:szCs w:val="20"/>
        </w:rPr>
        <w:t xml:space="preserve"> </w:t>
      </w:r>
    </w:p>
    <w:p w14:paraId="1AD9360D" w14:textId="18968F70" w:rsidR="00022715" w:rsidRPr="00467191" w:rsidRDefault="0043239B" w:rsidP="00D25EC2">
      <w:pPr>
        <w:pStyle w:val="ListParagraph"/>
        <w:numPr>
          <w:ilvl w:val="0"/>
          <w:numId w:val="18"/>
        </w:numPr>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Ακολούθησε </w:t>
      </w:r>
      <w:r w:rsidR="00D90AEB">
        <w:rPr>
          <w:rFonts w:asciiTheme="minorHAnsi" w:hAnsiTheme="minorHAnsi" w:cstheme="minorHAnsi"/>
          <w:sz w:val="20"/>
          <w:szCs w:val="20"/>
        </w:rPr>
        <w:t>α</w:t>
      </w:r>
      <w:r w:rsidR="0083433A" w:rsidRPr="00467191">
        <w:rPr>
          <w:rFonts w:asciiTheme="minorHAnsi" w:hAnsiTheme="minorHAnsi" w:cstheme="minorHAnsi"/>
          <w:sz w:val="20"/>
          <w:szCs w:val="20"/>
        </w:rPr>
        <w:t xml:space="preserve">υστηρή διαχείριση </w:t>
      </w:r>
      <w:r w:rsidR="00D90AEB">
        <w:rPr>
          <w:rFonts w:asciiTheme="minorHAnsi" w:hAnsiTheme="minorHAnsi" w:cstheme="minorHAnsi"/>
          <w:sz w:val="20"/>
          <w:szCs w:val="20"/>
        </w:rPr>
        <w:t xml:space="preserve">του </w:t>
      </w:r>
      <w:r w:rsidR="0083433A" w:rsidRPr="00467191">
        <w:rPr>
          <w:rFonts w:asciiTheme="minorHAnsi" w:hAnsiTheme="minorHAnsi" w:cstheme="minorHAnsi"/>
          <w:sz w:val="20"/>
          <w:szCs w:val="20"/>
        </w:rPr>
        <w:t>κεφαλαίου κίνησης</w:t>
      </w:r>
      <w:r w:rsidR="004174AA">
        <w:rPr>
          <w:rFonts w:asciiTheme="minorHAnsi" w:hAnsiTheme="minorHAnsi" w:cstheme="minorHAnsi"/>
          <w:sz w:val="20"/>
          <w:szCs w:val="20"/>
        </w:rPr>
        <w:t>, γεγονός</w:t>
      </w:r>
      <w:r w:rsidR="0083433A" w:rsidRPr="00467191">
        <w:rPr>
          <w:rFonts w:asciiTheme="minorHAnsi" w:hAnsiTheme="minorHAnsi" w:cstheme="minorHAnsi"/>
          <w:sz w:val="20"/>
          <w:szCs w:val="20"/>
        </w:rPr>
        <w:t xml:space="preserve"> που εξασφάλισε ρευστότητα και επέτρεψε στις λειτουργικές δραστηριότητες να χρηματοδοτήσουν τις επενδύσεις που πραγματοποιήθηκαν το 2020. </w:t>
      </w:r>
    </w:p>
    <w:p w14:paraId="415E149E" w14:textId="0E937CCE" w:rsidR="008427E9" w:rsidRDefault="00E44731" w:rsidP="00D25EC2">
      <w:pPr>
        <w:jc w:val="both"/>
        <w:rPr>
          <w:rFonts w:asciiTheme="minorHAnsi" w:hAnsiTheme="minorHAnsi" w:cstheme="minorHAnsi"/>
          <w:sz w:val="20"/>
          <w:szCs w:val="20"/>
        </w:rPr>
      </w:pPr>
      <w:r w:rsidRPr="00467191">
        <w:rPr>
          <w:rFonts w:asciiTheme="minorHAnsi" w:hAnsiTheme="minorHAnsi" w:cstheme="minorHAnsi"/>
          <w:sz w:val="20"/>
          <w:szCs w:val="20"/>
        </w:rPr>
        <w:t xml:space="preserve">Τέλος, κατά τη διάρκεια του έτους, η </w:t>
      </w:r>
      <w:proofErr w:type="spellStart"/>
      <w:r w:rsidR="0085294D" w:rsidRPr="00467191">
        <w:rPr>
          <w:rFonts w:asciiTheme="minorHAnsi" w:hAnsiTheme="minorHAnsi" w:cstheme="minorHAnsi"/>
          <w:sz w:val="20"/>
          <w:szCs w:val="20"/>
        </w:rPr>
        <w:t>Σωληνουργεία</w:t>
      </w:r>
      <w:proofErr w:type="spellEnd"/>
      <w:r w:rsidR="0085294D" w:rsidRPr="00467191">
        <w:rPr>
          <w:rFonts w:asciiTheme="minorHAnsi" w:hAnsiTheme="minorHAnsi" w:cstheme="minorHAnsi"/>
          <w:sz w:val="20"/>
          <w:szCs w:val="20"/>
        </w:rPr>
        <w:t xml:space="preserve"> Κορίνθου </w:t>
      </w:r>
      <w:r w:rsidRPr="00467191">
        <w:rPr>
          <w:rFonts w:asciiTheme="minorHAnsi" w:hAnsiTheme="minorHAnsi" w:cstheme="minorHAnsi"/>
          <w:sz w:val="20"/>
          <w:szCs w:val="20"/>
        </w:rPr>
        <w:t>συνέχισε με επιτυχία το εντατικό πρόγραμμα πιστοποιήσεων από σημαντικές εταιρίες πετρελαίου και φυσικού αερίου</w:t>
      </w:r>
      <w:r w:rsidR="00FF346B">
        <w:rPr>
          <w:rFonts w:asciiTheme="minorHAnsi" w:hAnsiTheme="minorHAnsi" w:cstheme="minorHAnsi"/>
          <w:sz w:val="20"/>
          <w:szCs w:val="20"/>
        </w:rPr>
        <w:t xml:space="preserve">, σε συνδυασμό </w:t>
      </w:r>
      <w:r w:rsidRPr="00467191">
        <w:rPr>
          <w:rFonts w:asciiTheme="minorHAnsi" w:hAnsiTheme="minorHAnsi" w:cstheme="minorHAnsi"/>
          <w:sz w:val="20"/>
          <w:szCs w:val="20"/>
        </w:rPr>
        <w:t>με καινοτόμα προγράμματα για την ενίσχυση της ανταγωνιστικότητας</w:t>
      </w:r>
      <w:r w:rsidR="00FF346B">
        <w:rPr>
          <w:rFonts w:asciiTheme="minorHAnsi" w:hAnsiTheme="minorHAnsi" w:cstheme="minorHAnsi"/>
          <w:sz w:val="20"/>
          <w:szCs w:val="20"/>
        </w:rPr>
        <w:t>,</w:t>
      </w:r>
      <w:r w:rsidRPr="00467191">
        <w:rPr>
          <w:rFonts w:asciiTheme="minorHAnsi" w:hAnsiTheme="minorHAnsi" w:cstheme="minorHAnsi"/>
          <w:sz w:val="20"/>
          <w:szCs w:val="20"/>
        </w:rPr>
        <w:t xml:space="preserve"> όπως το πρόγραμμα «</w:t>
      </w:r>
      <w:r w:rsidR="00FF346B">
        <w:rPr>
          <w:rFonts w:asciiTheme="minorHAnsi" w:hAnsiTheme="minorHAnsi" w:cstheme="minorHAnsi"/>
          <w:sz w:val="20"/>
          <w:szCs w:val="20"/>
        </w:rPr>
        <w:t>Βιομηχανική Αριστεία</w:t>
      </w:r>
      <w:r w:rsidRPr="00467191">
        <w:rPr>
          <w:rFonts w:asciiTheme="minorHAnsi" w:hAnsiTheme="minorHAnsi" w:cstheme="minorHAnsi"/>
          <w:sz w:val="20"/>
          <w:szCs w:val="20"/>
        </w:rPr>
        <w:t xml:space="preserve">» </w:t>
      </w:r>
      <w:r w:rsidR="008427E9">
        <w:rPr>
          <w:rFonts w:asciiTheme="minorHAnsi" w:hAnsiTheme="minorHAnsi" w:cstheme="minorHAnsi"/>
          <w:sz w:val="20"/>
          <w:szCs w:val="20"/>
        </w:rPr>
        <w:t>και η</w:t>
      </w:r>
      <w:r w:rsidRPr="00467191">
        <w:rPr>
          <w:rFonts w:asciiTheme="minorHAnsi" w:hAnsiTheme="minorHAnsi" w:cstheme="minorHAnsi"/>
          <w:sz w:val="20"/>
          <w:szCs w:val="20"/>
        </w:rPr>
        <w:t xml:space="preserve"> προώθηση της </w:t>
      </w:r>
      <w:proofErr w:type="spellStart"/>
      <w:r w:rsidRPr="00467191">
        <w:rPr>
          <w:rFonts w:asciiTheme="minorHAnsi" w:hAnsiTheme="minorHAnsi" w:cstheme="minorHAnsi"/>
          <w:sz w:val="20"/>
          <w:szCs w:val="20"/>
        </w:rPr>
        <w:t>ψηφιοποίησης</w:t>
      </w:r>
      <w:proofErr w:type="spellEnd"/>
      <w:r w:rsidRPr="00467191">
        <w:rPr>
          <w:rFonts w:asciiTheme="minorHAnsi" w:hAnsiTheme="minorHAnsi" w:cstheme="minorHAnsi"/>
          <w:sz w:val="20"/>
          <w:szCs w:val="20"/>
        </w:rPr>
        <w:t xml:space="preserve"> των διαδικασιών</w:t>
      </w:r>
      <w:r w:rsidR="008427E9">
        <w:rPr>
          <w:rFonts w:asciiTheme="minorHAnsi" w:hAnsiTheme="minorHAnsi" w:cstheme="minorHAnsi"/>
          <w:sz w:val="20"/>
          <w:szCs w:val="20"/>
        </w:rPr>
        <w:t xml:space="preserve"> της</w:t>
      </w:r>
      <w:r w:rsidRPr="00467191">
        <w:rPr>
          <w:rFonts w:asciiTheme="minorHAnsi" w:hAnsiTheme="minorHAnsi" w:cstheme="minorHAnsi"/>
          <w:sz w:val="20"/>
          <w:szCs w:val="20"/>
        </w:rPr>
        <w:t>.</w:t>
      </w:r>
      <w:r w:rsidR="00E85695" w:rsidRPr="00467191">
        <w:rPr>
          <w:rFonts w:asciiTheme="minorHAnsi" w:hAnsiTheme="minorHAnsi" w:cstheme="minorHAnsi"/>
          <w:sz w:val="20"/>
          <w:szCs w:val="20"/>
        </w:rPr>
        <w:t xml:space="preserve"> </w:t>
      </w:r>
    </w:p>
    <w:p w14:paraId="56D33171" w14:textId="745D6E49" w:rsidR="004100B4" w:rsidRPr="00467191" w:rsidRDefault="00B55A9A" w:rsidP="00D25EC2">
      <w:pPr>
        <w:jc w:val="both"/>
        <w:rPr>
          <w:rFonts w:asciiTheme="minorHAnsi" w:hAnsiTheme="minorHAnsi" w:cstheme="minorHAnsi"/>
          <w:sz w:val="20"/>
          <w:szCs w:val="20"/>
        </w:rPr>
      </w:pPr>
      <w:r>
        <w:rPr>
          <w:rFonts w:asciiTheme="minorHAnsi" w:hAnsiTheme="minorHAnsi" w:cstheme="minorHAnsi"/>
          <w:sz w:val="20"/>
          <w:szCs w:val="20"/>
        </w:rPr>
        <w:t>Τ</w:t>
      </w:r>
      <w:r w:rsidR="00E85695" w:rsidRPr="00467191">
        <w:rPr>
          <w:rFonts w:asciiTheme="minorHAnsi" w:hAnsiTheme="minorHAnsi" w:cstheme="minorHAnsi"/>
          <w:sz w:val="20"/>
          <w:szCs w:val="20"/>
        </w:rPr>
        <w:t xml:space="preserve">ο παγκόσμιο οικονομικό περιβάλλον στο οποίο δραστηριοποιείται η </w:t>
      </w:r>
      <w:proofErr w:type="spellStart"/>
      <w:r w:rsidR="00E85695" w:rsidRPr="00467191">
        <w:rPr>
          <w:rFonts w:asciiTheme="minorHAnsi" w:hAnsiTheme="minorHAnsi" w:cstheme="minorHAnsi"/>
          <w:sz w:val="20"/>
          <w:szCs w:val="20"/>
        </w:rPr>
        <w:t>Σωληνουργεία</w:t>
      </w:r>
      <w:proofErr w:type="spellEnd"/>
      <w:r w:rsidR="00E85695" w:rsidRPr="00467191">
        <w:rPr>
          <w:rFonts w:asciiTheme="minorHAnsi" w:hAnsiTheme="minorHAnsi" w:cstheme="minorHAnsi"/>
          <w:sz w:val="20"/>
          <w:szCs w:val="20"/>
        </w:rPr>
        <w:t xml:space="preserve"> Κορίνθου </w:t>
      </w:r>
      <w:r>
        <w:rPr>
          <w:rFonts w:asciiTheme="minorHAnsi" w:hAnsiTheme="minorHAnsi" w:cstheme="minorHAnsi"/>
          <w:sz w:val="20"/>
          <w:szCs w:val="20"/>
        </w:rPr>
        <w:t xml:space="preserve">αναμένεται στο μέλλον να </w:t>
      </w:r>
      <w:r w:rsidR="00E85695" w:rsidRPr="00467191">
        <w:rPr>
          <w:rFonts w:asciiTheme="minorHAnsi" w:hAnsiTheme="minorHAnsi" w:cstheme="minorHAnsi"/>
          <w:sz w:val="20"/>
          <w:szCs w:val="20"/>
        </w:rPr>
        <w:t>παραμείνει ασταθές. Καθώς η πανδημία υποχωρεί και</w:t>
      </w:r>
      <w:r>
        <w:rPr>
          <w:rFonts w:asciiTheme="minorHAnsi" w:hAnsiTheme="minorHAnsi" w:cstheme="minorHAnsi"/>
          <w:sz w:val="20"/>
          <w:szCs w:val="20"/>
        </w:rPr>
        <w:t xml:space="preserve"> εμφανίζεται</w:t>
      </w:r>
      <w:r w:rsidR="00E85695" w:rsidRPr="00467191">
        <w:rPr>
          <w:rFonts w:asciiTheme="minorHAnsi" w:hAnsiTheme="minorHAnsi" w:cstheme="minorHAnsi"/>
          <w:sz w:val="20"/>
          <w:szCs w:val="20"/>
        </w:rPr>
        <w:t xml:space="preserve"> ανάκαμψη της ενεργειακής ζήτησης, η </w:t>
      </w:r>
      <w:proofErr w:type="spellStart"/>
      <w:r w:rsidR="00E85695" w:rsidRPr="00467191">
        <w:rPr>
          <w:rFonts w:asciiTheme="minorHAnsi" w:hAnsiTheme="minorHAnsi" w:cstheme="minorHAnsi"/>
          <w:sz w:val="20"/>
          <w:szCs w:val="20"/>
        </w:rPr>
        <w:t>Σωληνουργεία</w:t>
      </w:r>
      <w:proofErr w:type="spellEnd"/>
      <w:r w:rsidR="00E85695" w:rsidRPr="00467191">
        <w:rPr>
          <w:rFonts w:asciiTheme="minorHAnsi" w:hAnsiTheme="minorHAnsi" w:cstheme="minorHAnsi"/>
          <w:sz w:val="20"/>
          <w:szCs w:val="20"/>
        </w:rPr>
        <w:t xml:space="preserve"> Κορίνθου παραμένει επικεντρωμένη σε πρωτοβουλίες έρευνας και ανάπτυξης (π.χ. μεταφορές με πράσινο υδρογόνο, τεχνολογίες δέσμευσης και αποθήκευσης άνθρακα</w:t>
      </w:r>
      <w:r w:rsidR="00572BA5">
        <w:rPr>
          <w:rFonts w:asciiTheme="minorHAnsi" w:hAnsiTheme="minorHAnsi" w:cstheme="minorHAnsi"/>
          <w:sz w:val="20"/>
          <w:szCs w:val="20"/>
        </w:rPr>
        <w:t xml:space="preserve"> </w:t>
      </w:r>
      <w:r w:rsidR="00E85695" w:rsidRPr="00467191">
        <w:rPr>
          <w:rFonts w:asciiTheme="minorHAnsi" w:hAnsiTheme="minorHAnsi" w:cstheme="minorHAnsi"/>
          <w:sz w:val="20"/>
          <w:szCs w:val="20"/>
        </w:rPr>
        <w:t>(CCS</w:t>
      </w:r>
      <w:r w:rsidR="00572BA5">
        <w:rPr>
          <w:rFonts w:asciiTheme="minorHAnsi" w:hAnsiTheme="minorHAnsi" w:cstheme="minorHAnsi"/>
          <w:sz w:val="20"/>
          <w:szCs w:val="20"/>
        </w:rPr>
        <w:t>)</w:t>
      </w:r>
      <w:r w:rsidR="00E85695" w:rsidRPr="00467191">
        <w:rPr>
          <w:rFonts w:asciiTheme="minorHAnsi" w:hAnsiTheme="minorHAnsi" w:cstheme="minorHAnsi"/>
          <w:sz w:val="20"/>
          <w:szCs w:val="20"/>
        </w:rPr>
        <w:t xml:space="preserve">, δυνητικές ευκαιρίες στον τομέα των </w:t>
      </w:r>
      <w:proofErr w:type="spellStart"/>
      <w:r w:rsidR="00E85695" w:rsidRPr="00467191">
        <w:rPr>
          <w:rFonts w:asciiTheme="minorHAnsi" w:hAnsiTheme="minorHAnsi" w:cstheme="minorHAnsi"/>
          <w:sz w:val="20"/>
          <w:szCs w:val="20"/>
        </w:rPr>
        <w:t>υπεράκτιων</w:t>
      </w:r>
      <w:proofErr w:type="spellEnd"/>
      <w:r w:rsidR="00E85695" w:rsidRPr="00467191">
        <w:rPr>
          <w:rFonts w:asciiTheme="minorHAnsi" w:hAnsiTheme="minorHAnsi" w:cstheme="minorHAnsi"/>
          <w:sz w:val="20"/>
          <w:szCs w:val="20"/>
        </w:rPr>
        <w:t xml:space="preserve"> αιολικών πάρκων) και στη διείσδυση σε νέες γεωγραφικές αγορές και αγορές προϊόντων. Εντείνοντας τις προσπάθειες για πιο ισχυρή ανταγωνιστικότητα, η </w:t>
      </w:r>
      <w:proofErr w:type="spellStart"/>
      <w:r w:rsidR="00E85695" w:rsidRPr="00467191">
        <w:rPr>
          <w:rFonts w:asciiTheme="minorHAnsi" w:hAnsiTheme="minorHAnsi" w:cstheme="minorHAnsi"/>
          <w:sz w:val="20"/>
          <w:szCs w:val="20"/>
        </w:rPr>
        <w:t>Σωληνουργεία</w:t>
      </w:r>
      <w:proofErr w:type="spellEnd"/>
      <w:r w:rsidR="00E85695" w:rsidRPr="00467191">
        <w:rPr>
          <w:rFonts w:asciiTheme="minorHAnsi" w:hAnsiTheme="minorHAnsi" w:cstheme="minorHAnsi"/>
          <w:sz w:val="20"/>
          <w:szCs w:val="20"/>
        </w:rPr>
        <w:t xml:space="preserve"> Κορίνθου </w:t>
      </w:r>
      <w:r w:rsidR="007C5AC7">
        <w:rPr>
          <w:rFonts w:asciiTheme="minorHAnsi" w:hAnsiTheme="minorHAnsi" w:cstheme="minorHAnsi"/>
          <w:sz w:val="20"/>
          <w:szCs w:val="20"/>
        </w:rPr>
        <w:t>παράλληλα</w:t>
      </w:r>
      <w:r w:rsidR="00E85695" w:rsidRPr="00467191">
        <w:rPr>
          <w:rFonts w:asciiTheme="minorHAnsi" w:hAnsiTheme="minorHAnsi" w:cstheme="minorHAnsi"/>
          <w:sz w:val="20"/>
          <w:szCs w:val="20"/>
        </w:rPr>
        <w:t xml:space="preserve"> </w:t>
      </w:r>
      <w:r w:rsidR="007C5AC7">
        <w:rPr>
          <w:rFonts w:asciiTheme="minorHAnsi" w:hAnsiTheme="minorHAnsi" w:cstheme="minorHAnsi"/>
          <w:sz w:val="20"/>
          <w:szCs w:val="20"/>
        </w:rPr>
        <w:t>ενισχύει</w:t>
      </w:r>
      <w:r w:rsidR="00E85695" w:rsidRPr="00467191">
        <w:rPr>
          <w:rFonts w:asciiTheme="minorHAnsi" w:hAnsiTheme="minorHAnsi" w:cstheme="minorHAnsi"/>
          <w:sz w:val="20"/>
          <w:szCs w:val="20"/>
        </w:rPr>
        <w:t xml:space="preserve"> τις </w:t>
      </w:r>
      <w:r w:rsidR="00572BA5">
        <w:rPr>
          <w:rFonts w:asciiTheme="minorHAnsi" w:hAnsiTheme="minorHAnsi" w:cstheme="minorHAnsi"/>
          <w:sz w:val="20"/>
          <w:szCs w:val="20"/>
        </w:rPr>
        <w:t>δυνατότητες</w:t>
      </w:r>
      <w:r>
        <w:rPr>
          <w:rFonts w:asciiTheme="minorHAnsi" w:hAnsiTheme="minorHAnsi" w:cstheme="minorHAnsi"/>
          <w:sz w:val="20"/>
          <w:szCs w:val="20"/>
        </w:rPr>
        <w:t xml:space="preserve"> </w:t>
      </w:r>
      <w:r w:rsidR="007C5AC7">
        <w:rPr>
          <w:rFonts w:asciiTheme="minorHAnsi" w:hAnsiTheme="minorHAnsi" w:cstheme="minorHAnsi"/>
          <w:sz w:val="20"/>
          <w:szCs w:val="20"/>
        </w:rPr>
        <w:t xml:space="preserve">της για την </w:t>
      </w:r>
      <w:r w:rsidR="00572BA5">
        <w:rPr>
          <w:rFonts w:asciiTheme="minorHAnsi" w:hAnsiTheme="minorHAnsi" w:cstheme="minorHAnsi"/>
          <w:sz w:val="20"/>
          <w:szCs w:val="20"/>
        </w:rPr>
        <w:t>ανάθεση έργων</w:t>
      </w:r>
      <w:r w:rsidR="00E85695" w:rsidRPr="00467191">
        <w:rPr>
          <w:rFonts w:asciiTheme="minorHAnsi" w:hAnsiTheme="minorHAnsi" w:cstheme="minorHAnsi"/>
          <w:sz w:val="20"/>
          <w:szCs w:val="20"/>
        </w:rPr>
        <w:t xml:space="preserve"> που αναστάλθηκαν λόγω της πανδημίας και αναμένεται </w:t>
      </w:r>
      <w:r>
        <w:rPr>
          <w:rFonts w:asciiTheme="minorHAnsi" w:hAnsiTheme="minorHAnsi" w:cstheme="minorHAnsi"/>
          <w:sz w:val="20"/>
          <w:szCs w:val="20"/>
        </w:rPr>
        <w:t>να οριστικοποιηθούν</w:t>
      </w:r>
      <w:r w:rsidR="00E85695" w:rsidRPr="00467191">
        <w:rPr>
          <w:rFonts w:asciiTheme="minorHAnsi" w:hAnsiTheme="minorHAnsi" w:cstheme="minorHAnsi"/>
          <w:sz w:val="20"/>
          <w:szCs w:val="20"/>
        </w:rPr>
        <w:t xml:space="preserve">, γεγονός που </w:t>
      </w:r>
      <w:r w:rsidR="007C5AC7">
        <w:rPr>
          <w:rFonts w:asciiTheme="minorHAnsi" w:hAnsiTheme="minorHAnsi" w:cstheme="minorHAnsi"/>
          <w:sz w:val="20"/>
          <w:szCs w:val="20"/>
        </w:rPr>
        <w:t>δημιουργεί</w:t>
      </w:r>
      <w:r w:rsidR="00E85695" w:rsidRPr="00467191">
        <w:rPr>
          <w:rFonts w:asciiTheme="minorHAnsi" w:hAnsiTheme="minorHAnsi" w:cstheme="minorHAnsi"/>
          <w:sz w:val="20"/>
          <w:szCs w:val="20"/>
        </w:rPr>
        <w:t xml:space="preserve"> θετικές προοπτικές για την εταιρία εντός του 2021. </w:t>
      </w:r>
    </w:p>
    <w:p w14:paraId="7F1C9609" w14:textId="0BB73A2D" w:rsidR="000A3F2C" w:rsidRPr="00C17B4C" w:rsidRDefault="000A3F2C" w:rsidP="007F5131">
      <w:pPr>
        <w:spacing w:before="240" w:after="240"/>
        <w:jc w:val="both"/>
        <w:rPr>
          <w:rFonts w:asciiTheme="minorHAnsi" w:eastAsia="SimSun" w:hAnsiTheme="minorHAnsi" w:cstheme="minorHAnsi"/>
          <w:b/>
          <w:bCs/>
          <w:color w:val="002060"/>
          <w:sz w:val="24"/>
          <w:szCs w:val="24"/>
        </w:rPr>
      </w:pPr>
      <w:r w:rsidRPr="00C17B4C">
        <w:rPr>
          <w:rFonts w:asciiTheme="minorHAnsi" w:eastAsia="SimSun" w:hAnsiTheme="minorHAnsi" w:cstheme="minorHAnsi"/>
          <w:b/>
          <w:bCs/>
          <w:color w:val="002060"/>
          <w:sz w:val="24"/>
          <w:szCs w:val="24"/>
        </w:rPr>
        <w:t xml:space="preserve">Χάλυβας </w:t>
      </w:r>
    </w:p>
    <w:p w14:paraId="06B4DD3F" w14:textId="6358290B" w:rsidR="0037604A" w:rsidRPr="00467191" w:rsidRDefault="00725F08" w:rsidP="00D25EC2">
      <w:pPr>
        <w:jc w:val="both"/>
        <w:rPr>
          <w:rFonts w:asciiTheme="minorHAnsi" w:hAnsiTheme="minorHAnsi" w:cstheme="minorHAnsi"/>
          <w:sz w:val="20"/>
          <w:szCs w:val="20"/>
        </w:rPr>
      </w:pPr>
      <w:bookmarkStart w:id="2" w:name="_Hlk66127888"/>
      <w:r w:rsidRPr="00467191">
        <w:rPr>
          <w:rFonts w:asciiTheme="minorHAnsi" w:hAnsiTheme="minorHAnsi" w:cstheme="minorHAnsi"/>
          <w:sz w:val="20"/>
          <w:szCs w:val="20"/>
        </w:rPr>
        <w:t xml:space="preserve">Ο </w:t>
      </w:r>
      <w:r w:rsidRPr="008427E9">
        <w:rPr>
          <w:rFonts w:asciiTheme="minorHAnsi" w:hAnsiTheme="minorHAnsi" w:cstheme="minorHAnsi"/>
          <w:b/>
          <w:sz w:val="20"/>
          <w:szCs w:val="20"/>
        </w:rPr>
        <w:t>κύκλος εργασιών</w:t>
      </w:r>
      <w:r w:rsidRPr="00467191">
        <w:rPr>
          <w:rFonts w:asciiTheme="minorHAnsi" w:hAnsiTheme="minorHAnsi" w:cstheme="minorHAnsi"/>
          <w:sz w:val="20"/>
          <w:szCs w:val="20"/>
        </w:rPr>
        <w:t xml:space="preserve"> για τον κλάδο χάλυβα ανήλθε σε 678 εκατ. ευρώ το 2020. Οι </w:t>
      </w:r>
      <w:r w:rsidRPr="008427E9">
        <w:rPr>
          <w:rFonts w:asciiTheme="minorHAnsi" w:hAnsiTheme="minorHAnsi" w:cstheme="minorHAnsi"/>
          <w:b/>
          <w:sz w:val="20"/>
          <w:szCs w:val="20"/>
        </w:rPr>
        <w:t>ζημιές προ φόρου εισοδήματος</w:t>
      </w:r>
      <w:r w:rsidRPr="00467191">
        <w:rPr>
          <w:rFonts w:asciiTheme="minorHAnsi" w:hAnsiTheme="minorHAnsi" w:cstheme="minorHAnsi"/>
          <w:sz w:val="20"/>
          <w:szCs w:val="20"/>
        </w:rPr>
        <w:t xml:space="preserve"> ανήλθαν σε 24,6 εκ</w:t>
      </w:r>
      <w:r w:rsidR="006671C7" w:rsidRPr="00467191">
        <w:rPr>
          <w:rFonts w:asciiTheme="minorHAnsi" w:hAnsiTheme="minorHAnsi" w:cstheme="minorHAnsi"/>
          <w:sz w:val="20"/>
          <w:szCs w:val="20"/>
        </w:rPr>
        <w:t>ατ</w:t>
      </w:r>
      <w:r w:rsidRPr="00467191">
        <w:rPr>
          <w:rFonts w:asciiTheme="minorHAnsi" w:hAnsiTheme="minorHAnsi" w:cstheme="minorHAnsi"/>
          <w:sz w:val="20"/>
          <w:szCs w:val="20"/>
        </w:rPr>
        <w:t>. ευρώ έναντι ζημιών 42,0 εκ</w:t>
      </w:r>
      <w:r w:rsidR="006671C7" w:rsidRPr="00467191">
        <w:rPr>
          <w:rFonts w:asciiTheme="minorHAnsi" w:hAnsiTheme="minorHAnsi" w:cstheme="minorHAnsi"/>
          <w:sz w:val="20"/>
          <w:szCs w:val="20"/>
        </w:rPr>
        <w:t>ατ</w:t>
      </w:r>
      <w:r w:rsidRPr="00467191">
        <w:rPr>
          <w:rFonts w:asciiTheme="minorHAnsi" w:hAnsiTheme="minorHAnsi" w:cstheme="minorHAnsi"/>
          <w:sz w:val="20"/>
          <w:szCs w:val="20"/>
        </w:rPr>
        <w:t>. ευρώ το 2019.</w:t>
      </w:r>
    </w:p>
    <w:p w14:paraId="639864AB" w14:textId="52C47E83" w:rsidR="000A3F2C" w:rsidRPr="00467191" w:rsidRDefault="008B2DAD" w:rsidP="00D25EC2">
      <w:pPr>
        <w:jc w:val="both"/>
        <w:rPr>
          <w:rFonts w:asciiTheme="minorHAnsi" w:hAnsiTheme="minorHAnsi" w:cstheme="minorHAnsi"/>
          <w:sz w:val="20"/>
          <w:szCs w:val="20"/>
        </w:rPr>
      </w:pPr>
      <w:r w:rsidRPr="00467191">
        <w:rPr>
          <w:rFonts w:asciiTheme="minorHAnsi" w:hAnsiTheme="minorHAnsi" w:cstheme="minorHAnsi"/>
          <w:sz w:val="20"/>
          <w:szCs w:val="20"/>
        </w:rPr>
        <w:t xml:space="preserve">Η στασιμότητα της αγοράς λόγω της </w:t>
      </w:r>
      <w:r w:rsidR="007243A3">
        <w:rPr>
          <w:rFonts w:asciiTheme="minorHAnsi" w:hAnsiTheme="minorHAnsi" w:cstheme="minorHAnsi"/>
          <w:sz w:val="20"/>
          <w:szCs w:val="20"/>
        </w:rPr>
        <w:t>εξάπλωσης</w:t>
      </w:r>
      <w:r w:rsidRPr="00467191">
        <w:rPr>
          <w:rFonts w:asciiTheme="minorHAnsi" w:hAnsiTheme="minorHAnsi" w:cstheme="minorHAnsi"/>
          <w:sz w:val="20"/>
          <w:szCs w:val="20"/>
        </w:rPr>
        <w:t xml:space="preserve"> της πανδημίας και των συναφών περιορισμών των μετακινήσεων επηρέασε αρνητικά τις </w:t>
      </w:r>
      <w:r w:rsidR="00912FE5">
        <w:rPr>
          <w:rFonts w:asciiTheme="minorHAnsi" w:hAnsiTheme="minorHAnsi" w:cstheme="minorHAnsi"/>
          <w:sz w:val="20"/>
          <w:szCs w:val="20"/>
        </w:rPr>
        <w:t>δραστηριότητες</w:t>
      </w:r>
      <w:r w:rsidRPr="00467191">
        <w:rPr>
          <w:rFonts w:asciiTheme="minorHAnsi" w:hAnsiTheme="minorHAnsi" w:cstheme="minorHAnsi"/>
          <w:sz w:val="20"/>
          <w:szCs w:val="20"/>
        </w:rPr>
        <w:t xml:space="preserve"> και τις επιδόσεις του κλάδου. Κατά τη διάρκεια του έτους, ο κατασκευαστικός κλάδος και η βιομηχανική παραγωγή συρρικνώθηκαν σημαντικά</w:t>
      </w:r>
      <w:r w:rsidR="007243A3">
        <w:rPr>
          <w:rFonts w:asciiTheme="minorHAnsi" w:hAnsiTheme="minorHAnsi" w:cstheme="minorHAnsi"/>
          <w:sz w:val="20"/>
          <w:szCs w:val="20"/>
        </w:rPr>
        <w:t>,</w:t>
      </w:r>
      <w:r w:rsidRPr="00467191">
        <w:rPr>
          <w:rFonts w:asciiTheme="minorHAnsi" w:hAnsiTheme="minorHAnsi" w:cstheme="minorHAnsi"/>
          <w:sz w:val="20"/>
          <w:szCs w:val="20"/>
        </w:rPr>
        <w:t xml:space="preserve"> ενώ οι διεθνείς τιμές χάλυβα σημείωσαν κάμψη. </w:t>
      </w:r>
      <w:r w:rsidR="007243A3">
        <w:rPr>
          <w:rFonts w:asciiTheme="minorHAnsi" w:hAnsiTheme="minorHAnsi" w:cstheme="minorHAnsi"/>
          <w:sz w:val="20"/>
          <w:szCs w:val="20"/>
        </w:rPr>
        <w:t>Κατά συνέπεια</w:t>
      </w:r>
      <w:r w:rsidRPr="00467191">
        <w:rPr>
          <w:rFonts w:asciiTheme="minorHAnsi" w:hAnsiTheme="minorHAnsi" w:cstheme="minorHAnsi"/>
          <w:sz w:val="20"/>
          <w:szCs w:val="20"/>
        </w:rPr>
        <w:t xml:space="preserve">, οι επιδόσεις του κλάδου χάλυβα </w:t>
      </w:r>
      <w:r w:rsidRPr="007243A3">
        <w:rPr>
          <w:rFonts w:asciiTheme="minorHAnsi" w:hAnsiTheme="minorHAnsi" w:cstheme="minorHAnsi"/>
          <w:sz w:val="20"/>
          <w:szCs w:val="20"/>
        </w:rPr>
        <w:t>ήταν αρνητικές κατά</w:t>
      </w:r>
      <w:r w:rsidRPr="00467191">
        <w:rPr>
          <w:rFonts w:asciiTheme="minorHAnsi" w:hAnsiTheme="minorHAnsi" w:cstheme="minorHAnsi"/>
          <w:sz w:val="20"/>
          <w:szCs w:val="20"/>
        </w:rPr>
        <w:t xml:space="preserve"> το πρώτο εξάμηνο του έτους</w:t>
      </w:r>
      <w:r w:rsidR="007243A3">
        <w:rPr>
          <w:rFonts w:asciiTheme="minorHAnsi" w:hAnsiTheme="minorHAnsi" w:cstheme="minorHAnsi"/>
          <w:sz w:val="20"/>
          <w:szCs w:val="20"/>
        </w:rPr>
        <w:t>,</w:t>
      </w:r>
      <w:r w:rsidRPr="00467191">
        <w:rPr>
          <w:rFonts w:asciiTheme="minorHAnsi" w:hAnsiTheme="minorHAnsi" w:cstheme="minorHAnsi"/>
          <w:sz w:val="20"/>
          <w:szCs w:val="20"/>
        </w:rPr>
        <w:t xml:space="preserve"> αλλά έλαβαν θετικό πρόσημο κατά το δεύτερο εξάμηνο</w:t>
      </w:r>
      <w:r w:rsidR="006671C7" w:rsidRPr="00467191">
        <w:rPr>
          <w:rFonts w:asciiTheme="minorHAnsi" w:hAnsiTheme="minorHAnsi" w:cstheme="minorHAnsi"/>
          <w:sz w:val="20"/>
          <w:szCs w:val="20"/>
        </w:rPr>
        <w:t>,</w:t>
      </w:r>
      <w:r w:rsidRPr="00467191">
        <w:rPr>
          <w:rFonts w:asciiTheme="minorHAnsi" w:hAnsiTheme="minorHAnsi" w:cstheme="minorHAnsi"/>
          <w:sz w:val="20"/>
          <w:szCs w:val="20"/>
        </w:rPr>
        <w:t xml:space="preserve"> καθώς </w:t>
      </w:r>
      <w:r w:rsidR="00912FE5">
        <w:rPr>
          <w:rFonts w:asciiTheme="minorHAnsi" w:hAnsiTheme="minorHAnsi" w:cstheme="minorHAnsi"/>
          <w:sz w:val="20"/>
          <w:szCs w:val="20"/>
        </w:rPr>
        <w:t xml:space="preserve">εμφανίστηκαν </w:t>
      </w:r>
      <w:r w:rsidRPr="00467191">
        <w:rPr>
          <w:rFonts w:asciiTheme="minorHAnsi" w:hAnsiTheme="minorHAnsi" w:cstheme="minorHAnsi"/>
          <w:sz w:val="20"/>
          <w:szCs w:val="20"/>
        </w:rPr>
        <w:t xml:space="preserve">ενδείξεις ανάκαμψης. </w:t>
      </w:r>
    </w:p>
    <w:p w14:paraId="685AE975" w14:textId="57363DC2" w:rsidR="000A3F2C" w:rsidRPr="00467191" w:rsidRDefault="000A3F2C" w:rsidP="00D25EC2">
      <w:pPr>
        <w:jc w:val="both"/>
        <w:rPr>
          <w:rFonts w:asciiTheme="minorHAnsi" w:hAnsiTheme="minorHAnsi" w:cstheme="minorHAnsi"/>
          <w:sz w:val="20"/>
          <w:szCs w:val="20"/>
        </w:rPr>
      </w:pPr>
      <w:r w:rsidRPr="00467191">
        <w:rPr>
          <w:rFonts w:asciiTheme="minorHAnsi" w:hAnsiTheme="minorHAnsi" w:cstheme="minorHAnsi"/>
          <w:sz w:val="20"/>
          <w:szCs w:val="20"/>
        </w:rPr>
        <w:t xml:space="preserve">Στην αρχή της πανδημίας, ο κλάδος χάλυβα έθεσε </w:t>
      </w:r>
      <w:r w:rsidR="006671C7" w:rsidRPr="00467191">
        <w:rPr>
          <w:rFonts w:asciiTheme="minorHAnsi" w:hAnsiTheme="minorHAnsi" w:cstheme="minorHAnsi"/>
          <w:sz w:val="20"/>
          <w:szCs w:val="20"/>
        </w:rPr>
        <w:t xml:space="preserve">άμεσα </w:t>
      </w:r>
      <w:r w:rsidRPr="00467191">
        <w:rPr>
          <w:rFonts w:asciiTheme="minorHAnsi" w:hAnsiTheme="minorHAnsi" w:cstheme="minorHAnsi"/>
          <w:sz w:val="20"/>
          <w:szCs w:val="20"/>
        </w:rPr>
        <w:t xml:space="preserve">σε εφαρμογή </w:t>
      </w:r>
      <w:r w:rsidR="006671C7" w:rsidRPr="00467191">
        <w:rPr>
          <w:rFonts w:asciiTheme="minorHAnsi" w:hAnsiTheme="minorHAnsi" w:cstheme="minorHAnsi"/>
          <w:sz w:val="20"/>
          <w:szCs w:val="20"/>
        </w:rPr>
        <w:t xml:space="preserve">ουσιαστικά προληπτικά </w:t>
      </w:r>
      <w:r w:rsidRPr="00467191">
        <w:rPr>
          <w:rFonts w:asciiTheme="minorHAnsi" w:hAnsiTheme="minorHAnsi" w:cstheme="minorHAnsi"/>
          <w:sz w:val="20"/>
          <w:szCs w:val="20"/>
        </w:rPr>
        <w:t xml:space="preserve">μέτρα για την αποτροπή της εξάπλωσης του </w:t>
      </w:r>
      <w:r w:rsidR="00007C07">
        <w:rPr>
          <w:rFonts w:asciiTheme="minorHAnsi" w:hAnsiTheme="minorHAnsi" w:cstheme="minorHAnsi"/>
          <w:sz w:val="20"/>
          <w:szCs w:val="20"/>
        </w:rPr>
        <w:t>Covid-19</w:t>
      </w:r>
      <w:r w:rsidRPr="00467191">
        <w:rPr>
          <w:rFonts w:asciiTheme="minorHAnsi" w:hAnsiTheme="minorHAnsi" w:cstheme="minorHAnsi"/>
          <w:sz w:val="20"/>
          <w:szCs w:val="20"/>
        </w:rPr>
        <w:t>, εξασφαλίζοντας για τους εργαζόμενους ένα ευέλικτο και ασφαλές περιβάλλον εργασίας. Επιπλέον, ένα πρόγραμμα μείωσης κόστους εφαρμόστηκε σε όλα τα εργοστάσια</w:t>
      </w:r>
      <w:r w:rsidR="002470CB">
        <w:rPr>
          <w:rFonts w:asciiTheme="minorHAnsi" w:hAnsiTheme="minorHAnsi" w:cstheme="minorHAnsi"/>
          <w:sz w:val="20"/>
          <w:szCs w:val="20"/>
        </w:rPr>
        <w:t>,</w:t>
      </w:r>
      <w:r w:rsidRPr="00467191">
        <w:rPr>
          <w:rFonts w:asciiTheme="minorHAnsi" w:hAnsiTheme="minorHAnsi" w:cstheme="minorHAnsi"/>
          <w:sz w:val="20"/>
          <w:szCs w:val="20"/>
        </w:rPr>
        <w:t xml:space="preserve"> προκειμένου να προσαρμοστεί η παραγωγή στη μειωμένη ζήτηση.</w:t>
      </w:r>
    </w:p>
    <w:p w14:paraId="02BB1895" w14:textId="554B4F8C" w:rsidR="000A3F2C" w:rsidRPr="00467191" w:rsidRDefault="000A3F2C" w:rsidP="00D25EC2">
      <w:pPr>
        <w:jc w:val="both"/>
        <w:rPr>
          <w:rFonts w:asciiTheme="minorHAnsi" w:hAnsiTheme="minorHAnsi" w:cstheme="minorHAnsi"/>
          <w:sz w:val="20"/>
          <w:szCs w:val="20"/>
        </w:rPr>
      </w:pPr>
      <w:r w:rsidRPr="00467191">
        <w:rPr>
          <w:rFonts w:asciiTheme="minorHAnsi" w:hAnsiTheme="minorHAnsi" w:cstheme="minorHAnsi"/>
          <w:sz w:val="20"/>
          <w:szCs w:val="20"/>
        </w:rPr>
        <w:lastRenderedPageBreak/>
        <w:t xml:space="preserve">Μετά από σχεδόν δώδεκα χρόνια </w:t>
      </w:r>
      <w:r w:rsidRPr="00DA305F">
        <w:rPr>
          <w:rFonts w:asciiTheme="minorHAnsi" w:hAnsiTheme="minorHAnsi" w:cstheme="minorHAnsi"/>
          <w:sz w:val="20"/>
          <w:szCs w:val="20"/>
        </w:rPr>
        <w:t xml:space="preserve">ύφεσης στον κατασκευαστικό κλάδο της Ελλάδας, κατά τη διάρκεια του έτους καταγράφηκαν ενδείξεις αργής ανάκαμψης παρά την κρίση του </w:t>
      </w:r>
      <w:r w:rsidR="00007C07" w:rsidRPr="00DA305F">
        <w:rPr>
          <w:rFonts w:asciiTheme="minorHAnsi" w:hAnsiTheme="minorHAnsi" w:cstheme="minorHAnsi"/>
          <w:sz w:val="20"/>
          <w:szCs w:val="20"/>
        </w:rPr>
        <w:t>Covid-19</w:t>
      </w:r>
      <w:r w:rsidRPr="00DA305F">
        <w:rPr>
          <w:rFonts w:asciiTheme="minorHAnsi" w:hAnsiTheme="minorHAnsi" w:cstheme="minorHAnsi"/>
          <w:sz w:val="20"/>
          <w:szCs w:val="20"/>
        </w:rPr>
        <w:t xml:space="preserve">. Έργα μεσαίας και μεγάλης κλίμακας που είχαν ανακοινωθεί στο παρελθόν και καθυστέρησαν λόγω της πανδημίας </w:t>
      </w:r>
      <w:r w:rsidR="00912FE5" w:rsidRPr="00DA305F">
        <w:rPr>
          <w:rFonts w:asciiTheme="minorHAnsi" w:hAnsiTheme="minorHAnsi" w:cstheme="minorHAnsi"/>
          <w:sz w:val="20"/>
          <w:szCs w:val="20"/>
        </w:rPr>
        <w:t>αναμένεται</w:t>
      </w:r>
      <w:r w:rsidRPr="00DA305F">
        <w:rPr>
          <w:rFonts w:asciiTheme="minorHAnsi" w:hAnsiTheme="minorHAnsi" w:cstheme="minorHAnsi"/>
          <w:sz w:val="20"/>
          <w:szCs w:val="20"/>
        </w:rPr>
        <w:t xml:space="preserve"> να ξαναρχίσουν </w:t>
      </w:r>
      <w:r w:rsidR="008B4532" w:rsidRPr="00DA305F">
        <w:rPr>
          <w:rFonts w:asciiTheme="minorHAnsi" w:hAnsiTheme="minorHAnsi" w:cstheme="minorHAnsi"/>
          <w:sz w:val="20"/>
          <w:szCs w:val="20"/>
        </w:rPr>
        <w:t>άμεσα</w:t>
      </w:r>
      <w:r w:rsidRPr="00DA305F">
        <w:rPr>
          <w:rFonts w:asciiTheme="minorHAnsi" w:hAnsiTheme="minorHAnsi" w:cstheme="minorHAnsi"/>
          <w:sz w:val="20"/>
          <w:szCs w:val="20"/>
        </w:rPr>
        <w:t xml:space="preserve">. Ο κλάδος </w:t>
      </w:r>
      <w:r w:rsidR="008B4532" w:rsidRPr="00DA305F">
        <w:rPr>
          <w:rFonts w:asciiTheme="minorHAnsi" w:hAnsiTheme="minorHAnsi" w:cstheme="minorHAnsi"/>
          <w:sz w:val="20"/>
          <w:szCs w:val="20"/>
        </w:rPr>
        <w:t xml:space="preserve">χάλυβα </w:t>
      </w:r>
      <w:r w:rsidRPr="00DA305F">
        <w:rPr>
          <w:rFonts w:asciiTheme="minorHAnsi" w:hAnsiTheme="minorHAnsi" w:cstheme="minorHAnsi"/>
          <w:sz w:val="20"/>
          <w:szCs w:val="20"/>
        </w:rPr>
        <w:t>διατήρησε την κυρίαρχη θέση</w:t>
      </w:r>
      <w:r w:rsidRPr="00467191">
        <w:rPr>
          <w:rFonts w:asciiTheme="minorHAnsi" w:hAnsiTheme="minorHAnsi" w:cstheme="minorHAnsi"/>
          <w:sz w:val="20"/>
          <w:szCs w:val="20"/>
        </w:rPr>
        <w:t xml:space="preserve"> του στην αγορά των Βαλκανίων και το εύρωστο μερίδιο αγοράς στον κατασκευαστικό κλάδο της Ελλάδας. </w:t>
      </w:r>
    </w:p>
    <w:p w14:paraId="5EAAAEE5" w14:textId="0B9AF433" w:rsidR="000A3F2C" w:rsidRPr="00467191" w:rsidRDefault="000A3F2C" w:rsidP="00D25EC2">
      <w:pPr>
        <w:jc w:val="both"/>
        <w:rPr>
          <w:rFonts w:asciiTheme="minorHAnsi" w:hAnsiTheme="minorHAnsi" w:cstheme="minorHAnsi"/>
          <w:sz w:val="20"/>
          <w:szCs w:val="20"/>
        </w:rPr>
      </w:pPr>
      <w:r w:rsidRPr="00467191">
        <w:rPr>
          <w:rFonts w:asciiTheme="minorHAnsi" w:hAnsiTheme="minorHAnsi" w:cstheme="minorHAnsi"/>
          <w:sz w:val="20"/>
          <w:szCs w:val="20"/>
        </w:rPr>
        <w:t>Η ζήτηση στην αγορά των λαμαρινών άρχισε να μειώνεται τον Απρίλιο του 2020, κυρίως ως απόρροια της προσαρμογής της δραστηριότητας των τελικών χρηστών και της παραγωγής στα νέα επίπεδα ζήτησης</w:t>
      </w:r>
      <w:r w:rsidR="008B4532">
        <w:rPr>
          <w:rFonts w:asciiTheme="minorHAnsi" w:hAnsiTheme="minorHAnsi" w:cstheme="minorHAnsi"/>
          <w:sz w:val="20"/>
          <w:szCs w:val="20"/>
        </w:rPr>
        <w:t>. Εντούτοις</w:t>
      </w:r>
      <w:r w:rsidR="004174AA">
        <w:rPr>
          <w:rFonts w:asciiTheme="minorHAnsi" w:hAnsiTheme="minorHAnsi" w:cstheme="minorHAnsi"/>
          <w:sz w:val="20"/>
          <w:szCs w:val="20"/>
        </w:rPr>
        <w:t>,</w:t>
      </w:r>
      <w:r w:rsidRPr="00467191">
        <w:rPr>
          <w:rFonts w:asciiTheme="minorHAnsi" w:hAnsiTheme="minorHAnsi" w:cstheme="minorHAnsi"/>
          <w:sz w:val="20"/>
          <w:szCs w:val="20"/>
        </w:rPr>
        <w:t xml:space="preserve"> αρχικές ενδείξεις ανάκαμψης </w:t>
      </w:r>
      <w:r w:rsidR="008B4532">
        <w:rPr>
          <w:rFonts w:asciiTheme="minorHAnsi" w:hAnsiTheme="minorHAnsi" w:cstheme="minorHAnsi"/>
          <w:sz w:val="20"/>
          <w:szCs w:val="20"/>
        </w:rPr>
        <w:t>κατέστησαν</w:t>
      </w:r>
      <w:r w:rsidRPr="00467191">
        <w:rPr>
          <w:rFonts w:asciiTheme="minorHAnsi" w:hAnsiTheme="minorHAnsi" w:cstheme="minorHAnsi"/>
          <w:sz w:val="20"/>
          <w:szCs w:val="20"/>
        </w:rPr>
        <w:t xml:space="preserve"> εμφανείς τον Σεπτέμβριο. Στην αγορά των ειδικών </w:t>
      </w:r>
      <w:proofErr w:type="spellStart"/>
      <w:r w:rsidRPr="00467191">
        <w:rPr>
          <w:rFonts w:asciiTheme="minorHAnsi" w:hAnsiTheme="minorHAnsi" w:cstheme="minorHAnsi"/>
          <w:sz w:val="20"/>
          <w:szCs w:val="20"/>
        </w:rPr>
        <w:t>χαλύβων</w:t>
      </w:r>
      <w:proofErr w:type="spellEnd"/>
      <w:r w:rsidRPr="00467191">
        <w:rPr>
          <w:rFonts w:asciiTheme="minorHAnsi" w:hAnsiTheme="minorHAnsi" w:cstheme="minorHAnsi"/>
          <w:sz w:val="20"/>
          <w:szCs w:val="20"/>
        </w:rPr>
        <w:t xml:space="preserve">, σημειώθηκε κάμψη στη ζήτηση από τελικούς χρήστες στον τομέα μηχανολογικών εφαρμογών και την αυτοκινητοβιομηχανία, </w:t>
      </w:r>
      <w:r w:rsidR="006855E6">
        <w:rPr>
          <w:rFonts w:asciiTheme="minorHAnsi" w:hAnsiTheme="minorHAnsi" w:cstheme="minorHAnsi"/>
          <w:sz w:val="20"/>
          <w:szCs w:val="20"/>
        </w:rPr>
        <w:t>ενώ</w:t>
      </w:r>
      <w:r w:rsidRPr="00467191">
        <w:rPr>
          <w:rFonts w:asciiTheme="minorHAnsi" w:hAnsiTheme="minorHAnsi" w:cstheme="minorHAnsi"/>
          <w:sz w:val="20"/>
          <w:szCs w:val="20"/>
        </w:rPr>
        <w:t xml:space="preserve"> ενδείξεις σταδιακής ανάκαμψης </w:t>
      </w:r>
      <w:r w:rsidR="00912FE5">
        <w:rPr>
          <w:rFonts w:asciiTheme="minorHAnsi" w:hAnsiTheme="minorHAnsi" w:cstheme="minorHAnsi"/>
          <w:sz w:val="20"/>
          <w:szCs w:val="20"/>
        </w:rPr>
        <w:t>εμφανίστηκαν</w:t>
      </w:r>
      <w:r w:rsidRPr="00467191">
        <w:rPr>
          <w:rFonts w:asciiTheme="minorHAnsi" w:hAnsiTheme="minorHAnsi" w:cstheme="minorHAnsi"/>
          <w:sz w:val="20"/>
          <w:szCs w:val="20"/>
        </w:rPr>
        <w:t xml:space="preserve"> από τα τέλη Οκτωβρίου.</w:t>
      </w:r>
    </w:p>
    <w:bookmarkEnd w:id="2"/>
    <w:p w14:paraId="505E4AF1" w14:textId="77777777" w:rsidR="00E04BD3" w:rsidRDefault="00E04BD3" w:rsidP="00D25EC2">
      <w:pPr>
        <w:jc w:val="both"/>
        <w:rPr>
          <w:rFonts w:asciiTheme="minorHAnsi" w:hAnsiTheme="minorHAnsi" w:cstheme="minorHAnsi"/>
          <w:sz w:val="20"/>
          <w:szCs w:val="20"/>
        </w:rPr>
      </w:pPr>
      <w:r w:rsidRPr="00E04BD3">
        <w:rPr>
          <w:rFonts w:asciiTheme="minorHAnsi" w:hAnsiTheme="minorHAnsi" w:cstheme="minorHAnsi"/>
          <w:sz w:val="20"/>
          <w:szCs w:val="20"/>
        </w:rPr>
        <w:t xml:space="preserve">Στη </w:t>
      </w:r>
      <w:proofErr w:type="spellStart"/>
      <w:r w:rsidRPr="00E04BD3">
        <w:rPr>
          <w:rFonts w:asciiTheme="minorHAnsi" w:hAnsiTheme="minorHAnsi" w:cstheme="minorHAnsi"/>
          <w:sz w:val="20"/>
          <w:szCs w:val="20"/>
        </w:rPr>
        <w:t>Σιδενόρ</w:t>
      </w:r>
      <w:proofErr w:type="spellEnd"/>
      <w:r w:rsidRPr="00E04BD3">
        <w:rPr>
          <w:rFonts w:asciiTheme="minorHAnsi" w:hAnsiTheme="minorHAnsi" w:cstheme="minorHAnsi"/>
          <w:sz w:val="20"/>
          <w:szCs w:val="20"/>
        </w:rPr>
        <w:t xml:space="preserve">, το 2020 ξεκίνησε ένα έργο βελτιστοποίησης με στόχο τη βελτίωση του κόστους και της ποιότητας των προϊόντων </w:t>
      </w:r>
      <w:proofErr w:type="spellStart"/>
      <w:r w:rsidRPr="00E04BD3">
        <w:rPr>
          <w:rFonts w:asciiTheme="minorHAnsi" w:hAnsiTheme="minorHAnsi" w:cstheme="minorHAnsi"/>
          <w:sz w:val="20"/>
          <w:szCs w:val="20"/>
        </w:rPr>
        <w:t>χονδροσύρματος</w:t>
      </w:r>
      <w:proofErr w:type="spellEnd"/>
      <w:r w:rsidRPr="00E04BD3">
        <w:rPr>
          <w:rFonts w:asciiTheme="minorHAnsi" w:hAnsiTheme="minorHAnsi" w:cstheme="minorHAnsi"/>
          <w:sz w:val="20"/>
          <w:szCs w:val="20"/>
        </w:rPr>
        <w:t xml:space="preserve"> μέσω τελειοποίησης της διαδικασίας, το οποίο θα συνεχιστεί και το 2021. Στο εργοστάσιο της </w:t>
      </w:r>
      <w:proofErr w:type="spellStart"/>
      <w:r w:rsidRPr="00E04BD3">
        <w:rPr>
          <w:rFonts w:asciiTheme="minorHAnsi" w:hAnsiTheme="minorHAnsi" w:cstheme="minorHAnsi"/>
          <w:sz w:val="20"/>
          <w:szCs w:val="20"/>
        </w:rPr>
        <w:t>Stomana</w:t>
      </w:r>
      <w:proofErr w:type="spellEnd"/>
      <w:r w:rsidRPr="00E04BD3">
        <w:rPr>
          <w:rFonts w:asciiTheme="minorHAnsi" w:hAnsiTheme="minorHAnsi" w:cstheme="minorHAnsi"/>
          <w:sz w:val="20"/>
          <w:szCs w:val="20"/>
        </w:rPr>
        <w:t xml:space="preserve"> Industry, ολοκληρώθηκε η εγκατάσταση βασικών φίλτρων και φίλτρων κραμάτων σιδήρου στο χαλυβουργείο και έχει ξεκινήσει η αναβάθμιση του ελασματουργείου </w:t>
      </w:r>
      <w:proofErr w:type="spellStart"/>
      <w:r w:rsidRPr="00E04BD3">
        <w:rPr>
          <w:rFonts w:asciiTheme="minorHAnsi" w:hAnsiTheme="minorHAnsi" w:cstheme="minorHAnsi"/>
          <w:sz w:val="20"/>
          <w:szCs w:val="20"/>
        </w:rPr>
        <w:t>επιμήκων</w:t>
      </w:r>
      <w:proofErr w:type="spellEnd"/>
      <w:r w:rsidRPr="00E04BD3">
        <w:rPr>
          <w:rFonts w:asciiTheme="minorHAnsi" w:hAnsiTheme="minorHAnsi" w:cstheme="minorHAnsi"/>
          <w:sz w:val="20"/>
          <w:szCs w:val="20"/>
        </w:rPr>
        <w:t xml:space="preserve"> προϊόντων, η οποία θα επιτρέψει την παραγωγή μεγαλύτερων ειδικών </w:t>
      </w:r>
      <w:proofErr w:type="spellStart"/>
      <w:r w:rsidRPr="00E04BD3">
        <w:rPr>
          <w:rFonts w:asciiTheme="minorHAnsi" w:hAnsiTheme="minorHAnsi" w:cstheme="minorHAnsi"/>
          <w:sz w:val="20"/>
          <w:szCs w:val="20"/>
        </w:rPr>
        <w:t>χαλύβων</w:t>
      </w:r>
      <w:proofErr w:type="spellEnd"/>
      <w:r w:rsidRPr="00E04BD3">
        <w:rPr>
          <w:rFonts w:asciiTheme="minorHAnsi" w:hAnsiTheme="minorHAnsi" w:cstheme="minorHAnsi"/>
          <w:sz w:val="20"/>
          <w:szCs w:val="20"/>
        </w:rPr>
        <w:t xml:space="preserve"> έως 130 </w:t>
      </w:r>
      <w:proofErr w:type="spellStart"/>
      <w:r w:rsidRPr="00E04BD3">
        <w:rPr>
          <w:rFonts w:asciiTheme="minorHAnsi" w:hAnsiTheme="minorHAnsi" w:cstheme="minorHAnsi"/>
          <w:sz w:val="20"/>
          <w:szCs w:val="20"/>
        </w:rPr>
        <w:t>mm</w:t>
      </w:r>
      <w:proofErr w:type="spellEnd"/>
      <w:r w:rsidRPr="00E04BD3">
        <w:rPr>
          <w:rFonts w:asciiTheme="minorHAnsi" w:hAnsiTheme="minorHAnsi" w:cstheme="minorHAnsi"/>
          <w:sz w:val="20"/>
          <w:szCs w:val="20"/>
        </w:rPr>
        <w:t xml:space="preserve"> και θα βελτιώσει την ποιότητα. </w:t>
      </w:r>
    </w:p>
    <w:p w14:paraId="25A945F6" w14:textId="55A5B003" w:rsidR="000A3F2C" w:rsidRPr="00467191" w:rsidRDefault="000A3F2C" w:rsidP="00D25EC2">
      <w:pPr>
        <w:jc w:val="both"/>
        <w:rPr>
          <w:rFonts w:asciiTheme="minorHAnsi" w:hAnsiTheme="minorHAnsi" w:cstheme="minorHAnsi"/>
          <w:sz w:val="20"/>
          <w:szCs w:val="20"/>
        </w:rPr>
      </w:pPr>
      <w:r w:rsidRPr="00467191">
        <w:rPr>
          <w:rFonts w:asciiTheme="minorHAnsi" w:hAnsiTheme="minorHAnsi" w:cstheme="minorHAnsi"/>
          <w:sz w:val="20"/>
          <w:szCs w:val="20"/>
        </w:rPr>
        <w:t xml:space="preserve">Το 2021, οι εταιρίες του κλάδου χάλυβα θα συνεχίσουν τις προσπάθειές τους για αποτελεσματική προσαρμογή </w:t>
      </w:r>
      <w:r w:rsidR="00825EB3">
        <w:rPr>
          <w:rFonts w:asciiTheme="minorHAnsi" w:hAnsiTheme="minorHAnsi" w:cstheme="minorHAnsi"/>
          <w:sz w:val="20"/>
          <w:szCs w:val="20"/>
        </w:rPr>
        <w:t xml:space="preserve">στο </w:t>
      </w:r>
      <w:r w:rsidRPr="00467191">
        <w:rPr>
          <w:rFonts w:asciiTheme="minorHAnsi" w:hAnsiTheme="minorHAnsi" w:cstheme="minorHAnsi"/>
          <w:sz w:val="20"/>
          <w:szCs w:val="20"/>
        </w:rPr>
        <w:t>εξελισσόμενο ασταθές περιβάλλον, ενισχύοντας περισσότερο την ανταγωνιστικότητά τους, ως προς το κόστος και τη λειτουργική αποδοτικότητά τους.</w:t>
      </w:r>
    </w:p>
    <w:p w14:paraId="5E077A63" w14:textId="3805D610" w:rsidR="003A5991" w:rsidRPr="00C17B4C" w:rsidRDefault="004E2C85" w:rsidP="007F5131">
      <w:pPr>
        <w:spacing w:before="240" w:after="240"/>
        <w:jc w:val="both"/>
        <w:rPr>
          <w:rFonts w:asciiTheme="minorHAnsi" w:eastAsia="SimSun" w:hAnsiTheme="minorHAnsi" w:cstheme="minorHAnsi"/>
          <w:b/>
          <w:bCs/>
          <w:color w:val="002060"/>
          <w:sz w:val="24"/>
          <w:szCs w:val="24"/>
        </w:rPr>
      </w:pPr>
      <w:r w:rsidRPr="00C17B4C">
        <w:rPr>
          <w:rFonts w:asciiTheme="minorHAnsi" w:eastAsia="SimSun" w:hAnsiTheme="minorHAnsi" w:cstheme="minorHAnsi"/>
          <w:b/>
          <w:bCs/>
          <w:color w:val="002060"/>
          <w:sz w:val="24"/>
          <w:szCs w:val="24"/>
        </w:rPr>
        <w:t>Ακίνητα</w:t>
      </w:r>
    </w:p>
    <w:p w14:paraId="5FEF119D" w14:textId="25981F31" w:rsidR="00A375DE" w:rsidRPr="00467191" w:rsidRDefault="00A375DE" w:rsidP="00D25EC2">
      <w:pPr>
        <w:jc w:val="both"/>
        <w:rPr>
          <w:rFonts w:asciiTheme="minorHAnsi" w:hAnsiTheme="minorHAnsi" w:cstheme="minorHAnsi"/>
          <w:sz w:val="20"/>
          <w:szCs w:val="20"/>
        </w:rPr>
      </w:pPr>
      <w:bookmarkStart w:id="3" w:name="_Hlk66127926"/>
      <w:r w:rsidRPr="00467191">
        <w:rPr>
          <w:rFonts w:asciiTheme="minorHAnsi" w:hAnsiTheme="minorHAnsi" w:cstheme="minorHAnsi"/>
          <w:sz w:val="20"/>
          <w:szCs w:val="20"/>
        </w:rPr>
        <w:t xml:space="preserve">Ο </w:t>
      </w:r>
      <w:r w:rsidRPr="008427E9">
        <w:rPr>
          <w:rFonts w:asciiTheme="minorHAnsi" w:hAnsiTheme="minorHAnsi" w:cstheme="minorHAnsi"/>
          <w:b/>
          <w:sz w:val="20"/>
          <w:szCs w:val="20"/>
        </w:rPr>
        <w:t>κύκλος εργασιών</w:t>
      </w:r>
      <w:r w:rsidRPr="00467191">
        <w:rPr>
          <w:rFonts w:asciiTheme="minorHAnsi" w:hAnsiTheme="minorHAnsi" w:cstheme="minorHAnsi"/>
          <w:sz w:val="20"/>
          <w:szCs w:val="20"/>
        </w:rPr>
        <w:t xml:space="preserve"> του κλάδου ακινήτων ανήλθε σε 10 εκατ. ευρώ το 2020, ενώ τα </w:t>
      </w:r>
      <w:r w:rsidRPr="008427E9">
        <w:rPr>
          <w:rFonts w:asciiTheme="minorHAnsi" w:hAnsiTheme="minorHAnsi" w:cstheme="minorHAnsi"/>
          <w:b/>
          <w:sz w:val="20"/>
          <w:szCs w:val="20"/>
        </w:rPr>
        <w:t>αποτελέσματα προ φόρου εισοδήματος</w:t>
      </w:r>
      <w:r w:rsidRPr="00467191">
        <w:rPr>
          <w:rFonts w:asciiTheme="minorHAnsi" w:hAnsiTheme="minorHAnsi" w:cstheme="minorHAnsi"/>
          <w:sz w:val="20"/>
          <w:szCs w:val="20"/>
        </w:rPr>
        <w:t xml:space="preserve"> διαμορφώθηκαν σε κέρδη 10 εκατ. ευρώ, έναντι ζημιών 2 εκατ. ευρώ το 2019. </w:t>
      </w:r>
    </w:p>
    <w:p w14:paraId="12C36AFD" w14:textId="0A1D8AC6" w:rsidR="000611C5" w:rsidRDefault="000611C5" w:rsidP="00D25EC2">
      <w:pPr>
        <w:jc w:val="both"/>
        <w:rPr>
          <w:rFonts w:asciiTheme="minorHAnsi" w:hAnsiTheme="minorHAnsi" w:cstheme="minorHAnsi"/>
          <w:sz w:val="20"/>
          <w:szCs w:val="20"/>
        </w:rPr>
      </w:pPr>
      <w:r w:rsidRPr="000611C5">
        <w:rPr>
          <w:rFonts w:asciiTheme="minorHAnsi" w:hAnsiTheme="minorHAnsi" w:cstheme="minorHAnsi"/>
          <w:sz w:val="20"/>
          <w:szCs w:val="20"/>
        </w:rPr>
        <w:t xml:space="preserve">Η </w:t>
      </w:r>
      <w:proofErr w:type="spellStart"/>
      <w:r w:rsidRPr="000611C5">
        <w:rPr>
          <w:rFonts w:asciiTheme="minorHAnsi" w:hAnsiTheme="minorHAnsi" w:cstheme="minorHAnsi"/>
          <w:sz w:val="20"/>
          <w:szCs w:val="20"/>
        </w:rPr>
        <w:t>Noval</w:t>
      </w:r>
      <w:proofErr w:type="spellEnd"/>
      <w:r w:rsidRPr="000611C5">
        <w:rPr>
          <w:rFonts w:asciiTheme="minorHAnsi" w:hAnsiTheme="minorHAnsi" w:cstheme="minorHAnsi"/>
          <w:sz w:val="20"/>
          <w:szCs w:val="20"/>
        </w:rPr>
        <w:t xml:space="preserve"> Property κατέγραψε αύξηση 22% της εύλογης αξίας του χαρτοφυλακίου ακινήτων της από 298,5 εκατ. ευρώ (στις 31 Δεκεμβρίου 2019) σε 364,6 εκατ. ευρώ (στις 31 Δεκεμβρίου 2020). Αυτή η αύξηση επιτεύχθηκε χάρη σ</w:t>
      </w:r>
      <w:r w:rsidR="008427E9">
        <w:rPr>
          <w:rFonts w:asciiTheme="minorHAnsi" w:hAnsiTheme="minorHAnsi" w:cstheme="minorHAnsi"/>
          <w:sz w:val="20"/>
          <w:szCs w:val="20"/>
        </w:rPr>
        <w:t>τον</w:t>
      </w:r>
      <w:r w:rsidRPr="000611C5">
        <w:rPr>
          <w:rFonts w:asciiTheme="minorHAnsi" w:hAnsiTheme="minorHAnsi" w:cstheme="minorHAnsi"/>
          <w:sz w:val="20"/>
          <w:szCs w:val="20"/>
        </w:rPr>
        <w:t xml:space="preserve"> εταιρικό μετασχηματισμό</w:t>
      </w:r>
      <w:r w:rsidR="008427E9">
        <w:rPr>
          <w:rFonts w:asciiTheme="minorHAnsi" w:hAnsiTheme="minorHAnsi" w:cstheme="minorHAnsi"/>
          <w:sz w:val="20"/>
          <w:szCs w:val="20"/>
        </w:rPr>
        <w:t xml:space="preserve"> </w:t>
      </w:r>
      <w:r w:rsidR="008427E9" w:rsidRPr="008427E9">
        <w:rPr>
          <w:rFonts w:asciiTheme="minorHAnsi" w:hAnsiTheme="minorHAnsi" w:cstheme="minorHAnsi"/>
          <w:sz w:val="20"/>
          <w:szCs w:val="20"/>
        </w:rPr>
        <w:t>μέσω της ενσωμάτωσης ακινήτων</w:t>
      </w:r>
      <w:r w:rsidRPr="000611C5">
        <w:rPr>
          <w:rFonts w:asciiTheme="minorHAnsi" w:hAnsiTheme="minorHAnsi" w:cstheme="minorHAnsi"/>
          <w:sz w:val="20"/>
          <w:szCs w:val="20"/>
        </w:rPr>
        <w:t xml:space="preserve"> και </w:t>
      </w:r>
      <w:r w:rsidR="008427E9">
        <w:rPr>
          <w:rFonts w:asciiTheme="minorHAnsi" w:hAnsiTheme="minorHAnsi" w:cstheme="minorHAnsi"/>
          <w:sz w:val="20"/>
          <w:szCs w:val="20"/>
        </w:rPr>
        <w:t>σ</w:t>
      </w:r>
      <w:r w:rsidRPr="000611C5">
        <w:rPr>
          <w:rFonts w:asciiTheme="minorHAnsi" w:hAnsiTheme="minorHAnsi" w:cstheme="minorHAnsi"/>
          <w:sz w:val="20"/>
          <w:szCs w:val="20"/>
        </w:rPr>
        <w:t xml:space="preserve">την ενεργή διαχείριση των ακινήτων. Το 2020 ήταν μια απαιτητική χρονιά για τον κλάδο ακινήτων, τόσο στην Ελλάδα, όσο και σε παγκόσμια κλίμακα. Λόγω της πανδημίας του Covid-19 και των συναφών περιορισμών στις μετακινήσεις, η ελληνική κυβέρνηση θέσπισε, μεταξύ άλλων μέτρων, την υποχρεωτική μείωση ενοικίων για εμπορικά ακίνητα κατά 40% σε αρκετούς τομείς (για παράδειγμα, λιανεμπόριο, φιλοξενία, εστίαση, γυμναστήρια κ.λπ.) για το μεγαλύτερο μέρος της περιόδου από τον Μάρτιο έως τον Δεκέμβριο 2020. Ο συνδυασμός αυτών των κυβερνητικών μέτρων με τη συνεχιζόμενη οικονομική ύφεση επηρέασε σημαντικά τα έσοδα των εταιριών ακινήτων, όπως και της </w:t>
      </w:r>
      <w:proofErr w:type="spellStart"/>
      <w:r w:rsidRPr="000611C5">
        <w:rPr>
          <w:rFonts w:asciiTheme="minorHAnsi" w:hAnsiTheme="minorHAnsi" w:cstheme="minorHAnsi"/>
          <w:sz w:val="20"/>
          <w:szCs w:val="20"/>
        </w:rPr>
        <w:t>Noval</w:t>
      </w:r>
      <w:proofErr w:type="spellEnd"/>
      <w:r w:rsidRPr="000611C5">
        <w:rPr>
          <w:rFonts w:asciiTheme="minorHAnsi" w:hAnsiTheme="minorHAnsi" w:cstheme="minorHAnsi"/>
          <w:sz w:val="20"/>
          <w:szCs w:val="20"/>
        </w:rPr>
        <w:t xml:space="preserve"> Property. Ωστόσο, χάρη στην αποτελεσματική και ενεργή διαχείριση του χαρτοφυλακίου των ακινήτων δεν καταγράφηκε σημαντική καθυστέρηση στην καταβολή ενοικίων ή κοινοχρήστων και εξασφαλίστηκε ικανοποιητική ρευστότητα, η οποία έδωσε τη δυνατότητα στη </w:t>
      </w:r>
      <w:proofErr w:type="spellStart"/>
      <w:r w:rsidRPr="000611C5">
        <w:rPr>
          <w:rFonts w:asciiTheme="minorHAnsi" w:hAnsiTheme="minorHAnsi" w:cstheme="minorHAnsi"/>
          <w:sz w:val="20"/>
          <w:szCs w:val="20"/>
        </w:rPr>
        <w:t>Noval</w:t>
      </w:r>
      <w:proofErr w:type="spellEnd"/>
      <w:r w:rsidRPr="000611C5">
        <w:rPr>
          <w:rFonts w:asciiTheme="minorHAnsi" w:hAnsiTheme="minorHAnsi" w:cstheme="minorHAnsi"/>
          <w:sz w:val="20"/>
          <w:szCs w:val="20"/>
        </w:rPr>
        <w:t xml:space="preserve"> Property να συνεχίσει το αναπτυξιακό της πρόγραμμα κατά τη διάρκεια της περιόδου.</w:t>
      </w:r>
    </w:p>
    <w:p w14:paraId="6B85B502" w14:textId="77777777" w:rsidR="00142166" w:rsidRDefault="00142166" w:rsidP="00D25EC2">
      <w:pPr>
        <w:jc w:val="both"/>
        <w:rPr>
          <w:rFonts w:asciiTheme="minorHAnsi" w:hAnsiTheme="minorHAnsi" w:cstheme="minorHAnsi"/>
          <w:sz w:val="20"/>
          <w:szCs w:val="20"/>
        </w:rPr>
      </w:pPr>
      <w:bookmarkStart w:id="4" w:name="_Hlk66127942"/>
      <w:bookmarkEnd w:id="3"/>
      <w:r w:rsidRPr="00142166">
        <w:rPr>
          <w:rFonts w:asciiTheme="minorHAnsi" w:hAnsiTheme="minorHAnsi" w:cstheme="minorHAnsi"/>
          <w:sz w:val="20"/>
          <w:szCs w:val="20"/>
        </w:rPr>
        <w:t xml:space="preserve">Το συγκρότημα γραφείων «The </w:t>
      </w:r>
      <w:proofErr w:type="spellStart"/>
      <w:r w:rsidRPr="00142166">
        <w:rPr>
          <w:rFonts w:asciiTheme="minorHAnsi" w:hAnsiTheme="minorHAnsi" w:cstheme="minorHAnsi"/>
          <w:sz w:val="20"/>
          <w:szCs w:val="20"/>
        </w:rPr>
        <w:t>Orbit</w:t>
      </w:r>
      <w:proofErr w:type="spellEnd"/>
      <w:r w:rsidRPr="00142166">
        <w:rPr>
          <w:rFonts w:asciiTheme="minorHAnsi" w:hAnsiTheme="minorHAnsi" w:cstheme="minorHAnsi"/>
          <w:sz w:val="20"/>
          <w:szCs w:val="20"/>
        </w:rPr>
        <w:t>» στην Αθήνα (Μικτής Δομημένης Επιφάνειας 39.650 τ.μ.) ξεκίνησε την εμπορική λειτουργία του το 2020 και έχει ήδη μισθωθεί σχεδόν πλήρως. Είναι το πρώτο έργο με περιβαλλοντική πιστοποίηση LEED (</w:t>
      </w:r>
      <w:proofErr w:type="spellStart"/>
      <w:r w:rsidRPr="00142166">
        <w:rPr>
          <w:rFonts w:asciiTheme="minorHAnsi" w:hAnsiTheme="minorHAnsi" w:cstheme="minorHAnsi"/>
          <w:sz w:val="20"/>
          <w:szCs w:val="20"/>
        </w:rPr>
        <w:t>Leadership</w:t>
      </w:r>
      <w:proofErr w:type="spellEnd"/>
      <w:r w:rsidRPr="00142166">
        <w:rPr>
          <w:rFonts w:asciiTheme="minorHAnsi" w:hAnsiTheme="minorHAnsi" w:cstheme="minorHAnsi"/>
          <w:sz w:val="20"/>
          <w:szCs w:val="20"/>
        </w:rPr>
        <w:t xml:space="preserve"> in Energy and </w:t>
      </w:r>
      <w:proofErr w:type="spellStart"/>
      <w:r w:rsidRPr="00142166">
        <w:rPr>
          <w:rFonts w:asciiTheme="minorHAnsi" w:hAnsiTheme="minorHAnsi" w:cstheme="minorHAnsi"/>
          <w:sz w:val="20"/>
          <w:szCs w:val="20"/>
        </w:rPr>
        <w:t>Environmental</w:t>
      </w:r>
      <w:proofErr w:type="spellEnd"/>
      <w:r w:rsidRPr="00142166">
        <w:rPr>
          <w:rFonts w:asciiTheme="minorHAnsi" w:hAnsiTheme="minorHAnsi" w:cstheme="minorHAnsi"/>
          <w:sz w:val="20"/>
          <w:szCs w:val="20"/>
        </w:rPr>
        <w:t xml:space="preserve"> </w:t>
      </w:r>
      <w:proofErr w:type="spellStart"/>
      <w:r w:rsidRPr="00142166">
        <w:rPr>
          <w:rFonts w:asciiTheme="minorHAnsi" w:hAnsiTheme="minorHAnsi" w:cstheme="minorHAnsi"/>
          <w:sz w:val="20"/>
          <w:szCs w:val="20"/>
        </w:rPr>
        <w:t>Design</w:t>
      </w:r>
      <w:proofErr w:type="spellEnd"/>
      <w:r w:rsidRPr="00142166">
        <w:rPr>
          <w:rFonts w:asciiTheme="minorHAnsi" w:hAnsiTheme="minorHAnsi" w:cstheme="minorHAnsi"/>
          <w:sz w:val="20"/>
          <w:szCs w:val="20"/>
        </w:rPr>
        <w:t xml:space="preserve">) στο επίπεδο </w:t>
      </w:r>
      <w:proofErr w:type="spellStart"/>
      <w:r w:rsidRPr="00142166">
        <w:rPr>
          <w:rFonts w:asciiTheme="minorHAnsi" w:hAnsiTheme="minorHAnsi" w:cstheme="minorHAnsi"/>
          <w:sz w:val="20"/>
          <w:szCs w:val="20"/>
        </w:rPr>
        <w:t>Platinum</w:t>
      </w:r>
      <w:proofErr w:type="spellEnd"/>
      <w:r w:rsidRPr="00142166">
        <w:rPr>
          <w:rFonts w:asciiTheme="minorHAnsi" w:hAnsiTheme="minorHAnsi" w:cstheme="minorHAnsi"/>
          <w:sz w:val="20"/>
          <w:szCs w:val="20"/>
        </w:rPr>
        <w:t xml:space="preserve"> στην Ελλάδα με χρήση της έκδοσης LEED v4. Οι κατασκευαστικές εργασίες για την επέκταση (Μικτής Δομημένης Επιφάνειας περίπου 25.000 τ.μ.) του εμπορικού κέντρου </w:t>
      </w:r>
      <w:proofErr w:type="spellStart"/>
      <w:r w:rsidRPr="00142166">
        <w:rPr>
          <w:rFonts w:asciiTheme="minorHAnsi" w:hAnsiTheme="minorHAnsi" w:cstheme="minorHAnsi"/>
          <w:sz w:val="20"/>
          <w:szCs w:val="20"/>
        </w:rPr>
        <w:t>River</w:t>
      </w:r>
      <w:proofErr w:type="spellEnd"/>
      <w:r w:rsidRPr="00142166">
        <w:rPr>
          <w:rFonts w:asciiTheme="minorHAnsi" w:hAnsiTheme="minorHAnsi" w:cstheme="minorHAnsi"/>
          <w:sz w:val="20"/>
          <w:szCs w:val="20"/>
        </w:rPr>
        <w:t xml:space="preserve"> </w:t>
      </w:r>
      <w:proofErr w:type="spellStart"/>
      <w:r w:rsidRPr="00142166">
        <w:rPr>
          <w:rFonts w:asciiTheme="minorHAnsi" w:hAnsiTheme="minorHAnsi" w:cstheme="minorHAnsi"/>
          <w:sz w:val="20"/>
          <w:szCs w:val="20"/>
        </w:rPr>
        <w:t>West</w:t>
      </w:r>
      <w:proofErr w:type="spellEnd"/>
      <w:r w:rsidRPr="00142166">
        <w:rPr>
          <w:rFonts w:asciiTheme="minorHAnsi" w:hAnsiTheme="minorHAnsi" w:cstheme="minorHAnsi"/>
          <w:sz w:val="20"/>
          <w:szCs w:val="20"/>
        </w:rPr>
        <w:t xml:space="preserve"> σημείωσαν πρόοδο κατά τη διάρκεια του έτους, ενώ κατά το δεύτερο εξάμηνο του 2021 αναμένεται να ολοκληρωθεί η κατασκευή της επέκτασης και να ξεκινήσουν οι εμπορικές της λειτουργίες. </w:t>
      </w:r>
    </w:p>
    <w:bookmarkEnd w:id="4"/>
    <w:p w14:paraId="03802CBD" w14:textId="490BC785" w:rsidR="00A375DE" w:rsidRPr="00467191" w:rsidRDefault="00142166" w:rsidP="00D25EC2">
      <w:pPr>
        <w:pStyle w:val="NoSpacing"/>
        <w:spacing w:line="276" w:lineRule="auto"/>
        <w:jc w:val="both"/>
        <w:rPr>
          <w:rFonts w:asciiTheme="minorHAnsi" w:hAnsiTheme="minorHAnsi" w:cstheme="minorHAnsi"/>
        </w:rPr>
      </w:pPr>
      <w:r w:rsidRPr="00142166">
        <w:rPr>
          <w:rFonts w:asciiTheme="minorHAnsi" w:eastAsia="Calibri" w:hAnsiTheme="minorHAnsi" w:cstheme="minorHAnsi"/>
          <w:lang w:eastAsia="en-US"/>
        </w:rPr>
        <w:t xml:space="preserve">Όσον αφορά στο 2021 και εξής, η </w:t>
      </w:r>
      <w:proofErr w:type="spellStart"/>
      <w:r w:rsidRPr="00142166">
        <w:rPr>
          <w:rFonts w:asciiTheme="minorHAnsi" w:eastAsia="Calibri" w:hAnsiTheme="minorHAnsi" w:cstheme="minorHAnsi"/>
          <w:lang w:eastAsia="en-US"/>
        </w:rPr>
        <w:t>Noval</w:t>
      </w:r>
      <w:proofErr w:type="spellEnd"/>
      <w:r w:rsidRPr="00142166">
        <w:rPr>
          <w:rFonts w:asciiTheme="minorHAnsi" w:eastAsia="Calibri" w:hAnsiTheme="minorHAnsi" w:cstheme="minorHAnsi"/>
          <w:lang w:eastAsia="en-US"/>
        </w:rPr>
        <w:t xml:space="preserve"> Property έχει θέσει ως στόχο την εξαγορά ακινήτων τρίτων (π.χ. το πρώτο τρίμηνο του 2021, η σύμπραξη της </w:t>
      </w:r>
      <w:proofErr w:type="spellStart"/>
      <w:r w:rsidRPr="00142166">
        <w:rPr>
          <w:rFonts w:asciiTheme="minorHAnsi" w:eastAsia="Calibri" w:hAnsiTheme="minorHAnsi" w:cstheme="minorHAnsi"/>
          <w:lang w:eastAsia="en-US"/>
        </w:rPr>
        <w:t>Noval</w:t>
      </w:r>
      <w:proofErr w:type="spellEnd"/>
      <w:r w:rsidRPr="00142166">
        <w:rPr>
          <w:rFonts w:asciiTheme="minorHAnsi" w:eastAsia="Calibri" w:hAnsiTheme="minorHAnsi" w:cstheme="minorHAnsi"/>
          <w:lang w:eastAsia="en-US"/>
        </w:rPr>
        <w:t xml:space="preserve"> Property με μια επενδυτική εταιρία ακινήτων ανακηρύχθηκε πλειοδότης για την εξαγορά ενός προνομιακού οικοπέδου στην Αθήνα</w:t>
      </w:r>
      <w:r w:rsidR="008427E9">
        <w:rPr>
          <w:rFonts w:asciiTheme="minorHAnsi" w:eastAsia="Calibri" w:hAnsiTheme="minorHAnsi" w:cstheme="minorHAnsi"/>
          <w:lang w:eastAsia="en-US"/>
        </w:rPr>
        <w:t>,</w:t>
      </w:r>
      <w:r w:rsidRPr="00142166">
        <w:rPr>
          <w:rFonts w:asciiTheme="minorHAnsi" w:eastAsia="Calibri" w:hAnsiTheme="minorHAnsi" w:cstheme="minorHAnsi"/>
          <w:lang w:eastAsia="en-US"/>
        </w:rPr>
        <w:t xml:space="preserve"> όπου θα αναπτυχθεί ένα μοντέρνο και φιλικό προς το περιβάλλον πάρκο γραφείων) και την περαιτέρω ανάπτυξη του χαρτοφυλακίου ιδίων ακινήτων της. Επίσης, θα συνεχίσει την ενεργή </w:t>
      </w:r>
      <w:r w:rsidRPr="00142166">
        <w:rPr>
          <w:rFonts w:asciiTheme="minorHAnsi" w:eastAsia="Calibri" w:hAnsiTheme="minorHAnsi" w:cstheme="minorHAnsi"/>
          <w:lang w:eastAsia="en-US"/>
        </w:rPr>
        <w:lastRenderedPageBreak/>
        <w:t xml:space="preserve">διαχείριση του χαρτοφυλακίου της. Η εταιρία θα εστιάσει σε προνομιούχα κτήρια γραφείων με πιστοποίηση σχεδιασμού LEED και WELL, τη μετατροπή πρώην βιομηχανικών ακινήτων σε κέντρα </w:t>
      </w:r>
      <w:proofErr w:type="spellStart"/>
      <w:r w:rsidRPr="00142166">
        <w:rPr>
          <w:rFonts w:asciiTheme="minorHAnsi" w:eastAsia="Calibri" w:hAnsiTheme="minorHAnsi" w:cstheme="minorHAnsi"/>
          <w:lang w:eastAsia="en-US"/>
        </w:rPr>
        <w:t>logistics</w:t>
      </w:r>
      <w:proofErr w:type="spellEnd"/>
      <w:r w:rsidRPr="00142166">
        <w:rPr>
          <w:rFonts w:asciiTheme="minorHAnsi" w:eastAsia="Calibri" w:hAnsiTheme="minorHAnsi" w:cstheme="minorHAnsi"/>
          <w:lang w:eastAsia="en-US"/>
        </w:rPr>
        <w:t xml:space="preserve"> και </w:t>
      </w:r>
      <w:proofErr w:type="spellStart"/>
      <w:r w:rsidRPr="00142166">
        <w:rPr>
          <w:rFonts w:asciiTheme="minorHAnsi" w:eastAsia="Calibri" w:hAnsiTheme="minorHAnsi" w:cstheme="minorHAnsi"/>
          <w:lang w:eastAsia="en-US"/>
        </w:rPr>
        <w:t>data</w:t>
      </w:r>
      <w:proofErr w:type="spellEnd"/>
      <w:r w:rsidRPr="00142166">
        <w:rPr>
          <w:rFonts w:asciiTheme="minorHAnsi" w:eastAsia="Calibri" w:hAnsiTheme="minorHAnsi" w:cstheme="minorHAnsi"/>
          <w:lang w:eastAsia="en-US"/>
        </w:rPr>
        <w:t xml:space="preserve"> </w:t>
      </w:r>
      <w:proofErr w:type="spellStart"/>
      <w:r w:rsidRPr="00142166">
        <w:rPr>
          <w:rFonts w:asciiTheme="minorHAnsi" w:eastAsia="Calibri" w:hAnsiTheme="minorHAnsi" w:cstheme="minorHAnsi"/>
          <w:lang w:eastAsia="en-US"/>
        </w:rPr>
        <w:t>centres</w:t>
      </w:r>
      <w:proofErr w:type="spellEnd"/>
      <w:r w:rsidRPr="00142166">
        <w:rPr>
          <w:rFonts w:asciiTheme="minorHAnsi" w:eastAsia="Calibri" w:hAnsiTheme="minorHAnsi" w:cstheme="minorHAnsi"/>
          <w:lang w:eastAsia="en-US"/>
        </w:rPr>
        <w:t>, σε ξενοδοχειακά συγκροτήματα με κατοικίες και σε έργα αστικής ανάπλασης μικτής χρήσης, κυρίως στην Αθήνα.</w:t>
      </w:r>
    </w:p>
    <w:p w14:paraId="14101E53" w14:textId="77777777" w:rsidR="00830389" w:rsidRPr="00B23B54" w:rsidRDefault="00A01F5F" w:rsidP="007F5131">
      <w:pPr>
        <w:spacing w:before="240" w:after="240"/>
        <w:jc w:val="both"/>
        <w:rPr>
          <w:rFonts w:asciiTheme="minorHAnsi" w:eastAsia="SimSun" w:hAnsiTheme="minorHAnsi" w:cstheme="minorHAnsi"/>
          <w:b/>
          <w:bCs/>
          <w:color w:val="002060"/>
          <w:sz w:val="24"/>
          <w:szCs w:val="24"/>
        </w:rPr>
      </w:pPr>
      <w:r w:rsidRPr="00B23B54">
        <w:rPr>
          <w:rFonts w:asciiTheme="minorHAnsi" w:eastAsia="SimSun" w:hAnsiTheme="minorHAnsi" w:cstheme="minorHAnsi"/>
          <w:b/>
          <w:bCs/>
          <w:color w:val="002060"/>
          <w:sz w:val="24"/>
          <w:szCs w:val="24"/>
        </w:rPr>
        <w:t>Λοιπές δραστηριότητες</w:t>
      </w:r>
    </w:p>
    <w:p w14:paraId="621AE120" w14:textId="5B457B23" w:rsidR="004100B4" w:rsidRPr="00467191" w:rsidRDefault="000A3F2C" w:rsidP="00D25EC2">
      <w:pPr>
        <w:spacing w:after="0"/>
        <w:jc w:val="both"/>
        <w:rPr>
          <w:rFonts w:asciiTheme="minorHAnsi" w:eastAsia="SimSun" w:hAnsiTheme="minorHAnsi" w:cstheme="minorHAnsi"/>
          <w:bCs/>
          <w:sz w:val="20"/>
          <w:szCs w:val="20"/>
        </w:rPr>
      </w:pPr>
      <w:r w:rsidRPr="00467191">
        <w:rPr>
          <w:rFonts w:asciiTheme="minorHAnsi" w:hAnsiTheme="minorHAnsi" w:cstheme="minorHAnsi"/>
          <w:sz w:val="20"/>
          <w:szCs w:val="20"/>
        </w:rPr>
        <w:t>Οι λοιπές δραστηριότητες περιλαμβάνουν κυρίως τις δαπάνες που πραγματοποιεί η μητρική εταιρία (συμμετοχών) μαζί με τα αποτελέσματα εταιριών που δραστηριοποιούνται στον κλάδο της έρευνας, ανάπτυξης, καινοτομίας (R&amp;D&amp;I) και τεχνολογίας, στο εμπόριο κεραμικών πλακιδίων (</w:t>
      </w:r>
      <w:proofErr w:type="spellStart"/>
      <w:r w:rsidRPr="00467191">
        <w:rPr>
          <w:rFonts w:asciiTheme="minorHAnsi" w:hAnsiTheme="minorHAnsi" w:cstheme="minorHAnsi"/>
          <w:sz w:val="20"/>
          <w:szCs w:val="20"/>
        </w:rPr>
        <w:t>Vitruvit</w:t>
      </w:r>
      <w:proofErr w:type="spellEnd"/>
      <w:r w:rsidRPr="00467191">
        <w:rPr>
          <w:rFonts w:asciiTheme="minorHAnsi" w:hAnsiTheme="minorHAnsi" w:cstheme="minorHAnsi"/>
          <w:sz w:val="20"/>
          <w:szCs w:val="20"/>
        </w:rPr>
        <w:t>)</w:t>
      </w:r>
      <w:r w:rsidR="004174AA">
        <w:rPr>
          <w:rFonts w:asciiTheme="minorHAnsi" w:hAnsiTheme="minorHAnsi" w:cstheme="minorHAnsi"/>
          <w:sz w:val="20"/>
          <w:szCs w:val="20"/>
        </w:rPr>
        <w:t>,</w:t>
      </w:r>
      <w:r w:rsidR="00FF2B6E" w:rsidRPr="00FF2B6E">
        <w:rPr>
          <w:rFonts w:asciiTheme="minorHAnsi" w:hAnsiTheme="minorHAnsi" w:cstheme="minorHAnsi"/>
          <w:sz w:val="20"/>
          <w:szCs w:val="20"/>
        </w:rPr>
        <w:t xml:space="preserve"> </w:t>
      </w:r>
      <w:r w:rsidR="00FF2B6E" w:rsidRPr="00467191">
        <w:rPr>
          <w:rFonts w:asciiTheme="minorHAnsi" w:hAnsiTheme="minorHAnsi" w:cstheme="minorHAnsi"/>
          <w:sz w:val="20"/>
          <w:szCs w:val="20"/>
        </w:rPr>
        <w:t>καθώς και</w:t>
      </w:r>
      <w:r w:rsidR="00FF2B6E">
        <w:rPr>
          <w:rFonts w:asciiTheme="minorHAnsi" w:hAnsiTheme="minorHAnsi" w:cstheme="minorHAnsi"/>
          <w:sz w:val="20"/>
          <w:szCs w:val="20"/>
        </w:rPr>
        <w:t xml:space="preserve"> στον κλάδο ανάκτησης φυσικών πόρων</w:t>
      </w:r>
      <w:r w:rsidRPr="00467191">
        <w:rPr>
          <w:rFonts w:asciiTheme="minorHAnsi" w:hAnsiTheme="minorHAnsi" w:cstheme="minorHAnsi"/>
          <w:sz w:val="20"/>
          <w:szCs w:val="20"/>
        </w:rPr>
        <w:t xml:space="preserve">. Οι </w:t>
      </w:r>
      <w:r w:rsidRPr="00467191">
        <w:rPr>
          <w:rFonts w:asciiTheme="minorHAnsi" w:hAnsiTheme="minorHAnsi" w:cstheme="minorHAnsi"/>
          <w:b/>
          <w:sz w:val="20"/>
          <w:szCs w:val="20"/>
        </w:rPr>
        <w:t>ζημιές προ φόρου εισοδήματος</w:t>
      </w:r>
      <w:r w:rsidRPr="00467191">
        <w:rPr>
          <w:rFonts w:asciiTheme="minorHAnsi" w:hAnsiTheme="minorHAnsi" w:cstheme="minorHAnsi"/>
          <w:sz w:val="20"/>
          <w:szCs w:val="20"/>
        </w:rPr>
        <w:t xml:space="preserve"> ανήλθαν σε 1,1 εκατ. ευρώ (2019: </w:t>
      </w:r>
      <w:r w:rsidR="00F65AB8">
        <w:rPr>
          <w:rFonts w:asciiTheme="minorHAnsi" w:hAnsiTheme="minorHAnsi" w:cstheme="minorHAnsi"/>
          <w:sz w:val="20"/>
          <w:szCs w:val="20"/>
        </w:rPr>
        <w:t xml:space="preserve">ζημιές </w:t>
      </w:r>
      <w:r w:rsidRPr="00467191">
        <w:rPr>
          <w:rFonts w:asciiTheme="minorHAnsi" w:hAnsiTheme="minorHAnsi" w:cstheme="minorHAnsi"/>
          <w:sz w:val="20"/>
          <w:szCs w:val="20"/>
        </w:rPr>
        <w:t>11 εκατ. ευρώ).</w:t>
      </w:r>
      <w:r w:rsidR="004174AA">
        <w:rPr>
          <w:rFonts w:asciiTheme="minorHAnsi" w:hAnsiTheme="minorHAnsi" w:cstheme="minorHAnsi"/>
          <w:sz w:val="20"/>
          <w:szCs w:val="20"/>
        </w:rPr>
        <w:t xml:space="preserve"> </w:t>
      </w:r>
      <w:r w:rsidR="002D3278">
        <w:rPr>
          <w:rFonts w:asciiTheme="minorHAnsi" w:hAnsiTheme="minorHAnsi" w:cstheme="minorHAnsi"/>
          <w:sz w:val="20"/>
          <w:szCs w:val="20"/>
        </w:rPr>
        <w:t>Ο</w:t>
      </w:r>
      <w:r w:rsidR="004100B4" w:rsidRPr="00467191">
        <w:rPr>
          <w:rFonts w:asciiTheme="minorHAnsi" w:hAnsiTheme="minorHAnsi" w:cstheme="minorHAnsi"/>
          <w:sz w:val="20"/>
          <w:szCs w:val="20"/>
        </w:rPr>
        <w:t xml:space="preserve"> κλάδος ανάκτησης φυσικών πόρων δεν αποτελεί πλέον κλάδο προς παρουσίαση κατά την εξέταση ποιοτικών και ποσοτικών κριτηρίων. Συνεπώς, παρουσιάζεται στο πλαίσιο του κλάδου των λοιπών δραστηριοτήτων και για σκοπούς </w:t>
      </w:r>
      <w:proofErr w:type="spellStart"/>
      <w:r w:rsidR="004100B4" w:rsidRPr="00467191">
        <w:rPr>
          <w:rFonts w:asciiTheme="minorHAnsi" w:hAnsiTheme="minorHAnsi" w:cstheme="minorHAnsi"/>
          <w:sz w:val="20"/>
          <w:szCs w:val="20"/>
        </w:rPr>
        <w:t>συγκρισιμότητας</w:t>
      </w:r>
      <w:proofErr w:type="spellEnd"/>
      <w:r w:rsidR="004100B4" w:rsidRPr="00467191">
        <w:rPr>
          <w:rFonts w:asciiTheme="minorHAnsi" w:hAnsiTheme="minorHAnsi" w:cstheme="minorHAnsi"/>
          <w:sz w:val="20"/>
          <w:szCs w:val="20"/>
        </w:rPr>
        <w:t xml:space="preserve"> έχουν παρουσιαστεί τα αντίστοιχα στοιχεία πληροφόρησης ανά κλάδο για την προηγούμενη περίοδο.</w:t>
      </w:r>
    </w:p>
    <w:p w14:paraId="508A5AE1" w14:textId="77777777" w:rsidR="0087345E" w:rsidRPr="00467191" w:rsidRDefault="0087345E" w:rsidP="00D25EC2">
      <w:pPr>
        <w:spacing w:after="0"/>
        <w:jc w:val="both"/>
        <w:rPr>
          <w:rFonts w:asciiTheme="minorHAnsi" w:eastAsia="SimSun" w:hAnsiTheme="minorHAnsi" w:cstheme="minorHAnsi"/>
          <w:b/>
          <w:bCs/>
          <w:sz w:val="20"/>
          <w:szCs w:val="20"/>
        </w:rPr>
      </w:pPr>
    </w:p>
    <w:p w14:paraId="66CD5329" w14:textId="77777777" w:rsidR="001A7630" w:rsidRPr="00B23B54" w:rsidRDefault="0013390D" w:rsidP="007F5131">
      <w:pPr>
        <w:spacing w:before="240" w:after="240"/>
        <w:jc w:val="both"/>
        <w:rPr>
          <w:rFonts w:asciiTheme="minorHAnsi" w:eastAsia="SimSun" w:hAnsiTheme="minorHAnsi" w:cstheme="minorHAnsi"/>
          <w:b/>
          <w:bCs/>
          <w:color w:val="002060"/>
          <w:sz w:val="24"/>
          <w:szCs w:val="24"/>
        </w:rPr>
      </w:pPr>
      <w:r w:rsidRPr="00B23B54">
        <w:rPr>
          <w:rFonts w:asciiTheme="minorHAnsi" w:eastAsia="SimSun" w:hAnsiTheme="minorHAnsi" w:cstheme="minorHAnsi"/>
          <w:b/>
          <w:bCs/>
          <w:color w:val="002060"/>
          <w:sz w:val="24"/>
          <w:szCs w:val="24"/>
        </w:rPr>
        <w:t>Μεταγενέστερα γεγονότα</w:t>
      </w:r>
    </w:p>
    <w:p w14:paraId="0084E957" w14:textId="082FDCFB" w:rsidR="00B849F3" w:rsidRPr="00467191" w:rsidRDefault="00B849F3" w:rsidP="00D25EC2">
      <w:pPr>
        <w:pStyle w:val="Default"/>
        <w:numPr>
          <w:ilvl w:val="0"/>
          <w:numId w:val="21"/>
        </w:numPr>
        <w:adjustRightInd/>
        <w:spacing w:line="276" w:lineRule="auto"/>
        <w:jc w:val="both"/>
        <w:rPr>
          <w:rFonts w:asciiTheme="minorHAnsi" w:hAnsiTheme="minorHAnsi" w:cstheme="minorHAnsi"/>
          <w:sz w:val="20"/>
          <w:szCs w:val="20"/>
        </w:rPr>
      </w:pPr>
      <w:r w:rsidRPr="00467191">
        <w:rPr>
          <w:rFonts w:asciiTheme="minorHAnsi" w:hAnsiTheme="minorHAnsi" w:cstheme="minorHAnsi"/>
          <w:sz w:val="20"/>
          <w:szCs w:val="20"/>
        </w:rPr>
        <w:t xml:space="preserve">Στις </w:t>
      </w:r>
      <w:r w:rsidR="002D3278" w:rsidRPr="002D3278">
        <w:rPr>
          <w:rFonts w:asciiTheme="minorHAnsi" w:hAnsiTheme="minorHAnsi" w:cstheme="minorHAnsi"/>
          <w:sz w:val="20"/>
          <w:szCs w:val="20"/>
        </w:rPr>
        <w:t>0</w:t>
      </w:r>
      <w:r w:rsidRPr="00467191">
        <w:rPr>
          <w:rFonts w:asciiTheme="minorHAnsi" w:hAnsiTheme="minorHAnsi" w:cstheme="minorHAnsi"/>
          <w:sz w:val="20"/>
          <w:szCs w:val="20"/>
        </w:rPr>
        <w:t>5.</w:t>
      </w:r>
      <w:r w:rsidR="002D3278" w:rsidRPr="002D3278">
        <w:rPr>
          <w:rFonts w:asciiTheme="minorHAnsi" w:hAnsiTheme="minorHAnsi" w:cstheme="minorHAnsi"/>
          <w:sz w:val="20"/>
          <w:szCs w:val="20"/>
        </w:rPr>
        <w:t>0</w:t>
      </w:r>
      <w:r w:rsidRPr="00467191">
        <w:rPr>
          <w:rFonts w:asciiTheme="minorHAnsi" w:hAnsiTheme="minorHAnsi" w:cstheme="minorHAnsi"/>
          <w:sz w:val="20"/>
          <w:szCs w:val="20"/>
        </w:rPr>
        <w:t xml:space="preserve">1.2021, το Διοικητικό Συμβούλιο της </w:t>
      </w:r>
      <w:r w:rsidR="00E42C00" w:rsidRPr="00467191">
        <w:rPr>
          <w:rFonts w:asciiTheme="minorHAnsi" w:hAnsiTheme="minorHAnsi" w:cstheme="minorHAnsi"/>
          <w:sz w:val="20"/>
          <w:szCs w:val="20"/>
        </w:rPr>
        <w:t xml:space="preserve">ΕΛΒΑΛΧΑΛΚΟΡ </w:t>
      </w:r>
      <w:r w:rsidRPr="00467191">
        <w:rPr>
          <w:rFonts w:asciiTheme="minorHAnsi" w:hAnsiTheme="minorHAnsi" w:cstheme="minorHAnsi"/>
          <w:sz w:val="20"/>
          <w:szCs w:val="20"/>
        </w:rPr>
        <w:t>χορήγησε ειδική άδεια για την κατάρτιση συναλλαγής με συνδεδεμένο μέρος, τη μη εισηγμένη εταιρία με την επωνυμία «ΕΤΕΜ ΕΜΠΟΡΙΚΗ ΚΑΙ ΒΙΟΜΗΧΑΝΙΚΗ ΕΛΑΦΡΩΝ ΜΕΤΑΛΛΩΝ ΑΝΩΝΥΜΗ ΕΤΑΙΡΙΑ» (στο εξής</w:t>
      </w:r>
      <w:r w:rsidR="00226AC1" w:rsidRPr="00467191">
        <w:rPr>
          <w:rFonts w:asciiTheme="minorHAnsi" w:hAnsiTheme="minorHAnsi" w:cstheme="minorHAnsi"/>
          <w:sz w:val="20"/>
          <w:szCs w:val="20"/>
        </w:rPr>
        <w:t xml:space="preserve"> </w:t>
      </w:r>
      <w:r w:rsidRPr="00467191">
        <w:rPr>
          <w:rFonts w:asciiTheme="minorHAnsi" w:hAnsiTheme="minorHAnsi" w:cstheme="minorHAnsi"/>
          <w:sz w:val="20"/>
          <w:szCs w:val="20"/>
        </w:rPr>
        <w:t>«Ε</w:t>
      </w:r>
      <w:r w:rsidR="00280656">
        <w:rPr>
          <w:rFonts w:asciiTheme="minorHAnsi" w:hAnsiTheme="minorHAnsi" w:cstheme="minorHAnsi"/>
          <w:sz w:val="20"/>
          <w:szCs w:val="20"/>
          <w:lang w:val="en-US"/>
        </w:rPr>
        <w:t>tem</w:t>
      </w:r>
      <w:r w:rsidRPr="00467191">
        <w:rPr>
          <w:rFonts w:asciiTheme="minorHAnsi" w:hAnsiTheme="minorHAnsi" w:cstheme="minorHAnsi"/>
          <w:sz w:val="20"/>
          <w:szCs w:val="20"/>
        </w:rPr>
        <w:t xml:space="preserve"> Α.Ε.»), σύμφωνα με τ</w:t>
      </w:r>
      <w:r w:rsidR="004174AA">
        <w:rPr>
          <w:rFonts w:asciiTheme="minorHAnsi" w:hAnsiTheme="minorHAnsi" w:cstheme="minorHAnsi"/>
          <w:sz w:val="20"/>
          <w:szCs w:val="20"/>
        </w:rPr>
        <w:t>α</w:t>
      </w:r>
      <w:r w:rsidRPr="00467191">
        <w:rPr>
          <w:rFonts w:asciiTheme="minorHAnsi" w:hAnsiTheme="minorHAnsi" w:cstheme="minorHAnsi"/>
          <w:sz w:val="20"/>
          <w:szCs w:val="20"/>
        </w:rPr>
        <w:t xml:space="preserve"> άρθρα 99-101 του Ν. 4548/2018, όπως ισχύει σήμερα, και προθεσμία δέκα (10) ημερών για την υποβολή αιτήματος για τη σύγκληση Γενικής Συνέλευσης προκειμένου να λάβει απόφαση σχετικά με την ειδική άδεια που επιτρέπει στην «</w:t>
      </w:r>
      <w:r w:rsidR="00E42C00" w:rsidRPr="00467191">
        <w:rPr>
          <w:rFonts w:asciiTheme="minorHAnsi" w:hAnsiTheme="minorHAnsi" w:cstheme="minorHAnsi"/>
          <w:sz w:val="20"/>
          <w:szCs w:val="20"/>
        </w:rPr>
        <w:t>ΕΛΒΑΛΧΑΛΚΟΡ</w:t>
      </w:r>
      <w:r w:rsidRPr="00467191">
        <w:rPr>
          <w:rFonts w:asciiTheme="minorHAnsi" w:hAnsiTheme="minorHAnsi" w:cstheme="minorHAnsi"/>
          <w:sz w:val="20"/>
          <w:szCs w:val="20"/>
        </w:rPr>
        <w:t xml:space="preserve"> Α.Ε.» να καλύψει πλήρως την αύξηση του μετοχικού κεφαλαίου της «</w:t>
      </w:r>
      <w:r w:rsidR="00280656" w:rsidRPr="00467191">
        <w:rPr>
          <w:rFonts w:asciiTheme="minorHAnsi" w:hAnsiTheme="minorHAnsi" w:cstheme="minorHAnsi"/>
          <w:sz w:val="20"/>
          <w:szCs w:val="20"/>
        </w:rPr>
        <w:t>Ε</w:t>
      </w:r>
      <w:r w:rsidR="00280656">
        <w:rPr>
          <w:rFonts w:asciiTheme="minorHAnsi" w:hAnsiTheme="minorHAnsi" w:cstheme="minorHAnsi"/>
          <w:sz w:val="20"/>
          <w:szCs w:val="20"/>
          <w:lang w:val="en-US"/>
        </w:rPr>
        <w:t>tem</w:t>
      </w:r>
      <w:r w:rsidRPr="00467191">
        <w:rPr>
          <w:rFonts w:asciiTheme="minorHAnsi" w:hAnsiTheme="minorHAnsi" w:cstheme="minorHAnsi"/>
          <w:sz w:val="20"/>
          <w:szCs w:val="20"/>
        </w:rPr>
        <w:t xml:space="preserve"> Α.Ε.», συνολικού ποσού 24.316.420,00 ευρώ, με σκοπό την άντληση από την «</w:t>
      </w:r>
      <w:r w:rsidR="00280656" w:rsidRPr="00467191">
        <w:rPr>
          <w:rFonts w:asciiTheme="minorHAnsi" w:hAnsiTheme="minorHAnsi" w:cstheme="minorHAnsi"/>
          <w:sz w:val="20"/>
          <w:szCs w:val="20"/>
        </w:rPr>
        <w:t>Ε</w:t>
      </w:r>
      <w:r w:rsidR="00280656">
        <w:rPr>
          <w:rFonts w:asciiTheme="minorHAnsi" w:hAnsiTheme="minorHAnsi" w:cstheme="minorHAnsi"/>
          <w:sz w:val="20"/>
          <w:szCs w:val="20"/>
          <w:lang w:val="en-US"/>
        </w:rPr>
        <w:t>tem</w:t>
      </w:r>
      <w:r w:rsidRPr="00467191">
        <w:rPr>
          <w:rFonts w:asciiTheme="minorHAnsi" w:hAnsiTheme="minorHAnsi" w:cstheme="minorHAnsi"/>
          <w:sz w:val="20"/>
          <w:szCs w:val="20"/>
        </w:rPr>
        <w:t xml:space="preserve"> Α.Ε.» κεφαλαίων ποσού 22.800.000,00 ευρώ με εισφορά σε μετρητά και 1.516.420,00 ευρώ με εισφορά σε είδος (μηχανήματα) και την έκδοση 70.000 νέων κοινών, ονομαστικών, μετά ψήφου μετοχών με ονομαστική αξία 4,00 ευρώ εκάστη, με τιμή έκδοσης 347,38 ευρώ, όπως απ</w:t>
      </w:r>
      <w:r w:rsidR="00E42C00" w:rsidRPr="00467191">
        <w:rPr>
          <w:rFonts w:asciiTheme="minorHAnsi" w:hAnsiTheme="minorHAnsi" w:cstheme="minorHAnsi"/>
          <w:sz w:val="20"/>
          <w:szCs w:val="20"/>
        </w:rPr>
        <w:t>ο</w:t>
      </w:r>
      <w:r w:rsidRPr="00467191">
        <w:rPr>
          <w:rFonts w:asciiTheme="minorHAnsi" w:hAnsiTheme="minorHAnsi" w:cstheme="minorHAnsi"/>
          <w:sz w:val="20"/>
          <w:szCs w:val="20"/>
        </w:rPr>
        <w:t>φάσισε η Έκτακτη Γενική Συνέλευση της «</w:t>
      </w:r>
      <w:r w:rsidR="00280656" w:rsidRPr="00467191">
        <w:rPr>
          <w:rFonts w:asciiTheme="minorHAnsi" w:hAnsiTheme="minorHAnsi" w:cstheme="minorHAnsi"/>
          <w:sz w:val="20"/>
          <w:szCs w:val="20"/>
        </w:rPr>
        <w:t>Ε</w:t>
      </w:r>
      <w:r w:rsidR="00280656">
        <w:rPr>
          <w:rFonts w:asciiTheme="minorHAnsi" w:hAnsiTheme="minorHAnsi" w:cstheme="minorHAnsi"/>
          <w:sz w:val="20"/>
          <w:szCs w:val="20"/>
          <w:lang w:val="en-US"/>
        </w:rPr>
        <w:t>tem</w:t>
      </w:r>
      <w:r w:rsidRPr="00467191">
        <w:rPr>
          <w:rFonts w:asciiTheme="minorHAnsi" w:hAnsiTheme="minorHAnsi" w:cstheme="minorHAnsi"/>
          <w:sz w:val="20"/>
          <w:szCs w:val="20"/>
        </w:rPr>
        <w:t xml:space="preserve"> Α.Ε.» της 22.12.2020, η οποία έληξε στις 7 Φεβρουαρίου 2021.</w:t>
      </w:r>
    </w:p>
    <w:p w14:paraId="05F857BF" w14:textId="77777777" w:rsidR="00B849F3" w:rsidRPr="00467191" w:rsidRDefault="00B849F3" w:rsidP="00D25EC2">
      <w:pPr>
        <w:pStyle w:val="Default"/>
        <w:spacing w:line="276" w:lineRule="auto"/>
        <w:jc w:val="both"/>
        <w:rPr>
          <w:rFonts w:asciiTheme="minorHAnsi" w:hAnsiTheme="minorHAnsi" w:cstheme="minorHAnsi"/>
          <w:sz w:val="20"/>
          <w:szCs w:val="20"/>
        </w:rPr>
      </w:pPr>
    </w:p>
    <w:p w14:paraId="0AF906F3" w14:textId="6777606D" w:rsidR="00B849F3" w:rsidRPr="00467191" w:rsidRDefault="00B849F3" w:rsidP="00D25EC2">
      <w:pPr>
        <w:pStyle w:val="Default"/>
        <w:numPr>
          <w:ilvl w:val="0"/>
          <w:numId w:val="21"/>
        </w:numPr>
        <w:adjustRightInd/>
        <w:spacing w:line="276" w:lineRule="auto"/>
        <w:jc w:val="both"/>
        <w:rPr>
          <w:rFonts w:asciiTheme="minorHAnsi" w:hAnsiTheme="minorHAnsi" w:cstheme="minorHAnsi"/>
          <w:sz w:val="20"/>
          <w:szCs w:val="20"/>
        </w:rPr>
      </w:pPr>
      <w:r w:rsidRPr="00467191">
        <w:rPr>
          <w:rFonts w:asciiTheme="minorHAnsi" w:hAnsiTheme="minorHAnsi" w:cstheme="minorHAnsi"/>
          <w:sz w:val="20"/>
          <w:szCs w:val="20"/>
        </w:rPr>
        <w:t>Στις 10.</w:t>
      </w:r>
      <w:r w:rsidR="002D3278" w:rsidRPr="002D3278">
        <w:rPr>
          <w:rFonts w:asciiTheme="minorHAnsi" w:hAnsiTheme="minorHAnsi" w:cstheme="minorHAnsi"/>
          <w:sz w:val="20"/>
          <w:szCs w:val="20"/>
        </w:rPr>
        <w:t>0</w:t>
      </w:r>
      <w:r w:rsidRPr="00467191">
        <w:rPr>
          <w:rFonts w:asciiTheme="minorHAnsi" w:hAnsiTheme="minorHAnsi" w:cstheme="minorHAnsi"/>
          <w:sz w:val="20"/>
          <w:szCs w:val="20"/>
        </w:rPr>
        <w:t>2.2021 ολοκληρώθηκε η αύξηση του μετοχικού κεφαλαίου συνολικού ποσού 19,8 εκατ. ευρώ της θυγατρικής της Viohalco «</w:t>
      </w:r>
      <w:r w:rsidR="00280656" w:rsidRPr="00467191">
        <w:rPr>
          <w:rFonts w:asciiTheme="minorHAnsi" w:hAnsiTheme="minorHAnsi" w:cstheme="minorHAnsi"/>
          <w:sz w:val="20"/>
          <w:szCs w:val="20"/>
        </w:rPr>
        <w:t>Ε</w:t>
      </w:r>
      <w:r w:rsidR="00280656">
        <w:rPr>
          <w:rFonts w:asciiTheme="minorHAnsi" w:hAnsiTheme="minorHAnsi" w:cstheme="minorHAnsi"/>
          <w:sz w:val="20"/>
          <w:szCs w:val="20"/>
          <w:lang w:val="en-US"/>
        </w:rPr>
        <w:t>tem</w:t>
      </w:r>
      <w:r w:rsidRPr="00467191">
        <w:rPr>
          <w:rFonts w:asciiTheme="minorHAnsi" w:hAnsiTheme="minorHAnsi" w:cstheme="minorHAnsi"/>
          <w:sz w:val="20"/>
          <w:szCs w:val="20"/>
        </w:rPr>
        <w:t xml:space="preserve"> BG S.A.», η οποία καλύφθηκε ολοσχερώς από τη θυγατρική της Viohalco «</w:t>
      </w:r>
      <w:r w:rsidR="00280656" w:rsidRPr="00467191">
        <w:rPr>
          <w:rFonts w:asciiTheme="minorHAnsi" w:hAnsiTheme="minorHAnsi" w:cstheme="minorHAnsi"/>
          <w:sz w:val="20"/>
          <w:szCs w:val="20"/>
        </w:rPr>
        <w:t>Ε</w:t>
      </w:r>
      <w:r w:rsidR="00280656">
        <w:rPr>
          <w:rFonts w:asciiTheme="minorHAnsi" w:hAnsiTheme="minorHAnsi" w:cstheme="minorHAnsi"/>
          <w:sz w:val="20"/>
          <w:szCs w:val="20"/>
          <w:lang w:val="en-US"/>
        </w:rPr>
        <w:t>tem</w:t>
      </w:r>
      <w:r w:rsidRPr="00467191">
        <w:rPr>
          <w:rFonts w:asciiTheme="minorHAnsi" w:hAnsiTheme="minorHAnsi" w:cstheme="minorHAnsi"/>
          <w:sz w:val="20"/>
          <w:szCs w:val="20"/>
        </w:rPr>
        <w:t xml:space="preserve"> Α.Ε.», μετά την απόφαση της Γενικής Συνέλευσης της «</w:t>
      </w:r>
      <w:r w:rsidR="00280656" w:rsidRPr="00467191">
        <w:rPr>
          <w:rFonts w:asciiTheme="minorHAnsi" w:hAnsiTheme="minorHAnsi" w:cstheme="minorHAnsi"/>
          <w:sz w:val="20"/>
          <w:szCs w:val="20"/>
        </w:rPr>
        <w:t>Ε</w:t>
      </w:r>
      <w:r w:rsidR="00280656">
        <w:rPr>
          <w:rFonts w:asciiTheme="minorHAnsi" w:hAnsiTheme="minorHAnsi" w:cstheme="minorHAnsi"/>
          <w:sz w:val="20"/>
          <w:szCs w:val="20"/>
          <w:lang w:val="en-US"/>
        </w:rPr>
        <w:t>tem</w:t>
      </w:r>
      <w:r w:rsidRPr="00467191">
        <w:rPr>
          <w:rFonts w:asciiTheme="minorHAnsi" w:hAnsiTheme="minorHAnsi" w:cstheme="minorHAnsi"/>
          <w:sz w:val="20"/>
          <w:szCs w:val="20"/>
        </w:rPr>
        <w:t xml:space="preserve"> BG. S.A.» στις 31.12.2020. Μετά τη συναλλαγή, το ποσοστό συμμετοχής της </w:t>
      </w:r>
      <w:r w:rsidR="00280656" w:rsidRPr="00467191">
        <w:rPr>
          <w:rFonts w:asciiTheme="minorHAnsi" w:hAnsiTheme="minorHAnsi" w:cstheme="minorHAnsi"/>
          <w:sz w:val="20"/>
          <w:szCs w:val="20"/>
        </w:rPr>
        <w:t>Ε</w:t>
      </w:r>
      <w:r w:rsidR="00280656">
        <w:rPr>
          <w:rFonts w:asciiTheme="minorHAnsi" w:hAnsiTheme="minorHAnsi" w:cstheme="minorHAnsi"/>
          <w:sz w:val="20"/>
          <w:szCs w:val="20"/>
          <w:lang w:val="en-US"/>
        </w:rPr>
        <w:t>tem</w:t>
      </w:r>
      <w:r w:rsidRPr="00467191">
        <w:rPr>
          <w:rFonts w:asciiTheme="minorHAnsi" w:hAnsiTheme="minorHAnsi" w:cstheme="minorHAnsi"/>
          <w:sz w:val="20"/>
          <w:szCs w:val="20"/>
        </w:rPr>
        <w:t xml:space="preserve"> </w:t>
      </w:r>
      <w:r w:rsidR="00226AC1" w:rsidRPr="00467191">
        <w:rPr>
          <w:rFonts w:asciiTheme="minorHAnsi" w:hAnsiTheme="minorHAnsi" w:cstheme="minorHAnsi"/>
          <w:sz w:val="20"/>
          <w:szCs w:val="20"/>
          <w:lang w:val="en-US"/>
        </w:rPr>
        <w:t>A</w:t>
      </w:r>
      <w:r w:rsidR="00226AC1" w:rsidRPr="00467191">
        <w:rPr>
          <w:rFonts w:asciiTheme="minorHAnsi" w:hAnsiTheme="minorHAnsi" w:cstheme="minorHAnsi"/>
          <w:sz w:val="20"/>
          <w:szCs w:val="20"/>
        </w:rPr>
        <w:t>.</w:t>
      </w:r>
      <w:r w:rsidR="00226AC1" w:rsidRPr="00467191">
        <w:rPr>
          <w:rFonts w:asciiTheme="minorHAnsi" w:hAnsiTheme="minorHAnsi" w:cstheme="minorHAnsi"/>
          <w:sz w:val="20"/>
          <w:szCs w:val="20"/>
          <w:lang w:val="en-US"/>
        </w:rPr>
        <w:t>E</w:t>
      </w:r>
      <w:r w:rsidR="00226AC1" w:rsidRPr="00467191">
        <w:rPr>
          <w:rFonts w:asciiTheme="minorHAnsi" w:hAnsiTheme="minorHAnsi" w:cstheme="minorHAnsi"/>
          <w:sz w:val="20"/>
          <w:szCs w:val="20"/>
        </w:rPr>
        <w:t>.</w:t>
      </w:r>
      <w:r w:rsidRPr="00467191">
        <w:rPr>
          <w:rFonts w:asciiTheme="minorHAnsi" w:hAnsiTheme="minorHAnsi" w:cstheme="minorHAnsi"/>
          <w:sz w:val="20"/>
          <w:szCs w:val="20"/>
        </w:rPr>
        <w:t xml:space="preserve"> στην </w:t>
      </w:r>
      <w:r w:rsidR="00280656" w:rsidRPr="00467191">
        <w:rPr>
          <w:rFonts w:asciiTheme="minorHAnsi" w:hAnsiTheme="minorHAnsi" w:cstheme="minorHAnsi"/>
          <w:sz w:val="20"/>
          <w:szCs w:val="20"/>
        </w:rPr>
        <w:t>Ε</w:t>
      </w:r>
      <w:r w:rsidR="00280656">
        <w:rPr>
          <w:rFonts w:asciiTheme="minorHAnsi" w:hAnsiTheme="minorHAnsi" w:cstheme="minorHAnsi"/>
          <w:sz w:val="20"/>
          <w:szCs w:val="20"/>
          <w:lang w:val="en-US"/>
        </w:rPr>
        <w:t>tem</w:t>
      </w:r>
      <w:r w:rsidRPr="00467191">
        <w:rPr>
          <w:rFonts w:asciiTheme="minorHAnsi" w:hAnsiTheme="minorHAnsi" w:cstheme="minorHAnsi"/>
          <w:sz w:val="20"/>
          <w:szCs w:val="20"/>
        </w:rPr>
        <w:t xml:space="preserve"> BG S.A. διαμορφώνεται σε 92%.</w:t>
      </w:r>
    </w:p>
    <w:p w14:paraId="0E8C602D" w14:textId="77777777" w:rsidR="00B849F3" w:rsidRPr="00467191" w:rsidRDefault="00B849F3" w:rsidP="00D25EC2">
      <w:pPr>
        <w:pStyle w:val="Default"/>
        <w:spacing w:line="276" w:lineRule="auto"/>
        <w:ind w:left="360"/>
        <w:jc w:val="both"/>
        <w:rPr>
          <w:rFonts w:asciiTheme="minorHAnsi" w:hAnsiTheme="minorHAnsi" w:cstheme="minorHAnsi"/>
          <w:sz w:val="20"/>
          <w:szCs w:val="20"/>
        </w:rPr>
      </w:pPr>
    </w:p>
    <w:p w14:paraId="3A52498B" w14:textId="47E81285" w:rsidR="00B849F3" w:rsidRPr="00467191" w:rsidRDefault="00B849F3" w:rsidP="00D25EC2">
      <w:pPr>
        <w:pStyle w:val="Default"/>
        <w:numPr>
          <w:ilvl w:val="0"/>
          <w:numId w:val="21"/>
        </w:numPr>
        <w:adjustRightInd/>
        <w:spacing w:line="276" w:lineRule="auto"/>
        <w:jc w:val="both"/>
        <w:rPr>
          <w:rFonts w:asciiTheme="minorHAnsi" w:hAnsiTheme="minorHAnsi" w:cstheme="minorHAnsi"/>
          <w:sz w:val="20"/>
          <w:szCs w:val="20"/>
        </w:rPr>
      </w:pPr>
      <w:r w:rsidRPr="00467191">
        <w:rPr>
          <w:rFonts w:asciiTheme="minorHAnsi" w:hAnsiTheme="minorHAnsi" w:cstheme="minorHAnsi"/>
          <w:sz w:val="20"/>
          <w:szCs w:val="20"/>
        </w:rPr>
        <w:t xml:space="preserve">Στις </w:t>
      </w:r>
      <w:r w:rsidR="002D3278" w:rsidRPr="002D3278">
        <w:rPr>
          <w:rFonts w:asciiTheme="minorHAnsi" w:hAnsiTheme="minorHAnsi" w:cstheme="minorHAnsi"/>
          <w:sz w:val="20"/>
          <w:szCs w:val="20"/>
        </w:rPr>
        <w:t>0</w:t>
      </w:r>
      <w:r w:rsidRPr="00467191">
        <w:rPr>
          <w:rFonts w:asciiTheme="minorHAnsi" w:hAnsiTheme="minorHAnsi" w:cstheme="minorHAnsi"/>
          <w:sz w:val="20"/>
          <w:szCs w:val="20"/>
        </w:rPr>
        <w:t>2.</w:t>
      </w:r>
      <w:r w:rsidR="002D3278" w:rsidRPr="002D3278">
        <w:rPr>
          <w:rFonts w:asciiTheme="minorHAnsi" w:hAnsiTheme="minorHAnsi" w:cstheme="minorHAnsi"/>
          <w:sz w:val="20"/>
          <w:szCs w:val="20"/>
        </w:rPr>
        <w:t>0</w:t>
      </w:r>
      <w:r w:rsidRPr="00467191">
        <w:rPr>
          <w:rFonts w:asciiTheme="minorHAnsi" w:hAnsiTheme="minorHAnsi" w:cstheme="minorHAnsi"/>
          <w:sz w:val="20"/>
          <w:szCs w:val="20"/>
        </w:rPr>
        <w:t xml:space="preserve">3.2021, το Υπουργείο Εμπορίου των ΗΠΑ εξέδωσε τις οριστικές του αποφάσεις σχετικά με την έρευνα δασμού </w:t>
      </w:r>
      <w:proofErr w:type="spellStart"/>
      <w:r w:rsidRPr="00467191">
        <w:rPr>
          <w:rFonts w:asciiTheme="minorHAnsi" w:hAnsiTheme="minorHAnsi" w:cstheme="minorHAnsi"/>
          <w:sz w:val="20"/>
          <w:szCs w:val="20"/>
        </w:rPr>
        <w:t>αντιντάμπινγκ</w:t>
      </w:r>
      <w:proofErr w:type="spellEnd"/>
      <w:r w:rsidRPr="00467191">
        <w:rPr>
          <w:rFonts w:asciiTheme="minorHAnsi" w:hAnsiTheme="minorHAnsi" w:cstheme="minorHAnsi"/>
          <w:sz w:val="20"/>
          <w:szCs w:val="20"/>
        </w:rPr>
        <w:t xml:space="preserve"> (</w:t>
      </w:r>
      <w:proofErr w:type="spellStart"/>
      <w:r w:rsidRPr="00467191">
        <w:rPr>
          <w:rFonts w:asciiTheme="minorHAnsi" w:hAnsiTheme="minorHAnsi" w:cstheme="minorHAnsi"/>
          <w:sz w:val="20"/>
          <w:szCs w:val="20"/>
        </w:rPr>
        <w:t>antidumping</w:t>
      </w:r>
      <w:proofErr w:type="spellEnd"/>
      <w:r w:rsidRPr="00467191">
        <w:rPr>
          <w:rFonts w:asciiTheme="minorHAnsi" w:hAnsiTheme="minorHAnsi" w:cstheme="minorHAnsi"/>
          <w:sz w:val="20"/>
          <w:szCs w:val="20"/>
        </w:rPr>
        <w:t xml:space="preserve"> </w:t>
      </w:r>
      <w:proofErr w:type="spellStart"/>
      <w:r w:rsidRPr="00467191">
        <w:rPr>
          <w:rFonts w:asciiTheme="minorHAnsi" w:hAnsiTheme="minorHAnsi" w:cstheme="minorHAnsi"/>
          <w:sz w:val="20"/>
          <w:szCs w:val="20"/>
        </w:rPr>
        <w:t>duty</w:t>
      </w:r>
      <w:proofErr w:type="spellEnd"/>
      <w:r w:rsidRPr="00467191">
        <w:rPr>
          <w:rFonts w:asciiTheme="minorHAnsi" w:hAnsiTheme="minorHAnsi" w:cstheme="minorHAnsi"/>
          <w:sz w:val="20"/>
          <w:szCs w:val="20"/>
        </w:rPr>
        <w:t xml:space="preserve"> </w:t>
      </w:r>
      <w:proofErr w:type="spellStart"/>
      <w:r w:rsidRPr="00467191">
        <w:rPr>
          <w:rFonts w:asciiTheme="minorHAnsi" w:hAnsiTheme="minorHAnsi" w:cstheme="minorHAnsi"/>
          <w:sz w:val="20"/>
          <w:szCs w:val="20"/>
        </w:rPr>
        <w:t>investigation</w:t>
      </w:r>
      <w:proofErr w:type="spellEnd"/>
      <w:r w:rsidRPr="00467191">
        <w:rPr>
          <w:rFonts w:asciiTheme="minorHAnsi" w:hAnsiTheme="minorHAnsi" w:cstheme="minorHAnsi"/>
          <w:sz w:val="20"/>
          <w:szCs w:val="20"/>
        </w:rPr>
        <w:t xml:space="preserve">) που αφορούσε τις εισαγωγές κοινών φύλλων κράματος αλουμινίου από 18 χώρες, συμπεριλαμβανομένης της Ελλάδας. Το Υπουργείο Εμπορίου υπολόγισε ένα τελικό περιθώριο ντάμπινγκ 0% για εισαγωγές από την </w:t>
      </w:r>
      <w:r w:rsidR="00E42C00" w:rsidRPr="00467191">
        <w:rPr>
          <w:rFonts w:asciiTheme="minorHAnsi" w:hAnsiTheme="minorHAnsi" w:cstheme="minorHAnsi"/>
          <w:sz w:val="20"/>
          <w:szCs w:val="20"/>
        </w:rPr>
        <w:t>ΕΛΒΑΛΧΑΛΚΟΡ</w:t>
      </w:r>
      <w:r w:rsidRPr="00467191">
        <w:rPr>
          <w:rFonts w:asciiTheme="minorHAnsi" w:hAnsiTheme="minorHAnsi" w:cstheme="minorHAnsi"/>
          <w:sz w:val="20"/>
          <w:szCs w:val="20"/>
        </w:rPr>
        <w:t xml:space="preserve">, θυγατρική της Viohalco. Μετά την έκδοση της οριστικής απόφασης του Υπουργείου Εμπορίου των ΗΠΑ, η έρευνα για τις εισαγωγές της </w:t>
      </w:r>
      <w:r w:rsidR="00E42C00" w:rsidRPr="00467191">
        <w:rPr>
          <w:rFonts w:asciiTheme="minorHAnsi" w:hAnsiTheme="minorHAnsi" w:cstheme="minorHAnsi"/>
          <w:sz w:val="20"/>
          <w:szCs w:val="20"/>
        </w:rPr>
        <w:t>ΕΛΒΑΛΧΑΛΚΟΡ</w:t>
      </w:r>
      <w:r w:rsidR="00CF175C" w:rsidRPr="00CF175C">
        <w:rPr>
          <w:rFonts w:asciiTheme="minorHAnsi" w:hAnsiTheme="minorHAnsi" w:cstheme="minorHAnsi"/>
          <w:sz w:val="20"/>
          <w:szCs w:val="20"/>
        </w:rPr>
        <w:t xml:space="preserve"> </w:t>
      </w:r>
      <w:r w:rsidRPr="00467191">
        <w:rPr>
          <w:rFonts w:asciiTheme="minorHAnsi" w:hAnsiTheme="minorHAnsi" w:cstheme="minorHAnsi"/>
          <w:sz w:val="20"/>
          <w:szCs w:val="20"/>
        </w:rPr>
        <w:t xml:space="preserve">περατώνεται χωρίς επιβολή δασμού </w:t>
      </w:r>
      <w:proofErr w:type="spellStart"/>
      <w:r w:rsidRPr="00467191">
        <w:rPr>
          <w:rFonts w:asciiTheme="minorHAnsi" w:hAnsiTheme="minorHAnsi" w:cstheme="minorHAnsi"/>
          <w:sz w:val="20"/>
          <w:szCs w:val="20"/>
        </w:rPr>
        <w:t>αντιντάμπινγκ</w:t>
      </w:r>
      <w:proofErr w:type="spellEnd"/>
      <w:r w:rsidRPr="00467191">
        <w:rPr>
          <w:rFonts w:asciiTheme="minorHAnsi" w:hAnsiTheme="minorHAnsi" w:cstheme="minorHAnsi"/>
          <w:sz w:val="20"/>
          <w:szCs w:val="20"/>
        </w:rPr>
        <w:t xml:space="preserve"> και η Επιτροπή Διεθνούς Εμπορίου των ΗΠΑ (US International Trade Commission) δεν θα προβεί σε έρευνα για τον καθορισμό της ζημίας αναφορικά με τις εισαγωγές από την Ελλάδα. </w:t>
      </w:r>
    </w:p>
    <w:p w14:paraId="47F291F3" w14:textId="77777777" w:rsidR="00FB3019" w:rsidRDefault="00FB3019" w:rsidP="00D25EC2">
      <w:pPr>
        <w:pStyle w:val="Default"/>
        <w:adjustRightInd/>
        <w:spacing w:line="276" w:lineRule="auto"/>
        <w:ind w:left="360"/>
        <w:jc w:val="both"/>
        <w:rPr>
          <w:rFonts w:asciiTheme="minorHAnsi" w:hAnsiTheme="minorHAnsi" w:cstheme="minorHAnsi"/>
          <w:sz w:val="20"/>
          <w:szCs w:val="20"/>
        </w:rPr>
      </w:pPr>
    </w:p>
    <w:p w14:paraId="78E7DD95" w14:textId="2D1B468B" w:rsidR="00B849F3" w:rsidRPr="00467191" w:rsidRDefault="00B849F3" w:rsidP="00D25EC2">
      <w:pPr>
        <w:pStyle w:val="Default"/>
        <w:numPr>
          <w:ilvl w:val="0"/>
          <w:numId w:val="21"/>
        </w:numPr>
        <w:adjustRightInd/>
        <w:spacing w:line="276" w:lineRule="auto"/>
        <w:jc w:val="both"/>
        <w:rPr>
          <w:rFonts w:asciiTheme="minorHAnsi" w:hAnsiTheme="minorHAnsi" w:cstheme="minorHAnsi"/>
          <w:sz w:val="20"/>
          <w:szCs w:val="20"/>
        </w:rPr>
      </w:pPr>
      <w:r w:rsidRPr="00467191">
        <w:rPr>
          <w:rFonts w:asciiTheme="minorHAnsi" w:hAnsiTheme="minorHAnsi" w:cstheme="minorHAnsi"/>
          <w:sz w:val="20"/>
          <w:szCs w:val="20"/>
        </w:rPr>
        <w:t>Στις 18.</w:t>
      </w:r>
      <w:r w:rsidR="002D3278" w:rsidRPr="002D3278">
        <w:rPr>
          <w:rFonts w:asciiTheme="minorHAnsi" w:hAnsiTheme="minorHAnsi" w:cstheme="minorHAnsi"/>
          <w:sz w:val="20"/>
          <w:szCs w:val="20"/>
        </w:rPr>
        <w:t>0</w:t>
      </w:r>
      <w:r w:rsidRPr="00467191">
        <w:rPr>
          <w:rFonts w:asciiTheme="minorHAnsi" w:hAnsiTheme="minorHAnsi" w:cstheme="minorHAnsi"/>
          <w:sz w:val="20"/>
          <w:szCs w:val="20"/>
        </w:rPr>
        <w:t>3.2021, το Διοικητικό Συμβούλιο της Viohalco αποφάσισε να προτείνει στην Τακτική Γενική Συνέλευση των μετόχων που θα διεξαχθεί στις 25.5.2021 την έγκριση διανομής μικτού μερίσματος 0,02 ευρώ ανά μετοχή.</w:t>
      </w:r>
    </w:p>
    <w:p w14:paraId="722C9E61" w14:textId="77777777" w:rsidR="00B849F3" w:rsidRPr="00467191" w:rsidRDefault="00B849F3" w:rsidP="00D25EC2">
      <w:pPr>
        <w:contextualSpacing/>
        <w:jc w:val="both"/>
        <w:rPr>
          <w:rFonts w:asciiTheme="minorHAnsi" w:hAnsiTheme="minorHAnsi" w:cstheme="minorHAnsi"/>
          <w:sz w:val="20"/>
          <w:szCs w:val="20"/>
        </w:rPr>
      </w:pPr>
    </w:p>
    <w:p w14:paraId="34C4ECBF" w14:textId="77777777" w:rsidR="00B849F3" w:rsidRPr="00467191" w:rsidRDefault="00B849F3" w:rsidP="00D25EC2">
      <w:pPr>
        <w:contextualSpacing/>
        <w:jc w:val="both"/>
        <w:rPr>
          <w:rFonts w:asciiTheme="minorHAnsi" w:hAnsiTheme="minorHAnsi" w:cstheme="minorHAnsi"/>
          <w:sz w:val="20"/>
          <w:szCs w:val="20"/>
        </w:rPr>
      </w:pPr>
      <w:r w:rsidRPr="00467191">
        <w:rPr>
          <w:rFonts w:asciiTheme="minorHAnsi" w:hAnsiTheme="minorHAnsi" w:cstheme="minorHAnsi"/>
          <w:sz w:val="20"/>
          <w:szCs w:val="20"/>
        </w:rPr>
        <w:t>Δεν υπάρχουν μεταγενέστερα γεγονότα που να επηρεάζουν τις ενοποιημένες οικονομικές καταστάσεις.</w:t>
      </w:r>
    </w:p>
    <w:p w14:paraId="01BB1875" w14:textId="77777777" w:rsidR="0017666A" w:rsidRPr="00467191" w:rsidRDefault="0017666A" w:rsidP="00D25EC2">
      <w:pPr>
        <w:autoSpaceDE w:val="0"/>
        <w:autoSpaceDN w:val="0"/>
        <w:spacing w:after="0"/>
        <w:jc w:val="both"/>
        <w:rPr>
          <w:rFonts w:asciiTheme="minorHAnsi" w:eastAsia="Times New Roman" w:hAnsiTheme="minorHAnsi" w:cstheme="minorHAnsi"/>
          <w:sz w:val="20"/>
          <w:szCs w:val="20"/>
          <w:highlight w:val="yellow"/>
          <w:lang w:eastAsia="el-GR"/>
        </w:rPr>
      </w:pPr>
    </w:p>
    <w:p w14:paraId="01A5F568" w14:textId="0A6E0E41" w:rsidR="009F5594" w:rsidRDefault="009F5594" w:rsidP="00D25EC2">
      <w:pPr>
        <w:spacing w:after="0"/>
        <w:jc w:val="both"/>
        <w:rPr>
          <w:rFonts w:asciiTheme="minorHAnsi" w:eastAsia="SimSun" w:hAnsiTheme="minorHAnsi" w:cstheme="minorHAnsi"/>
          <w:b/>
          <w:bCs/>
          <w:sz w:val="20"/>
          <w:szCs w:val="20"/>
        </w:rPr>
      </w:pPr>
    </w:p>
    <w:p w14:paraId="3B25793A" w14:textId="06479126" w:rsidR="002D3278" w:rsidRDefault="002D3278" w:rsidP="00D25EC2">
      <w:pPr>
        <w:spacing w:after="0"/>
        <w:jc w:val="both"/>
        <w:rPr>
          <w:rFonts w:asciiTheme="minorHAnsi" w:eastAsia="SimSun" w:hAnsiTheme="minorHAnsi" w:cstheme="minorHAnsi"/>
          <w:b/>
          <w:bCs/>
          <w:sz w:val="20"/>
          <w:szCs w:val="20"/>
        </w:rPr>
      </w:pPr>
    </w:p>
    <w:p w14:paraId="0298010D" w14:textId="77777777" w:rsidR="007C4DF6" w:rsidRPr="00154C4C" w:rsidRDefault="007C4DF6" w:rsidP="00D25EC2">
      <w:pPr>
        <w:spacing w:after="0"/>
        <w:jc w:val="both"/>
        <w:rPr>
          <w:rFonts w:asciiTheme="minorHAnsi" w:eastAsia="SimSun" w:hAnsiTheme="minorHAnsi" w:cstheme="minorHAnsi"/>
          <w:b/>
          <w:bCs/>
          <w:sz w:val="20"/>
          <w:szCs w:val="20"/>
        </w:rPr>
      </w:pPr>
    </w:p>
    <w:p w14:paraId="44C05EDE" w14:textId="15DD205F" w:rsidR="00544F9A" w:rsidRDefault="00075CB7" w:rsidP="007F5131">
      <w:pPr>
        <w:spacing w:before="240" w:after="240"/>
        <w:jc w:val="both"/>
        <w:rPr>
          <w:rFonts w:asciiTheme="minorHAnsi" w:eastAsia="SimSun" w:hAnsiTheme="minorHAnsi" w:cstheme="minorHAnsi"/>
          <w:b/>
          <w:bCs/>
          <w:color w:val="002060"/>
          <w:sz w:val="24"/>
          <w:szCs w:val="24"/>
        </w:rPr>
      </w:pPr>
      <w:r w:rsidRPr="00B23B54">
        <w:rPr>
          <w:rFonts w:asciiTheme="minorHAnsi" w:eastAsia="SimSun" w:hAnsiTheme="minorHAnsi" w:cstheme="minorHAnsi"/>
          <w:b/>
          <w:bCs/>
          <w:color w:val="002060"/>
          <w:sz w:val="24"/>
          <w:szCs w:val="24"/>
        </w:rPr>
        <w:lastRenderedPageBreak/>
        <w:t>Προοπτικές</w:t>
      </w:r>
    </w:p>
    <w:p w14:paraId="379BAC4D" w14:textId="5E86D761" w:rsidR="00BC25AD" w:rsidRPr="00467191" w:rsidRDefault="00BC25AD" w:rsidP="00BC25AD">
      <w:pPr>
        <w:tabs>
          <w:tab w:val="num" w:pos="720"/>
        </w:tabs>
        <w:jc w:val="both"/>
        <w:rPr>
          <w:rFonts w:asciiTheme="minorHAnsi" w:hAnsiTheme="minorHAnsi" w:cstheme="minorHAnsi"/>
          <w:sz w:val="20"/>
          <w:szCs w:val="20"/>
        </w:rPr>
      </w:pPr>
      <w:bookmarkStart w:id="5" w:name="_Hlk65667929"/>
      <w:r>
        <w:rPr>
          <w:rFonts w:asciiTheme="minorHAnsi" w:hAnsiTheme="minorHAnsi" w:cstheme="minorHAnsi"/>
          <w:sz w:val="20"/>
          <w:szCs w:val="20"/>
        </w:rPr>
        <w:t>Ο εμβολιασμός του γενικού πληθυσμού</w:t>
      </w:r>
      <w:r w:rsidRPr="00467191">
        <w:rPr>
          <w:rFonts w:asciiTheme="minorHAnsi" w:hAnsiTheme="minorHAnsi" w:cstheme="minorHAnsi"/>
          <w:sz w:val="20"/>
          <w:szCs w:val="20"/>
        </w:rPr>
        <w:t xml:space="preserve"> κατά του </w:t>
      </w:r>
      <w:r>
        <w:rPr>
          <w:rFonts w:asciiTheme="minorHAnsi" w:hAnsiTheme="minorHAnsi" w:cstheme="minorHAnsi"/>
          <w:sz w:val="20"/>
          <w:szCs w:val="20"/>
        </w:rPr>
        <w:t>Covid-19</w:t>
      </w:r>
      <w:r w:rsidRPr="00467191">
        <w:rPr>
          <w:rFonts w:asciiTheme="minorHAnsi" w:hAnsiTheme="minorHAnsi" w:cstheme="minorHAnsi"/>
          <w:sz w:val="20"/>
          <w:szCs w:val="20"/>
        </w:rPr>
        <w:t xml:space="preserve"> ανά τον κόσμο και </w:t>
      </w:r>
      <w:r>
        <w:rPr>
          <w:rFonts w:asciiTheme="minorHAnsi" w:hAnsiTheme="minorHAnsi" w:cstheme="minorHAnsi"/>
          <w:sz w:val="20"/>
          <w:szCs w:val="20"/>
        </w:rPr>
        <w:t xml:space="preserve">η </w:t>
      </w:r>
      <w:r w:rsidRPr="00467191">
        <w:rPr>
          <w:rFonts w:asciiTheme="minorHAnsi" w:hAnsiTheme="minorHAnsi" w:cstheme="minorHAnsi"/>
          <w:sz w:val="20"/>
          <w:szCs w:val="20"/>
        </w:rPr>
        <w:t xml:space="preserve">επακόλουθη χαλάρωση των περιορισμών αναμένεται </w:t>
      </w:r>
      <w:r>
        <w:rPr>
          <w:rFonts w:asciiTheme="minorHAnsi" w:hAnsiTheme="minorHAnsi" w:cstheme="minorHAnsi"/>
          <w:sz w:val="20"/>
          <w:szCs w:val="20"/>
        </w:rPr>
        <w:t>να οδηγήσει στην σταδιακή επάνοδο στην</w:t>
      </w:r>
      <w:r w:rsidRPr="00467191">
        <w:rPr>
          <w:rFonts w:asciiTheme="minorHAnsi" w:hAnsiTheme="minorHAnsi" w:cstheme="minorHAnsi"/>
          <w:sz w:val="20"/>
          <w:szCs w:val="20"/>
        </w:rPr>
        <w:t xml:space="preserve"> κανονικότητα </w:t>
      </w:r>
      <w:r>
        <w:rPr>
          <w:rFonts w:asciiTheme="minorHAnsi" w:hAnsiTheme="minorHAnsi" w:cstheme="minorHAnsi"/>
          <w:sz w:val="20"/>
          <w:szCs w:val="20"/>
        </w:rPr>
        <w:t>των</w:t>
      </w:r>
      <w:r w:rsidRPr="00467191">
        <w:rPr>
          <w:rFonts w:asciiTheme="minorHAnsi" w:hAnsiTheme="minorHAnsi" w:cstheme="minorHAnsi"/>
          <w:sz w:val="20"/>
          <w:szCs w:val="20"/>
        </w:rPr>
        <w:t xml:space="preserve"> επιχειρηματικ</w:t>
      </w:r>
      <w:r>
        <w:rPr>
          <w:rFonts w:asciiTheme="minorHAnsi" w:hAnsiTheme="minorHAnsi" w:cstheme="minorHAnsi"/>
          <w:sz w:val="20"/>
          <w:szCs w:val="20"/>
        </w:rPr>
        <w:t>ών</w:t>
      </w:r>
      <w:r w:rsidRPr="00467191">
        <w:rPr>
          <w:rFonts w:asciiTheme="minorHAnsi" w:hAnsiTheme="minorHAnsi" w:cstheme="minorHAnsi"/>
          <w:sz w:val="20"/>
          <w:szCs w:val="20"/>
        </w:rPr>
        <w:t xml:space="preserve"> </w:t>
      </w:r>
      <w:r w:rsidR="00A94C21" w:rsidRPr="00467191">
        <w:rPr>
          <w:rFonts w:asciiTheme="minorHAnsi" w:hAnsiTheme="minorHAnsi" w:cstheme="minorHAnsi"/>
          <w:sz w:val="20"/>
          <w:szCs w:val="20"/>
        </w:rPr>
        <w:t>λειτουργι</w:t>
      </w:r>
      <w:r w:rsidR="00A94C21">
        <w:rPr>
          <w:rFonts w:asciiTheme="minorHAnsi" w:hAnsiTheme="minorHAnsi" w:cstheme="minorHAnsi"/>
          <w:sz w:val="20"/>
          <w:szCs w:val="20"/>
        </w:rPr>
        <w:t>ών</w:t>
      </w:r>
      <w:r w:rsidRPr="00467191">
        <w:rPr>
          <w:rFonts w:asciiTheme="minorHAnsi" w:hAnsiTheme="minorHAnsi" w:cstheme="minorHAnsi"/>
          <w:sz w:val="20"/>
          <w:szCs w:val="20"/>
        </w:rPr>
        <w:t xml:space="preserve"> των εταιριών της Viohalco, παρότι </w:t>
      </w:r>
      <w:r>
        <w:rPr>
          <w:rFonts w:asciiTheme="minorHAnsi" w:hAnsiTheme="minorHAnsi" w:cstheme="minorHAnsi"/>
          <w:sz w:val="20"/>
          <w:szCs w:val="20"/>
        </w:rPr>
        <w:t xml:space="preserve">δε </w:t>
      </w:r>
      <w:r w:rsidRPr="00467191">
        <w:rPr>
          <w:rFonts w:asciiTheme="minorHAnsi" w:hAnsiTheme="minorHAnsi" w:cstheme="minorHAnsi"/>
          <w:sz w:val="20"/>
          <w:szCs w:val="20"/>
        </w:rPr>
        <w:t>μπορεί να προβλεφθεί η χρονική στιγμή αυτής της επανόδου.</w:t>
      </w:r>
      <w:r>
        <w:rPr>
          <w:rFonts w:asciiTheme="minorHAnsi" w:hAnsiTheme="minorHAnsi" w:cstheme="minorHAnsi"/>
          <w:sz w:val="20"/>
          <w:szCs w:val="20"/>
        </w:rPr>
        <w:t xml:space="preserve"> </w:t>
      </w:r>
    </w:p>
    <w:p w14:paraId="6A2DD34C" w14:textId="405D6D92" w:rsidR="00BC25AD" w:rsidRPr="00467191" w:rsidRDefault="00BC25AD" w:rsidP="00BC25AD">
      <w:pPr>
        <w:tabs>
          <w:tab w:val="num" w:pos="720"/>
        </w:tabs>
        <w:jc w:val="both"/>
        <w:rPr>
          <w:rFonts w:asciiTheme="minorHAnsi" w:hAnsiTheme="minorHAnsi" w:cstheme="minorHAnsi"/>
          <w:sz w:val="20"/>
          <w:szCs w:val="20"/>
        </w:rPr>
      </w:pPr>
      <w:r w:rsidRPr="00467191">
        <w:rPr>
          <w:rFonts w:asciiTheme="minorHAnsi" w:hAnsiTheme="minorHAnsi" w:cstheme="minorHAnsi"/>
          <w:sz w:val="20"/>
          <w:szCs w:val="20"/>
        </w:rPr>
        <w:t>Το διαφοροποιημένο επιχειρηματικό μοντέλο και η δομή της Viohalco</w:t>
      </w:r>
      <w:r>
        <w:rPr>
          <w:rFonts w:asciiTheme="minorHAnsi" w:hAnsiTheme="minorHAnsi" w:cstheme="minorHAnsi"/>
          <w:sz w:val="20"/>
          <w:szCs w:val="20"/>
        </w:rPr>
        <w:t xml:space="preserve"> απέδειξαν </w:t>
      </w:r>
      <w:r w:rsidRPr="00467191">
        <w:rPr>
          <w:rFonts w:asciiTheme="minorHAnsi" w:hAnsiTheme="minorHAnsi" w:cstheme="minorHAnsi"/>
          <w:sz w:val="20"/>
          <w:szCs w:val="20"/>
        </w:rPr>
        <w:t xml:space="preserve">την </w:t>
      </w:r>
      <w:r>
        <w:rPr>
          <w:rFonts w:asciiTheme="minorHAnsi" w:hAnsiTheme="minorHAnsi" w:cstheme="minorHAnsi"/>
          <w:sz w:val="20"/>
          <w:szCs w:val="20"/>
        </w:rPr>
        <w:t>ανθεκτικότητα</w:t>
      </w:r>
      <w:r w:rsidRPr="00467191">
        <w:rPr>
          <w:rFonts w:asciiTheme="minorHAnsi" w:hAnsiTheme="minorHAnsi" w:cstheme="minorHAnsi"/>
          <w:sz w:val="20"/>
          <w:szCs w:val="20"/>
        </w:rPr>
        <w:t xml:space="preserve"> των εταιριών της στις ασταθείς συνθήκες λειτουργίας και </w:t>
      </w:r>
      <w:r>
        <w:rPr>
          <w:rFonts w:asciiTheme="minorHAnsi" w:hAnsiTheme="minorHAnsi" w:cstheme="minorHAnsi"/>
          <w:sz w:val="20"/>
          <w:szCs w:val="20"/>
        </w:rPr>
        <w:t xml:space="preserve">επιβεβαιώνουν τη δυνατότητα </w:t>
      </w:r>
      <w:r w:rsidRPr="000120A8">
        <w:rPr>
          <w:rFonts w:asciiTheme="minorHAnsi" w:hAnsiTheme="minorHAnsi" w:cstheme="minorHAnsi"/>
          <w:sz w:val="20"/>
          <w:szCs w:val="20"/>
        </w:rPr>
        <w:t>περαιτέρω ανάπτυξη</w:t>
      </w:r>
      <w:r>
        <w:rPr>
          <w:rFonts w:asciiTheme="minorHAnsi" w:hAnsiTheme="minorHAnsi" w:cstheme="minorHAnsi"/>
          <w:sz w:val="20"/>
          <w:szCs w:val="20"/>
        </w:rPr>
        <w:t>ς αυτών</w:t>
      </w:r>
      <w:r w:rsidRPr="00467191">
        <w:rPr>
          <w:rFonts w:asciiTheme="minorHAnsi" w:hAnsiTheme="minorHAnsi" w:cstheme="minorHAnsi"/>
          <w:sz w:val="20"/>
          <w:szCs w:val="20"/>
        </w:rPr>
        <w:t xml:space="preserve">. Οι στρατηγικοί στόχοι των εταιριών της Viohalco παραμένουν αμετάβλητοι και συνίστανται στη βελτιστοποίηση της παραγωγικής δυναμικότητας και των προϊόντων που παρέχουν μέσω συνεχών καινοτομιών, στην αύξηση της διείσδυσης σε υφιστάμενες και νέες αγορές, στη διατήρηση </w:t>
      </w:r>
      <w:proofErr w:type="spellStart"/>
      <w:r w:rsidRPr="00467191">
        <w:rPr>
          <w:rFonts w:asciiTheme="minorHAnsi" w:hAnsiTheme="minorHAnsi" w:cstheme="minorHAnsi"/>
          <w:sz w:val="20"/>
          <w:szCs w:val="20"/>
        </w:rPr>
        <w:t>πελατοκεντρικής</w:t>
      </w:r>
      <w:proofErr w:type="spellEnd"/>
      <w:r w:rsidRPr="00467191">
        <w:rPr>
          <w:rFonts w:asciiTheme="minorHAnsi" w:hAnsiTheme="minorHAnsi" w:cstheme="minorHAnsi"/>
          <w:sz w:val="20"/>
          <w:szCs w:val="20"/>
        </w:rPr>
        <w:t xml:space="preserve"> προσέγγισης για την προώθηση και την ανάπτυξη προϊόντων</w:t>
      </w:r>
      <w:r>
        <w:rPr>
          <w:rFonts w:asciiTheme="minorHAnsi" w:hAnsiTheme="minorHAnsi" w:cstheme="minorHAnsi"/>
          <w:sz w:val="20"/>
          <w:szCs w:val="20"/>
        </w:rPr>
        <w:t xml:space="preserve"> και</w:t>
      </w:r>
      <w:r w:rsidRPr="00467191">
        <w:rPr>
          <w:rFonts w:asciiTheme="minorHAnsi" w:hAnsiTheme="minorHAnsi" w:cstheme="minorHAnsi"/>
          <w:sz w:val="20"/>
          <w:szCs w:val="20"/>
        </w:rPr>
        <w:t xml:space="preserve"> στην </w:t>
      </w:r>
      <w:r w:rsidRPr="00DA305F">
        <w:rPr>
          <w:rFonts w:asciiTheme="minorHAnsi" w:hAnsiTheme="minorHAnsi" w:cstheme="minorHAnsi"/>
          <w:sz w:val="20"/>
          <w:szCs w:val="20"/>
        </w:rPr>
        <w:t xml:space="preserve">ώθηση στη λειτουργική αποδοτικότητα, μέσω βελτιστοποίησης της χρήσης περιουσιακών στοιχείων και διαχείρισης του κόστους. Τέλος, </w:t>
      </w:r>
      <w:r>
        <w:rPr>
          <w:rFonts w:asciiTheme="minorHAnsi" w:hAnsiTheme="minorHAnsi" w:cstheme="minorHAnsi"/>
          <w:sz w:val="20"/>
          <w:szCs w:val="20"/>
        </w:rPr>
        <w:t xml:space="preserve">σταθερός </w:t>
      </w:r>
      <w:r w:rsidRPr="00DA305F">
        <w:rPr>
          <w:rFonts w:asciiTheme="minorHAnsi" w:hAnsiTheme="minorHAnsi" w:cstheme="minorHAnsi"/>
          <w:sz w:val="20"/>
          <w:szCs w:val="20"/>
        </w:rPr>
        <w:t xml:space="preserve">στόχος των εταιριών </w:t>
      </w:r>
      <w:r w:rsidR="00FF2B6E">
        <w:rPr>
          <w:rFonts w:asciiTheme="minorHAnsi" w:hAnsiTheme="minorHAnsi" w:cstheme="minorHAnsi"/>
          <w:sz w:val="20"/>
          <w:szCs w:val="20"/>
        </w:rPr>
        <w:t>αποτελεί</w:t>
      </w:r>
      <w:r>
        <w:rPr>
          <w:rFonts w:asciiTheme="minorHAnsi" w:hAnsiTheme="minorHAnsi" w:cstheme="minorHAnsi"/>
          <w:sz w:val="20"/>
          <w:szCs w:val="20"/>
        </w:rPr>
        <w:t xml:space="preserve"> </w:t>
      </w:r>
      <w:r w:rsidRPr="00DA305F">
        <w:rPr>
          <w:rFonts w:asciiTheme="minorHAnsi" w:hAnsiTheme="minorHAnsi" w:cstheme="minorHAnsi"/>
          <w:sz w:val="20"/>
          <w:szCs w:val="20"/>
        </w:rPr>
        <w:t xml:space="preserve">η ασφάλεια και </w:t>
      </w:r>
      <w:r w:rsidR="004174AA">
        <w:rPr>
          <w:rFonts w:asciiTheme="minorHAnsi" w:hAnsiTheme="minorHAnsi" w:cstheme="minorHAnsi"/>
          <w:sz w:val="20"/>
          <w:szCs w:val="20"/>
        </w:rPr>
        <w:t xml:space="preserve">η </w:t>
      </w:r>
      <w:r>
        <w:rPr>
          <w:rFonts w:asciiTheme="minorHAnsi" w:hAnsiTheme="minorHAnsi" w:cstheme="minorHAnsi"/>
          <w:sz w:val="20"/>
          <w:szCs w:val="20"/>
        </w:rPr>
        <w:t xml:space="preserve">περαιτέρω </w:t>
      </w:r>
      <w:r w:rsidRPr="00DA305F">
        <w:rPr>
          <w:rFonts w:asciiTheme="minorHAnsi" w:hAnsiTheme="minorHAnsi" w:cstheme="minorHAnsi"/>
          <w:sz w:val="20"/>
          <w:szCs w:val="20"/>
        </w:rPr>
        <w:t>ανάπτυξη των εργαζομένων τους, καθώς και η</w:t>
      </w:r>
      <w:r>
        <w:rPr>
          <w:rFonts w:asciiTheme="minorHAnsi" w:hAnsiTheme="minorHAnsi" w:cstheme="minorHAnsi"/>
          <w:sz w:val="20"/>
          <w:szCs w:val="20"/>
        </w:rPr>
        <w:t xml:space="preserve"> πληρέστερη</w:t>
      </w:r>
      <w:r w:rsidRPr="00DA305F">
        <w:rPr>
          <w:rFonts w:asciiTheme="minorHAnsi" w:hAnsiTheme="minorHAnsi" w:cstheme="minorHAnsi"/>
          <w:sz w:val="20"/>
          <w:szCs w:val="20"/>
        </w:rPr>
        <w:t xml:space="preserve">  εφαρμογή πρακτικών υπεύθυνης παραγωγής και βιώσιμης ανάπτυξης σε όλο το εύρος των επιχειρηματικών </w:t>
      </w:r>
      <w:r w:rsidR="004174AA">
        <w:rPr>
          <w:rFonts w:asciiTheme="minorHAnsi" w:hAnsiTheme="minorHAnsi" w:cstheme="minorHAnsi"/>
          <w:sz w:val="20"/>
          <w:szCs w:val="20"/>
        </w:rPr>
        <w:t xml:space="preserve">τους </w:t>
      </w:r>
      <w:r w:rsidRPr="00DA305F">
        <w:rPr>
          <w:rFonts w:asciiTheme="minorHAnsi" w:hAnsiTheme="minorHAnsi" w:cstheme="minorHAnsi"/>
          <w:sz w:val="20"/>
          <w:szCs w:val="20"/>
        </w:rPr>
        <w:t>δραστηριοτήτων.</w:t>
      </w:r>
      <w:r w:rsidRPr="00467191">
        <w:rPr>
          <w:rFonts w:asciiTheme="minorHAnsi" w:hAnsiTheme="minorHAnsi" w:cstheme="minorHAnsi"/>
          <w:sz w:val="20"/>
          <w:szCs w:val="20"/>
        </w:rPr>
        <w:t xml:space="preserve"> </w:t>
      </w:r>
    </w:p>
    <w:bookmarkEnd w:id="5"/>
    <w:p w14:paraId="41E90BB5" w14:textId="3FD5F90F" w:rsidR="003A5991" w:rsidRPr="00B23B54" w:rsidRDefault="003A5991" w:rsidP="007F5131">
      <w:pPr>
        <w:spacing w:before="240" w:after="240"/>
        <w:jc w:val="both"/>
        <w:rPr>
          <w:rFonts w:asciiTheme="minorHAnsi" w:eastAsia="SimSun" w:hAnsiTheme="minorHAnsi" w:cstheme="minorHAnsi"/>
          <w:b/>
          <w:bCs/>
          <w:color w:val="002060"/>
          <w:sz w:val="24"/>
          <w:szCs w:val="24"/>
        </w:rPr>
      </w:pPr>
      <w:r w:rsidRPr="00B23B54">
        <w:rPr>
          <w:rFonts w:asciiTheme="minorHAnsi" w:eastAsia="SimSun" w:hAnsiTheme="minorHAnsi" w:cstheme="minorHAnsi"/>
          <w:b/>
          <w:bCs/>
          <w:color w:val="002060"/>
          <w:sz w:val="24"/>
          <w:szCs w:val="24"/>
        </w:rPr>
        <w:t>Έκθεση του Ελεγκτή</w:t>
      </w:r>
    </w:p>
    <w:p w14:paraId="24730987" w14:textId="7E10B472" w:rsidR="000A3F2C" w:rsidRPr="00467191" w:rsidRDefault="000A3F2C" w:rsidP="002D3278">
      <w:pPr>
        <w:autoSpaceDE w:val="0"/>
        <w:autoSpaceDN w:val="0"/>
        <w:adjustRightInd w:val="0"/>
        <w:jc w:val="both"/>
        <w:rPr>
          <w:rFonts w:asciiTheme="minorHAnsi" w:hAnsiTheme="minorHAnsi" w:cstheme="minorHAnsi"/>
          <w:iCs/>
          <w:color w:val="000000"/>
          <w:sz w:val="20"/>
          <w:szCs w:val="20"/>
        </w:rPr>
      </w:pPr>
      <w:r w:rsidRPr="00467191">
        <w:rPr>
          <w:rFonts w:asciiTheme="minorHAnsi" w:hAnsiTheme="minorHAnsi" w:cstheme="minorHAnsi"/>
          <w:color w:val="000000"/>
          <w:sz w:val="20"/>
          <w:szCs w:val="20"/>
        </w:rPr>
        <w:t xml:space="preserve">Ο </w:t>
      </w:r>
      <w:r w:rsidR="00D54B69">
        <w:rPr>
          <w:rFonts w:asciiTheme="minorHAnsi" w:hAnsiTheme="minorHAnsi" w:cstheme="minorHAnsi"/>
          <w:color w:val="000000"/>
          <w:sz w:val="20"/>
          <w:szCs w:val="20"/>
        </w:rPr>
        <w:t>τακτικός</w:t>
      </w:r>
      <w:r w:rsidRPr="00467191">
        <w:rPr>
          <w:rFonts w:asciiTheme="minorHAnsi" w:hAnsiTheme="minorHAnsi" w:cstheme="minorHAnsi"/>
          <w:color w:val="000000"/>
          <w:sz w:val="20"/>
          <w:szCs w:val="20"/>
        </w:rPr>
        <w:t xml:space="preserve"> ελεγκτής επιβεβαίωσε ότι ο τακτικός έλεγχος, ο οποίος έχει ουσιαστικά ολοκληρωθεί μέχρι σήμερα, δεν αποκάλυψε ουσιώδεις ανακρίβειες στα προσχέδια των ενοποιημένων χρηματοοικονομικών καταστάσεων και ότι οι χρηματοοικονομικές πληροφορίες σε αυτό το δελτίο τύπου είναι συνεπείς από κάθε ουσιώδη άποψη με το προσχέδιο των χρηματοοικονομικών καταστάσεων από το οποίο προέρχονται.</w:t>
      </w:r>
    </w:p>
    <w:p w14:paraId="4D49A478" w14:textId="77777777" w:rsidR="00D87B1E" w:rsidRPr="00B23B54" w:rsidRDefault="00D87B1E" w:rsidP="007F5131">
      <w:pPr>
        <w:spacing w:before="240" w:after="240"/>
        <w:jc w:val="both"/>
        <w:rPr>
          <w:rFonts w:asciiTheme="minorHAnsi" w:eastAsia="SimSun" w:hAnsiTheme="minorHAnsi" w:cstheme="minorHAnsi"/>
          <w:b/>
          <w:bCs/>
          <w:color w:val="002060"/>
          <w:sz w:val="24"/>
          <w:szCs w:val="24"/>
        </w:rPr>
      </w:pPr>
      <w:r w:rsidRPr="00B23B54">
        <w:rPr>
          <w:rFonts w:asciiTheme="minorHAnsi" w:eastAsia="SimSun" w:hAnsiTheme="minorHAnsi" w:cstheme="minorHAnsi"/>
          <w:b/>
          <w:bCs/>
          <w:color w:val="002060"/>
          <w:sz w:val="24"/>
          <w:szCs w:val="24"/>
        </w:rPr>
        <w:t>Οικονομικό ημερολόγιο</w:t>
      </w:r>
    </w:p>
    <w:tbl>
      <w:tblPr>
        <w:tblStyle w:val="MediumShading1-Accent11"/>
        <w:tblW w:w="9771" w:type="dxa"/>
        <w:tblLook w:val="04A0" w:firstRow="1" w:lastRow="0" w:firstColumn="1" w:lastColumn="0" w:noHBand="0" w:noVBand="1"/>
      </w:tblPr>
      <w:tblGrid>
        <w:gridCol w:w="3251"/>
        <w:gridCol w:w="6520"/>
      </w:tblGrid>
      <w:tr w:rsidR="00C6748E" w:rsidRPr="002A1A66" w14:paraId="2C197289" w14:textId="77777777" w:rsidTr="00C6748E">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251" w:type="dxa"/>
            <w:shd w:val="clear" w:color="auto" w:fill="002060"/>
            <w:hideMark/>
          </w:tcPr>
          <w:p w14:paraId="630F2B38" w14:textId="77777777" w:rsidR="00C6748E" w:rsidRPr="002A1A66" w:rsidRDefault="00C6748E" w:rsidP="00C6748E">
            <w:pPr>
              <w:autoSpaceDE w:val="0"/>
              <w:autoSpaceDN w:val="0"/>
              <w:adjustRightInd w:val="0"/>
              <w:spacing w:after="0"/>
              <w:jc w:val="both"/>
              <w:rPr>
                <w:rFonts w:cs="Calibri"/>
                <w:b w:val="0"/>
                <w:bCs w:val="0"/>
                <w:iCs/>
                <w:color w:val="FFFFFF" w:themeColor="background1"/>
                <w:sz w:val="20"/>
                <w:szCs w:val="20"/>
                <w:lang w:val="en-US"/>
              </w:rPr>
            </w:pPr>
            <w:r w:rsidRPr="002A1A66">
              <w:rPr>
                <w:rFonts w:cs="Calibri"/>
                <w:b w:val="0"/>
                <w:bCs w:val="0"/>
                <w:iCs/>
                <w:color w:val="FFFFFF" w:themeColor="background1"/>
                <w:sz w:val="20"/>
                <w:szCs w:val="20"/>
                <w:lang w:val="en-US"/>
              </w:rPr>
              <w:t>Date</w:t>
            </w:r>
          </w:p>
        </w:tc>
        <w:tc>
          <w:tcPr>
            <w:tcW w:w="6520" w:type="dxa"/>
            <w:shd w:val="clear" w:color="auto" w:fill="002060"/>
            <w:hideMark/>
          </w:tcPr>
          <w:p w14:paraId="57F9FADA" w14:textId="77777777" w:rsidR="00C6748E" w:rsidRPr="002A1A66" w:rsidRDefault="00C6748E" w:rsidP="00C6748E">
            <w:pPr>
              <w:autoSpaceDE w:val="0"/>
              <w:autoSpaceDN w:val="0"/>
              <w:adjustRightInd w:val="0"/>
              <w:spacing w:after="0"/>
              <w:ind w:firstLine="35"/>
              <w:jc w:val="both"/>
              <w:cnfStyle w:val="100000000000" w:firstRow="1" w:lastRow="0" w:firstColumn="0" w:lastColumn="0" w:oddVBand="0" w:evenVBand="0" w:oddHBand="0" w:evenHBand="0" w:firstRowFirstColumn="0" w:firstRowLastColumn="0" w:lastRowFirstColumn="0" w:lastRowLastColumn="0"/>
              <w:rPr>
                <w:rFonts w:cs="Calibri"/>
                <w:b w:val="0"/>
                <w:bCs w:val="0"/>
                <w:iCs/>
                <w:color w:val="FFFFFF" w:themeColor="background1"/>
                <w:sz w:val="20"/>
                <w:szCs w:val="20"/>
                <w:lang w:val="en-US"/>
              </w:rPr>
            </w:pPr>
            <w:r w:rsidRPr="002A1A66">
              <w:rPr>
                <w:rFonts w:cs="Calibri"/>
                <w:b w:val="0"/>
                <w:bCs w:val="0"/>
                <w:iCs/>
                <w:color w:val="FFFFFF" w:themeColor="background1"/>
                <w:sz w:val="20"/>
                <w:szCs w:val="20"/>
                <w:lang w:val="en-US"/>
              </w:rPr>
              <w:t>Event</w:t>
            </w:r>
          </w:p>
        </w:tc>
      </w:tr>
      <w:tr w:rsidR="00C6748E" w:rsidRPr="00C6748E" w14:paraId="617CF131" w14:textId="77777777" w:rsidTr="00C6748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251" w:type="dxa"/>
            <w:tcBorders>
              <w:left w:val="nil"/>
            </w:tcBorders>
            <w:shd w:val="clear" w:color="auto" w:fill="auto"/>
          </w:tcPr>
          <w:p w14:paraId="674BB67A" w14:textId="5FF42D81" w:rsidR="00C6748E" w:rsidRPr="007F5131" w:rsidRDefault="00C6748E" w:rsidP="00C6748E">
            <w:pPr>
              <w:autoSpaceDE w:val="0"/>
              <w:autoSpaceDN w:val="0"/>
              <w:adjustRightInd w:val="0"/>
              <w:spacing w:after="0"/>
              <w:rPr>
                <w:rFonts w:cs="Calibri"/>
                <w:bCs w:val="0"/>
                <w:iCs/>
                <w:sz w:val="20"/>
                <w:szCs w:val="20"/>
                <w:lang w:val="en-US"/>
              </w:rPr>
            </w:pPr>
            <w:r w:rsidRPr="004174AA">
              <w:t>Παρασκευή 19 Μαρτίου 2021</w:t>
            </w:r>
          </w:p>
        </w:tc>
        <w:tc>
          <w:tcPr>
            <w:tcW w:w="6520" w:type="dxa"/>
            <w:tcBorders>
              <w:right w:val="nil"/>
            </w:tcBorders>
            <w:shd w:val="clear" w:color="auto" w:fill="auto"/>
          </w:tcPr>
          <w:p w14:paraId="39B232A6" w14:textId="1FDBD441" w:rsidR="00C6748E" w:rsidRDefault="00125F2F" w:rsidP="00C6748E">
            <w:pPr>
              <w:autoSpaceDE w:val="0"/>
              <w:autoSpaceDN w:val="0"/>
              <w:adjustRightInd w:val="0"/>
              <w:spacing w:after="0"/>
              <w:ind w:left="-107" w:firstLine="35"/>
              <w:jc w:val="both"/>
              <w:cnfStyle w:val="000000100000" w:firstRow="0" w:lastRow="0" w:firstColumn="0" w:lastColumn="0" w:oddVBand="0" w:evenVBand="0" w:oddHBand="1" w:evenHBand="0" w:firstRowFirstColumn="0" w:firstRowLastColumn="0" w:lastRowFirstColumn="0" w:lastRowLastColumn="0"/>
            </w:pPr>
            <w:r>
              <w:t xml:space="preserve"> </w:t>
            </w:r>
            <w:r w:rsidR="00C6748E" w:rsidRPr="00FE250C">
              <w:t xml:space="preserve">Παρουσίαση οικονομικών αποτελεσμάτων 2020 </w:t>
            </w:r>
          </w:p>
          <w:p w14:paraId="5EA455D0" w14:textId="1B201AD6" w:rsidR="00C6748E" w:rsidRPr="00C6748E" w:rsidRDefault="00C6748E" w:rsidP="00C6748E">
            <w:pPr>
              <w:autoSpaceDE w:val="0"/>
              <w:autoSpaceDN w:val="0"/>
              <w:adjustRightInd w:val="0"/>
              <w:spacing w:after="0"/>
              <w:ind w:left="-107" w:firstLine="35"/>
              <w:jc w:val="both"/>
              <w:cnfStyle w:val="000000100000" w:firstRow="0" w:lastRow="0" w:firstColumn="0" w:lastColumn="0" w:oddVBand="0" w:evenVBand="0" w:oddHBand="1" w:evenHBand="0" w:firstRowFirstColumn="0" w:firstRowLastColumn="0" w:lastRowFirstColumn="0" w:lastRowLastColumn="0"/>
            </w:pPr>
            <w:r w:rsidRPr="00FE250C">
              <w:t xml:space="preserve">(Τηλεδιάσκεψη) σε επενδυτές και αναλυτές </w:t>
            </w:r>
          </w:p>
        </w:tc>
      </w:tr>
      <w:tr w:rsidR="00A6330F" w:rsidRPr="00C6748E" w14:paraId="033548BD" w14:textId="77777777" w:rsidTr="00C6748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251" w:type="dxa"/>
            <w:tcBorders>
              <w:left w:val="nil"/>
            </w:tcBorders>
            <w:shd w:val="clear" w:color="auto" w:fill="auto"/>
          </w:tcPr>
          <w:p w14:paraId="0194DE13" w14:textId="30EFDBDD" w:rsidR="00A6330F" w:rsidRPr="004174AA" w:rsidRDefault="00A6330F" w:rsidP="00C6748E">
            <w:pPr>
              <w:autoSpaceDE w:val="0"/>
              <w:autoSpaceDN w:val="0"/>
              <w:adjustRightInd w:val="0"/>
              <w:spacing w:after="0"/>
            </w:pPr>
            <w:r w:rsidRPr="00A6330F">
              <w:t>Πέμπτη 22 Απριλίου 2021</w:t>
            </w:r>
          </w:p>
        </w:tc>
        <w:tc>
          <w:tcPr>
            <w:tcW w:w="6520" w:type="dxa"/>
            <w:tcBorders>
              <w:right w:val="nil"/>
            </w:tcBorders>
            <w:shd w:val="clear" w:color="auto" w:fill="auto"/>
          </w:tcPr>
          <w:p w14:paraId="47181D9F" w14:textId="403A83B7" w:rsidR="00A6330F" w:rsidRPr="00FE250C" w:rsidRDefault="00125F2F" w:rsidP="00C6748E">
            <w:pPr>
              <w:autoSpaceDE w:val="0"/>
              <w:autoSpaceDN w:val="0"/>
              <w:adjustRightInd w:val="0"/>
              <w:spacing w:after="0"/>
              <w:ind w:left="-107" w:firstLine="35"/>
              <w:jc w:val="both"/>
              <w:cnfStyle w:val="000000010000" w:firstRow="0" w:lastRow="0" w:firstColumn="0" w:lastColumn="0" w:oddVBand="0" w:evenVBand="0" w:oddHBand="0" w:evenHBand="1" w:firstRowFirstColumn="0" w:firstRowLastColumn="0" w:lastRowFirstColumn="0" w:lastRowLastColumn="0"/>
            </w:pPr>
            <w:r>
              <w:t xml:space="preserve"> </w:t>
            </w:r>
            <w:r w:rsidR="00A6330F" w:rsidRPr="00A6330F">
              <w:t>Δημοσίευση Ετήσιας Οικονομικής Έκθεσης 2020</w:t>
            </w:r>
          </w:p>
        </w:tc>
      </w:tr>
      <w:tr w:rsidR="00C6748E" w:rsidRPr="002A1A66" w14:paraId="677050CF" w14:textId="77777777" w:rsidTr="00C6748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251" w:type="dxa"/>
            <w:tcBorders>
              <w:left w:val="nil"/>
            </w:tcBorders>
            <w:shd w:val="clear" w:color="auto" w:fill="auto"/>
            <w:hideMark/>
          </w:tcPr>
          <w:p w14:paraId="113DBC78" w14:textId="6BA8558B" w:rsidR="00C6748E" w:rsidRPr="007F5131" w:rsidRDefault="00C6748E" w:rsidP="00C6748E">
            <w:pPr>
              <w:autoSpaceDE w:val="0"/>
              <w:autoSpaceDN w:val="0"/>
              <w:adjustRightInd w:val="0"/>
              <w:spacing w:after="0"/>
              <w:rPr>
                <w:rFonts w:cs="Calibri"/>
                <w:bCs w:val="0"/>
                <w:iCs/>
                <w:color w:val="000000"/>
                <w:sz w:val="20"/>
                <w:szCs w:val="20"/>
                <w:lang w:val="en-US"/>
              </w:rPr>
            </w:pPr>
            <w:r w:rsidRPr="004174AA">
              <w:t>Τρίτη 25 Μαΐου 2021</w:t>
            </w:r>
          </w:p>
        </w:tc>
        <w:tc>
          <w:tcPr>
            <w:tcW w:w="6520" w:type="dxa"/>
            <w:tcBorders>
              <w:right w:val="nil"/>
            </w:tcBorders>
            <w:shd w:val="clear" w:color="auto" w:fill="auto"/>
          </w:tcPr>
          <w:p w14:paraId="08740F01" w14:textId="480E1E36" w:rsidR="00C6748E" w:rsidRPr="002A1A66" w:rsidRDefault="00C6748E" w:rsidP="00C6748E">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Calibri"/>
                <w:iCs/>
                <w:color w:val="000000"/>
                <w:sz w:val="20"/>
                <w:szCs w:val="20"/>
                <w:lang w:val="en-US"/>
              </w:rPr>
            </w:pPr>
            <w:r w:rsidRPr="00FE250C">
              <w:t>Ετήσια Γενική Συνέλευση 2021</w:t>
            </w:r>
          </w:p>
        </w:tc>
      </w:tr>
      <w:tr w:rsidR="00C6748E" w:rsidRPr="002A1A66" w14:paraId="2F684E8C" w14:textId="77777777" w:rsidTr="00C6748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251" w:type="dxa"/>
            <w:tcBorders>
              <w:left w:val="nil"/>
            </w:tcBorders>
            <w:shd w:val="clear" w:color="auto" w:fill="auto"/>
          </w:tcPr>
          <w:p w14:paraId="5AD8FEEC" w14:textId="324BC301" w:rsidR="00C6748E" w:rsidRPr="007F5131" w:rsidRDefault="00C6748E" w:rsidP="00C6748E">
            <w:pPr>
              <w:autoSpaceDE w:val="0"/>
              <w:autoSpaceDN w:val="0"/>
              <w:adjustRightInd w:val="0"/>
              <w:spacing w:after="0"/>
              <w:rPr>
                <w:rFonts w:cs="Calibri"/>
                <w:bCs w:val="0"/>
                <w:iCs/>
                <w:color w:val="000000"/>
                <w:sz w:val="20"/>
                <w:szCs w:val="20"/>
                <w:lang w:val="en-US"/>
              </w:rPr>
            </w:pPr>
            <w:r w:rsidRPr="004174AA">
              <w:t>Παρασκευή 28 Μαΐου 2021</w:t>
            </w:r>
          </w:p>
        </w:tc>
        <w:tc>
          <w:tcPr>
            <w:tcW w:w="6520" w:type="dxa"/>
            <w:tcBorders>
              <w:right w:val="nil"/>
            </w:tcBorders>
            <w:shd w:val="clear" w:color="auto" w:fill="auto"/>
          </w:tcPr>
          <w:p w14:paraId="51B888E3" w14:textId="6E87B780" w:rsidR="00C6748E" w:rsidRPr="002A1A66" w:rsidRDefault="00C6748E" w:rsidP="00C6748E">
            <w:pPr>
              <w:autoSpaceDE w:val="0"/>
              <w:autoSpaceDN w:val="0"/>
              <w:adjustRightInd w:val="0"/>
              <w:spacing w:after="0"/>
              <w:jc w:val="both"/>
              <w:cnfStyle w:val="000000010000" w:firstRow="0" w:lastRow="0" w:firstColumn="0" w:lastColumn="0" w:oddVBand="0" w:evenVBand="0" w:oddHBand="0" w:evenHBand="1" w:firstRowFirstColumn="0" w:firstRowLastColumn="0" w:lastRowFirstColumn="0" w:lastRowLastColumn="0"/>
              <w:rPr>
                <w:rFonts w:cs="Calibri"/>
                <w:iCs/>
                <w:color w:val="000000"/>
                <w:sz w:val="20"/>
                <w:szCs w:val="20"/>
                <w:lang w:val="en-US"/>
              </w:rPr>
            </w:pPr>
            <w:r w:rsidRPr="00FE250C">
              <w:t>Αποκοπή μερίσματος χρήσης 2020</w:t>
            </w:r>
          </w:p>
        </w:tc>
      </w:tr>
      <w:tr w:rsidR="00C6748E" w:rsidRPr="00C6748E" w14:paraId="3F38016E" w14:textId="77777777" w:rsidTr="00C6748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251" w:type="dxa"/>
            <w:tcBorders>
              <w:left w:val="nil"/>
            </w:tcBorders>
            <w:shd w:val="clear" w:color="auto" w:fill="auto"/>
          </w:tcPr>
          <w:p w14:paraId="4F9A21C8" w14:textId="43133C29" w:rsidR="00C6748E" w:rsidRPr="007F5131" w:rsidRDefault="00C6748E" w:rsidP="00C6748E">
            <w:pPr>
              <w:autoSpaceDE w:val="0"/>
              <w:autoSpaceDN w:val="0"/>
              <w:adjustRightInd w:val="0"/>
              <w:spacing w:after="0"/>
              <w:rPr>
                <w:bCs w:val="0"/>
                <w:sz w:val="20"/>
                <w:szCs w:val="20"/>
                <w:lang w:val="en-US"/>
              </w:rPr>
            </w:pPr>
            <w:r w:rsidRPr="004174AA">
              <w:t>Δευτέρα 31 Μαΐου 2021</w:t>
            </w:r>
          </w:p>
        </w:tc>
        <w:tc>
          <w:tcPr>
            <w:tcW w:w="6520" w:type="dxa"/>
            <w:tcBorders>
              <w:right w:val="nil"/>
            </w:tcBorders>
            <w:shd w:val="clear" w:color="auto" w:fill="auto"/>
          </w:tcPr>
          <w:p w14:paraId="670ED616" w14:textId="3FE33550" w:rsidR="00C6748E" w:rsidRPr="00C6748E" w:rsidRDefault="00C6748E" w:rsidP="00C6748E">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sz w:val="20"/>
                <w:szCs w:val="20"/>
              </w:rPr>
            </w:pPr>
            <w:r w:rsidRPr="00FE250C">
              <w:t xml:space="preserve">Δικαιούχοι μερίσματος χρήσης 2020 - </w:t>
            </w:r>
            <w:proofErr w:type="spellStart"/>
            <w:r w:rsidRPr="00FE250C">
              <w:t>Record</w:t>
            </w:r>
            <w:proofErr w:type="spellEnd"/>
            <w:r w:rsidRPr="00FE250C">
              <w:t xml:space="preserve"> </w:t>
            </w:r>
            <w:proofErr w:type="spellStart"/>
            <w:r w:rsidRPr="00FE250C">
              <w:t>Date</w:t>
            </w:r>
            <w:proofErr w:type="spellEnd"/>
          </w:p>
        </w:tc>
      </w:tr>
      <w:tr w:rsidR="00C6748E" w:rsidRPr="002A1A66" w14:paraId="1791D6DB" w14:textId="77777777" w:rsidTr="00C6748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251" w:type="dxa"/>
            <w:tcBorders>
              <w:left w:val="nil"/>
              <w:bottom w:val="single" w:sz="8" w:space="0" w:color="7BA0CD"/>
            </w:tcBorders>
            <w:shd w:val="clear" w:color="auto" w:fill="auto"/>
          </w:tcPr>
          <w:p w14:paraId="629BA0F7" w14:textId="6665663B" w:rsidR="00C6748E" w:rsidRPr="007F5131" w:rsidRDefault="00C6748E" w:rsidP="00C6748E">
            <w:pPr>
              <w:autoSpaceDE w:val="0"/>
              <w:autoSpaceDN w:val="0"/>
              <w:adjustRightInd w:val="0"/>
              <w:spacing w:after="0"/>
              <w:rPr>
                <w:rFonts w:cs="Calibri"/>
                <w:bCs w:val="0"/>
                <w:iCs/>
                <w:color w:val="000000"/>
                <w:sz w:val="20"/>
                <w:szCs w:val="20"/>
              </w:rPr>
            </w:pPr>
            <w:r w:rsidRPr="004174AA">
              <w:t>Τρίτη 1 Ιουνίου 2021</w:t>
            </w:r>
          </w:p>
        </w:tc>
        <w:tc>
          <w:tcPr>
            <w:tcW w:w="6520" w:type="dxa"/>
            <w:tcBorders>
              <w:bottom w:val="single" w:sz="8" w:space="0" w:color="7BA0CD"/>
              <w:right w:val="nil"/>
            </w:tcBorders>
            <w:shd w:val="clear" w:color="auto" w:fill="auto"/>
          </w:tcPr>
          <w:p w14:paraId="077B12EE" w14:textId="126E0DE6" w:rsidR="00C6748E" w:rsidRPr="002A1A66" w:rsidRDefault="00C6748E" w:rsidP="00C6748E">
            <w:pPr>
              <w:autoSpaceDE w:val="0"/>
              <w:autoSpaceDN w:val="0"/>
              <w:adjustRightInd w:val="0"/>
              <w:spacing w:after="0"/>
              <w:jc w:val="both"/>
              <w:cnfStyle w:val="000000010000" w:firstRow="0" w:lastRow="0" w:firstColumn="0" w:lastColumn="0" w:oddVBand="0" w:evenVBand="0" w:oddHBand="0" w:evenHBand="1" w:firstRowFirstColumn="0" w:firstRowLastColumn="0" w:lastRowFirstColumn="0" w:lastRowLastColumn="0"/>
              <w:rPr>
                <w:rFonts w:cs="Calibri"/>
                <w:iCs/>
                <w:color w:val="000000"/>
                <w:sz w:val="20"/>
                <w:szCs w:val="20"/>
                <w:lang w:val="en-US"/>
              </w:rPr>
            </w:pPr>
            <w:r w:rsidRPr="00FE250C">
              <w:t>Έναρξη καταβολής μερίσματος χρήσης 2020</w:t>
            </w:r>
          </w:p>
        </w:tc>
      </w:tr>
      <w:tr w:rsidR="00C6748E" w:rsidRPr="002A1A66" w14:paraId="4412D50F" w14:textId="77777777" w:rsidTr="00C6748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251" w:type="dxa"/>
            <w:tcBorders>
              <w:left w:val="nil"/>
              <w:bottom w:val="single" w:sz="12" w:space="0" w:color="1D447E"/>
            </w:tcBorders>
            <w:shd w:val="clear" w:color="auto" w:fill="auto"/>
          </w:tcPr>
          <w:p w14:paraId="50EC5158" w14:textId="61EAB76E" w:rsidR="00C6748E" w:rsidRPr="007F5131" w:rsidRDefault="00C6748E" w:rsidP="00C6748E">
            <w:pPr>
              <w:autoSpaceDE w:val="0"/>
              <w:autoSpaceDN w:val="0"/>
              <w:adjustRightInd w:val="0"/>
              <w:spacing w:after="0"/>
              <w:rPr>
                <w:rFonts w:cs="Calibri"/>
                <w:bCs w:val="0"/>
                <w:iCs/>
                <w:color w:val="000000"/>
                <w:sz w:val="20"/>
                <w:szCs w:val="20"/>
                <w:lang w:val="en-US"/>
              </w:rPr>
            </w:pPr>
            <w:r w:rsidRPr="004174AA">
              <w:t>Πέμπτη 23 Σεπτεμβρίου 2021</w:t>
            </w:r>
          </w:p>
        </w:tc>
        <w:tc>
          <w:tcPr>
            <w:tcW w:w="6520" w:type="dxa"/>
            <w:tcBorders>
              <w:bottom w:val="single" w:sz="12" w:space="0" w:color="1D447E"/>
              <w:right w:val="nil"/>
            </w:tcBorders>
            <w:shd w:val="clear" w:color="auto" w:fill="auto"/>
          </w:tcPr>
          <w:p w14:paraId="14F9893E" w14:textId="5D018BDF" w:rsidR="00C6748E" w:rsidRPr="002A1A66" w:rsidRDefault="00C6748E" w:rsidP="00C6748E">
            <w:pPr>
              <w:autoSpaceDE w:val="0"/>
              <w:autoSpaceDN w:val="0"/>
              <w:adjustRightInd w:val="0"/>
              <w:spacing w:after="0"/>
              <w:jc w:val="both"/>
              <w:cnfStyle w:val="000000100000" w:firstRow="0" w:lastRow="0" w:firstColumn="0" w:lastColumn="0" w:oddVBand="0" w:evenVBand="0" w:oddHBand="1" w:evenHBand="0" w:firstRowFirstColumn="0" w:firstRowLastColumn="0" w:lastRowFirstColumn="0" w:lastRowLastColumn="0"/>
              <w:rPr>
                <w:rFonts w:cs="Calibri"/>
                <w:iCs/>
                <w:color w:val="000000"/>
                <w:sz w:val="20"/>
                <w:szCs w:val="20"/>
                <w:lang w:val="en-US"/>
              </w:rPr>
            </w:pPr>
            <w:r w:rsidRPr="00FE250C">
              <w:t xml:space="preserve">Αποτελέσματα </w:t>
            </w:r>
            <w:r w:rsidR="004174AA">
              <w:t>πρώτου</w:t>
            </w:r>
            <w:r w:rsidR="004174AA" w:rsidRPr="00FE250C">
              <w:t xml:space="preserve"> </w:t>
            </w:r>
            <w:r w:rsidRPr="00FE250C">
              <w:t>εξαμήνου 2021</w:t>
            </w:r>
          </w:p>
        </w:tc>
      </w:tr>
    </w:tbl>
    <w:p w14:paraId="4175E641" w14:textId="77777777" w:rsidR="00C6748E" w:rsidRPr="00467191" w:rsidRDefault="00C6748E" w:rsidP="00D25EC2">
      <w:pPr>
        <w:keepNext/>
        <w:keepLines/>
        <w:spacing w:after="0"/>
        <w:jc w:val="both"/>
        <w:rPr>
          <w:rFonts w:asciiTheme="minorHAnsi" w:hAnsiTheme="minorHAnsi" w:cstheme="minorHAnsi"/>
          <w:iCs/>
          <w:color w:val="000000"/>
          <w:sz w:val="20"/>
          <w:szCs w:val="20"/>
          <w:lang w:val="en-GB"/>
        </w:rPr>
      </w:pPr>
    </w:p>
    <w:p w14:paraId="558F31D6" w14:textId="6652C24F" w:rsidR="008323CE" w:rsidRPr="00DA34A4" w:rsidRDefault="008323CE" w:rsidP="008323CE">
      <w:pPr>
        <w:keepNext/>
        <w:keepLines/>
        <w:spacing w:after="0"/>
        <w:jc w:val="both"/>
        <w:rPr>
          <w:rFonts w:asciiTheme="minorHAnsi" w:hAnsiTheme="minorHAnsi" w:cstheme="minorHAnsi"/>
          <w:color w:val="002060"/>
          <w:sz w:val="20"/>
          <w:szCs w:val="20"/>
        </w:rPr>
      </w:pPr>
      <w:r w:rsidRPr="00467191">
        <w:rPr>
          <w:rFonts w:asciiTheme="minorHAnsi" w:hAnsiTheme="minorHAnsi" w:cstheme="minorHAnsi"/>
          <w:sz w:val="20"/>
          <w:szCs w:val="20"/>
        </w:rPr>
        <w:t>Η Ετήσια Οικονομική Έκθεση για τη χρήση από την 1η Ιανουαρίου 20</w:t>
      </w:r>
      <w:r w:rsidRPr="00C52BD8">
        <w:rPr>
          <w:rFonts w:asciiTheme="minorHAnsi" w:hAnsiTheme="minorHAnsi" w:cstheme="minorHAnsi"/>
          <w:sz w:val="20"/>
          <w:szCs w:val="20"/>
        </w:rPr>
        <w:t>20</w:t>
      </w:r>
      <w:r w:rsidRPr="00467191">
        <w:rPr>
          <w:rFonts w:asciiTheme="minorHAnsi" w:hAnsiTheme="minorHAnsi" w:cstheme="minorHAnsi"/>
          <w:sz w:val="20"/>
          <w:szCs w:val="20"/>
        </w:rPr>
        <w:t xml:space="preserve"> έως την 31η Δεκεμβρίου 2020 θα δημοσιευθεί στις 22 Απριλίου 2021 και θα αναρτηθεί στην ιστοσελίδα της εταιρίας </w:t>
      </w:r>
      <w:r w:rsidR="00FF2B6E">
        <w:rPr>
          <w:rFonts w:asciiTheme="minorHAnsi" w:hAnsiTheme="minorHAnsi" w:cstheme="minorHAnsi"/>
          <w:sz w:val="20"/>
          <w:szCs w:val="20"/>
        </w:rPr>
        <w:t>(</w:t>
      </w:r>
      <w:r w:rsidRPr="00FF2B6E">
        <w:rPr>
          <w:rStyle w:val="Hyperlink"/>
        </w:rPr>
        <w:t>www.viohalco.com</w:t>
      </w:r>
      <w:r w:rsidR="00FF2B6E">
        <w:rPr>
          <w:rFonts w:asciiTheme="minorHAnsi" w:hAnsiTheme="minorHAnsi" w:cstheme="minorHAnsi"/>
          <w:color w:val="002060"/>
          <w:sz w:val="20"/>
          <w:szCs w:val="20"/>
          <w:u w:val="single"/>
        </w:rPr>
        <w:t>)</w:t>
      </w:r>
      <w:r w:rsidRPr="00467191">
        <w:rPr>
          <w:rFonts w:asciiTheme="minorHAnsi" w:hAnsiTheme="minorHAnsi" w:cstheme="minorHAnsi"/>
          <w:sz w:val="20"/>
          <w:szCs w:val="20"/>
        </w:rPr>
        <w:t xml:space="preserve">, στην ιστοσελίδα του Χρηματιστηρίου </w:t>
      </w:r>
      <w:proofErr w:type="spellStart"/>
      <w:r w:rsidRPr="00467191">
        <w:rPr>
          <w:rFonts w:asciiTheme="minorHAnsi" w:hAnsiTheme="minorHAnsi" w:cstheme="minorHAnsi"/>
          <w:sz w:val="20"/>
          <w:szCs w:val="20"/>
        </w:rPr>
        <w:t>Euronext</w:t>
      </w:r>
      <w:proofErr w:type="spellEnd"/>
      <w:r w:rsidRPr="00467191">
        <w:rPr>
          <w:rFonts w:asciiTheme="minorHAnsi" w:hAnsiTheme="minorHAnsi" w:cstheme="minorHAnsi"/>
          <w:sz w:val="20"/>
          <w:szCs w:val="20"/>
        </w:rPr>
        <w:t xml:space="preserve"> Βρυξελλών (</w:t>
      </w:r>
      <w:hyperlink r:id="rId13" w:history="1">
        <w:r w:rsidRPr="00633D72">
          <w:rPr>
            <w:rStyle w:val="Hyperlink"/>
            <w:rFonts w:asciiTheme="minorHAnsi" w:hAnsiTheme="minorHAnsi" w:cstheme="minorHAnsi"/>
            <w:sz w:val="20"/>
            <w:szCs w:val="20"/>
          </w:rPr>
          <w:t>www.euronext.com</w:t>
        </w:r>
      </w:hyperlink>
      <w:r w:rsidRPr="00467191">
        <w:rPr>
          <w:rFonts w:asciiTheme="minorHAnsi" w:hAnsiTheme="minorHAnsi" w:cstheme="minorHAnsi"/>
          <w:sz w:val="20"/>
          <w:szCs w:val="20"/>
        </w:rPr>
        <w:t xml:space="preserve">), καθώς και στην ιστοσελίδα του Χρηματιστηρίου Αθηνών </w:t>
      </w:r>
      <w:r w:rsidR="00FF2B6E">
        <w:rPr>
          <w:rFonts w:asciiTheme="minorHAnsi" w:hAnsiTheme="minorHAnsi" w:cstheme="minorHAnsi"/>
          <w:sz w:val="20"/>
          <w:szCs w:val="20"/>
        </w:rPr>
        <w:t>(</w:t>
      </w:r>
      <w:hyperlink r:id="rId14" w:history="1">
        <w:r w:rsidR="00FF2B6E" w:rsidRPr="00783A90">
          <w:rPr>
            <w:rStyle w:val="Hyperlink"/>
            <w:rFonts w:asciiTheme="minorHAnsi" w:hAnsiTheme="minorHAnsi" w:cstheme="minorHAnsi"/>
            <w:sz w:val="20"/>
            <w:szCs w:val="20"/>
          </w:rPr>
          <w:t>www.athexgroup.gr</w:t>
        </w:r>
      </w:hyperlink>
      <w:r w:rsidR="00FF2B6E">
        <w:rPr>
          <w:rStyle w:val="Hyperlink"/>
          <w:rFonts w:asciiTheme="minorHAnsi" w:hAnsiTheme="minorHAnsi" w:cstheme="minorHAnsi"/>
          <w:color w:val="002060"/>
          <w:sz w:val="20"/>
          <w:szCs w:val="20"/>
        </w:rPr>
        <w:t>)</w:t>
      </w:r>
      <w:r w:rsidRPr="00DA34A4">
        <w:rPr>
          <w:rFonts w:asciiTheme="minorHAnsi" w:hAnsiTheme="minorHAnsi" w:cstheme="minorHAnsi"/>
          <w:color w:val="002060"/>
          <w:sz w:val="20"/>
          <w:szCs w:val="20"/>
        </w:rPr>
        <w:t>.</w:t>
      </w:r>
    </w:p>
    <w:p w14:paraId="0E20B796" w14:textId="77777777" w:rsidR="00D846AB" w:rsidRPr="002D3278" w:rsidRDefault="00D846AB" w:rsidP="007F5131">
      <w:pPr>
        <w:spacing w:before="240" w:after="240"/>
        <w:jc w:val="both"/>
        <w:rPr>
          <w:rFonts w:asciiTheme="minorHAnsi" w:eastAsia="SimSun" w:hAnsiTheme="minorHAnsi" w:cstheme="minorHAnsi"/>
          <w:b/>
          <w:bCs/>
          <w:color w:val="002060"/>
          <w:sz w:val="24"/>
          <w:szCs w:val="24"/>
        </w:rPr>
      </w:pPr>
      <w:r w:rsidRPr="002D3278">
        <w:rPr>
          <w:rFonts w:asciiTheme="minorHAnsi" w:eastAsia="SimSun" w:hAnsiTheme="minorHAnsi" w:cstheme="minorHAnsi"/>
          <w:b/>
          <w:bCs/>
          <w:color w:val="002060"/>
          <w:sz w:val="24"/>
          <w:szCs w:val="24"/>
        </w:rPr>
        <w:t>Σχετικά με τη Viohalco</w:t>
      </w:r>
    </w:p>
    <w:p w14:paraId="182F9F74" w14:textId="1B83CDE2" w:rsidR="00D846AB" w:rsidRPr="00DA34A4" w:rsidRDefault="00D846AB" w:rsidP="00D25EC2">
      <w:pPr>
        <w:autoSpaceDE w:val="0"/>
        <w:autoSpaceDN w:val="0"/>
        <w:adjustRightInd w:val="0"/>
        <w:spacing w:after="0"/>
        <w:jc w:val="both"/>
        <w:rPr>
          <w:rFonts w:eastAsia="Times New Roman" w:cs="Calibri"/>
          <w:iCs/>
          <w:sz w:val="20"/>
          <w:szCs w:val="18"/>
        </w:rPr>
      </w:pPr>
      <w:r w:rsidRPr="00DA34A4">
        <w:rPr>
          <w:rFonts w:eastAsia="Times New Roman" w:cs="Calibri"/>
          <w:iCs/>
          <w:sz w:val="20"/>
          <w:szCs w:val="18"/>
        </w:rPr>
        <w:t>Η Viohalco, με έδρα στο Βέλγιο, είναι εταιρία συμμετοχών (</w:t>
      </w:r>
      <w:proofErr w:type="spellStart"/>
      <w:r w:rsidRPr="00DA34A4">
        <w:rPr>
          <w:rFonts w:eastAsia="Times New Roman" w:cs="Calibri"/>
          <w:iCs/>
          <w:sz w:val="20"/>
          <w:szCs w:val="18"/>
        </w:rPr>
        <w:t>holding</w:t>
      </w:r>
      <w:proofErr w:type="spellEnd"/>
      <w:r w:rsidRPr="00DA34A4">
        <w:rPr>
          <w:rFonts w:eastAsia="Times New Roman" w:cs="Calibri"/>
          <w:iCs/>
          <w:sz w:val="20"/>
          <w:szCs w:val="18"/>
        </w:rPr>
        <w:t xml:space="preserve">) σε διάφορες κορυφαίες εταιρίες μεταποίησης μετάλλων στην Ευρώπη. Είναι εισηγμένη στο Χρηματιστήριο </w:t>
      </w:r>
      <w:proofErr w:type="spellStart"/>
      <w:r w:rsidRPr="00DA34A4">
        <w:rPr>
          <w:rFonts w:eastAsia="Times New Roman" w:cs="Calibri"/>
          <w:iCs/>
          <w:sz w:val="20"/>
          <w:szCs w:val="18"/>
        </w:rPr>
        <w:t>Euronext</w:t>
      </w:r>
      <w:proofErr w:type="spellEnd"/>
      <w:r w:rsidRPr="00DA34A4">
        <w:rPr>
          <w:rFonts w:eastAsia="Times New Roman" w:cs="Calibri"/>
          <w:iCs/>
          <w:sz w:val="20"/>
          <w:szCs w:val="18"/>
        </w:rPr>
        <w:t xml:space="preserve"> Βρυξελλών (VIO) και στο Χρηματιστήριο Αθηνών (BIO). Οι θυγατρικές της Viohalco ειδικεύονται στην παραγωγή προϊόντων αλουμινίου, χαλκού, καλωδίων, χάλυβα και σωλήνων χάλυβα και είναι προσηλωμένες στη βιώσιμη ανάπτυξη ποιοτικών και καινοτόμων προϊόντων και λύσεων προστιθέμενης αξίας για τη δημιουργία μιας δυναμικής παγκόσμιας βάσης πελατών. Με παραγωγικές μονάδες στην Ελλάδα, Βουλγαρία, Ρουμανία, Ρωσία, Βόρεια Μακεδονία, Τουρκία, Ολλανδία και το Ηνωμένο Βασίλειο, οι εταιρίες της </w:t>
      </w:r>
      <w:r w:rsidRPr="00DA34A4">
        <w:rPr>
          <w:rFonts w:eastAsia="Times New Roman" w:cs="Calibri"/>
          <w:iCs/>
          <w:sz w:val="20"/>
          <w:szCs w:val="18"/>
        </w:rPr>
        <w:lastRenderedPageBreak/>
        <w:t>Viohalco έχουν, συγκεντρωτικά, ετήσιο κύκλο εργασιών ύψους 3,85 δισ. ευρώ. Το χαρτοφυλάκιο της Viohalco περιλαμβάνει επίσης έναν αποκλειστικό κλάδο έρευνας, ανάπτυξης, καινοτομίας και τεχνολογίας. Επιπλέον, η Viohalco και οι εταιρίες της κατέχουν σημαντική ακίνητη περιουσία, κυρίως στην Ελλάδα, που παράγουν επιπλέον έσοδα μέσω της εμπορικής αξιοποίησής τους.</w:t>
      </w:r>
    </w:p>
    <w:p w14:paraId="0AF0DCD5" w14:textId="77777777" w:rsidR="00F61B20" w:rsidRPr="00DA34A4" w:rsidRDefault="00F61B20" w:rsidP="00D25EC2">
      <w:pPr>
        <w:pStyle w:val="NoSpacing"/>
        <w:spacing w:line="276" w:lineRule="auto"/>
        <w:jc w:val="both"/>
        <w:rPr>
          <w:rFonts w:asciiTheme="minorHAnsi" w:hAnsiTheme="minorHAnsi" w:cstheme="minorHAnsi"/>
          <w:iCs/>
        </w:rPr>
      </w:pPr>
    </w:p>
    <w:p w14:paraId="55549618" w14:textId="77777777" w:rsidR="00FE1F14" w:rsidRPr="00DA34A4" w:rsidRDefault="00C126F7" w:rsidP="00D25EC2">
      <w:pPr>
        <w:keepNext/>
        <w:keepLines/>
        <w:spacing w:after="0"/>
        <w:jc w:val="both"/>
        <w:outlineLvl w:val="2"/>
        <w:rPr>
          <w:rFonts w:asciiTheme="minorHAnsi" w:hAnsiTheme="minorHAnsi" w:cstheme="minorHAnsi"/>
          <w:iCs/>
          <w:sz w:val="20"/>
          <w:szCs w:val="20"/>
        </w:rPr>
      </w:pPr>
      <w:r w:rsidRPr="00DA34A4">
        <w:rPr>
          <w:rFonts w:asciiTheme="minorHAnsi" w:hAnsiTheme="minorHAnsi" w:cstheme="minorHAnsi"/>
          <w:iCs/>
          <w:sz w:val="20"/>
          <w:szCs w:val="20"/>
        </w:rPr>
        <w:t xml:space="preserve">Για περισσότερες πληροφορίες, παρακαλούμε επισκεφθείτε την εταιρική μας ιστοσελίδα </w:t>
      </w:r>
      <w:hyperlink r:id="rId15" w:history="1">
        <w:r w:rsidRPr="00DA34A4">
          <w:rPr>
            <w:rStyle w:val="Hyperlink"/>
            <w:rFonts w:asciiTheme="minorHAnsi" w:hAnsiTheme="minorHAnsi" w:cstheme="minorHAnsi"/>
            <w:iCs/>
            <w:color w:val="002060"/>
            <w:sz w:val="20"/>
            <w:szCs w:val="20"/>
          </w:rPr>
          <w:t>www.viohalco.com</w:t>
        </w:r>
      </w:hyperlink>
      <w:r w:rsidRPr="00DA34A4">
        <w:rPr>
          <w:rFonts w:asciiTheme="minorHAnsi" w:hAnsiTheme="minorHAnsi" w:cstheme="minorHAnsi"/>
          <w:iCs/>
          <w:color w:val="002060"/>
          <w:sz w:val="20"/>
          <w:szCs w:val="20"/>
        </w:rPr>
        <w:t>.</w:t>
      </w:r>
    </w:p>
    <w:p w14:paraId="290EF1D5" w14:textId="77777777" w:rsidR="00EF3821" w:rsidRPr="00DA34A4" w:rsidRDefault="00EF3821" w:rsidP="00D25EC2">
      <w:pPr>
        <w:pStyle w:val="NoSpacing"/>
        <w:spacing w:line="276" w:lineRule="auto"/>
        <w:jc w:val="both"/>
        <w:rPr>
          <w:rFonts w:asciiTheme="minorHAnsi" w:hAnsiTheme="minorHAnsi" w:cstheme="minorHAnsi"/>
          <w:iCs/>
        </w:rPr>
      </w:pPr>
    </w:p>
    <w:p w14:paraId="3D604D6C" w14:textId="77777777" w:rsidR="003A5991" w:rsidRPr="00DA34A4" w:rsidRDefault="003A5991" w:rsidP="00D25EC2">
      <w:pPr>
        <w:keepNext/>
        <w:keepLines/>
        <w:spacing w:after="0"/>
        <w:jc w:val="both"/>
        <w:outlineLvl w:val="2"/>
        <w:rPr>
          <w:rFonts w:asciiTheme="minorHAnsi" w:eastAsia="SimSun" w:hAnsiTheme="minorHAnsi" w:cstheme="minorHAnsi"/>
          <w:b/>
          <w:bCs/>
          <w:color w:val="002060"/>
          <w:sz w:val="20"/>
          <w:szCs w:val="20"/>
        </w:rPr>
      </w:pPr>
      <w:r w:rsidRPr="00DA34A4">
        <w:rPr>
          <w:rFonts w:asciiTheme="minorHAnsi" w:hAnsiTheme="minorHAnsi" w:cstheme="minorHAnsi"/>
          <w:b/>
          <w:color w:val="002060"/>
          <w:sz w:val="20"/>
          <w:szCs w:val="20"/>
        </w:rPr>
        <w:t>Επικοινωνία</w:t>
      </w:r>
    </w:p>
    <w:p w14:paraId="3287084B" w14:textId="77777777" w:rsidR="003A5991" w:rsidRPr="00467191" w:rsidRDefault="003A5991" w:rsidP="00D25EC2">
      <w:pPr>
        <w:keepNext/>
        <w:keepLines/>
        <w:spacing w:after="0"/>
        <w:jc w:val="both"/>
        <w:outlineLvl w:val="2"/>
        <w:rPr>
          <w:rFonts w:asciiTheme="minorHAnsi" w:eastAsia="SimSun" w:hAnsiTheme="minorHAnsi" w:cstheme="minorHAnsi"/>
          <w:bCs/>
          <w:color w:val="000000"/>
          <w:sz w:val="20"/>
          <w:szCs w:val="20"/>
        </w:rPr>
      </w:pPr>
      <w:r w:rsidRPr="00467191">
        <w:rPr>
          <w:rFonts w:asciiTheme="minorHAnsi" w:hAnsiTheme="minorHAnsi" w:cstheme="minorHAnsi"/>
          <w:color w:val="000000"/>
          <w:sz w:val="20"/>
          <w:szCs w:val="20"/>
        </w:rPr>
        <w:t>Για περισσότερες πληροφορίες, μπορείτε να επικοινωνήσετε:</w:t>
      </w:r>
    </w:p>
    <w:p w14:paraId="0155F9D8" w14:textId="77777777" w:rsidR="003A5991" w:rsidRPr="00467191" w:rsidRDefault="003A5991" w:rsidP="00D25EC2">
      <w:pPr>
        <w:spacing w:after="0"/>
        <w:jc w:val="both"/>
        <w:rPr>
          <w:rFonts w:asciiTheme="minorHAnsi" w:hAnsiTheme="minorHAnsi" w:cstheme="minorHAnsi"/>
          <w:b/>
          <w:color w:val="000000"/>
          <w:sz w:val="20"/>
          <w:szCs w:val="20"/>
        </w:rPr>
      </w:pPr>
      <w:r w:rsidRPr="00467191">
        <w:rPr>
          <w:rFonts w:asciiTheme="minorHAnsi" w:hAnsiTheme="minorHAnsi" w:cstheme="minorHAnsi"/>
          <w:b/>
          <w:color w:val="000000"/>
          <w:sz w:val="20"/>
          <w:szCs w:val="20"/>
        </w:rPr>
        <w:t xml:space="preserve">Σοφία </w:t>
      </w:r>
      <w:proofErr w:type="spellStart"/>
      <w:r w:rsidRPr="00467191">
        <w:rPr>
          <w:rFonts w:asciiTheme="minorHAnsi" w:hAnsiTheme="minorHAnsi" w:cstheme="minorHAnsi"/>
          <w:b/>
          <w:color w:val="000000"/>
          <w:sz w:val="20"/>
          <w:szCs w:val="20"/>
        </w:rPr>
        <w:t>Ζαΐρη</w:t>
      </w:r>
      <w:proofErr w:type="spellEnd"/>
      <w:r w:rsidRPr="00467191">
        <w:rPr>
          <w:rFonts w:asciiTheme="minorHAnsi" w:hAnsiTheme="minorHAnsi" w:cstheme="minorHAnsi"/>
          <w:b/>
          <w:color w:val="000000"/>
          <w:sz w:val="20"/>
          <w:szCs w:val="20"/>
        </w:rPr>
        <w:t xml:space="preserve"> </w:t>
      </w:r>
      <w:r w:rsidRPr="00467191">
        <w:rPr>
          <w:rFonts w:asciiTheme="minorHAnsi" w:hAnsiTheme="minorHAnsi" w:cstheme="minorHAnsi"/>
          <w:b/>
          <w:color w:val="000000"/>
          <w:sz w:val="20"/>
          <w:szCs w:val="20"/>
        </w:rPr>
        <w:tab/>
      </w:r>
    </w:p>
    <w:p w14:paraId="5A5E89B7" w14:textId="533DAD98" w:rsidR="003A5991" w:rsidRPr="00467191" w:rsidRDefault="00D846AB" w:rsidP="00D25EC2">
      <w:pPr>
        <w:spacing w:after="0"/>
        <w:jc w:val="both"/>
        <w:rPr>
          <w:rFonts w:asciiTheme="minorHAnsi" w:hAnsiTheme="minorHAnsi" w:cstheme="minorHAnsi"/>
          <w:b/>
          <w:color w:val="000000"/>
          <w:sz w:val="20"/>
          <w:szCs w:val="20"/>
        </w:rPr>
      </w:pPr>
      <w:r>
        <w:rPr>
          <w:rFonts w:asciiTheme="minorHAnsi" w:hAnsiTheme="minorHAnsi" w:cstheme="minorHAnsi"/>
          <w:b/>
          <w:color w:val="000000"/>
          <w:sz w:val="20"/>
          <w:szCs w:val="20"/>
        </w:rPr>
        <w:t>Διευθύντρια</w:t>
      </w:r>
      <w:r w:rsidR="003A5991" w:rsidRPr="00467191">
        <w:rPr>
          <w:rFonts w:asciiTheme="minorHAnsi" w:hAnsiTheme="minorHAnsi" w:cstheme="minorHAnsi"/>
          <w:b/>
          <w:color w:val="000000"/>
          <w:sz w:val="20"/>
          <w:szCs w:val="20"/>
        </w:rPr>
        <w:t xml:space="preserve"> Επενδυτικών Σχέσεων</w:t>
      </w:r>
      <w:r w:rsidR="003A5991" w:rsidRPr="00467191">
        <w:rPr>
          <w:rFonts w:asciiTheme="minorHAnsi" w:hAnsiTheme="minorHAnsi" w:cstheme="minorHAnsi"/>
          <w:b/>
          <w:color w:val="000000"/>
          <w:sz w:val="20"/>
          <w:szCs w:val="20"/>
        </w:rPr>
        <w:tab/>
      </w:r>
    </w:p>
    <w:p w14:paraId="77D61ECD" w14:textId="77777777" w:rsidR="00745D42" w:rsidRPr="00467191" w:rsidRDefault="003A5991" w:rsidP="00D25EC2">
      <w:pPr>
        <w:spacing w:after="0"/>
        <w:jc w:val="both"/>
        <w:rPr>
          <w:rFonts w:asciiTheme="minorHAnsi" w:hAnsiTheme="minorHAnsi" w:cstheme="minorHAnsi"/>
          <w:color w:val="000000"/>
          <w:sz w:val="20"/>
          <w:szCs w:val="20"/>
        </w:rPr>
      </w:pPr>
      <w:proofErr w:type="spellStart"/>
      <w:r w:rsidRPr="00467191">
        <w:rPr>
          <w:rFonts w:asciiTheme="minorHAnsi" w:hAnsiTheme="minorHAnsi" w:cstheme="minorHAnsi"/>
          <w:color w:val="000000"/>
          <w:sz w:val="20"/>
          <w:szCs w:val="20"/>
        </w:rPr>
        <w:t>Τηλ</w:t>
      </w:r>
      <w:proofErr w:type="spellEnd"/>
      <w:r w:rsidRPr="00467191">
        <w:rPr>
          <w:rFonts w:asciiTheme="minorHAnsi" w:hAnsiTheme="minorHAnsi" w:cstheme="minorHAnsi"/>
          <w:color w:val="000000"/>
          <w:sz w:val="20"/>
          <w:szCs w:val="20"/>
        </w:rPr>
        <w:t>: +30 210 6787111, 6787773</w:t>
      </w:r>
      <w:r w:rsidR="00226AC1" w:rsidRPr="00467191">
        <w:rPr>
          <w:rFonts w:asciiTheme="minorHAnsi" w:hAnsiTheme="minorHAnsi" w:cstheme="minorHAnsi"/>
          <w:color w:val="000000"/>
          <w:sz w:val="20"/>
          <w:szCs w:val="20"/>
        </w:rPr>
        <w:t xml:space="preserve"> </w:t>
      </w:r>
    </w:p>
    <w:p w14:paraId="6C68844C" w14:textId="77777777" w:rsidR="00EE1814" w:rsidRPr="00467191" w:rsidRDefault="003A5991" w:rsidP="00D25EC2">
      <w:pPr>
        <w:spacing w:after="0"/>
        <w:jc w:val="both"/>
        <w:rPr>
          <w:rStyle w:val="Hyperlink"/>
          <w:rFonts w:asciiTheme="minorHAnsi" w:hAnsiTheme="minorHAnsi" w:cstheme="minorHAnsi"/>
          <w:sz w:val="20"/>
          <w:szCs w:val="20"/>
        </w:rPr>
      </w:pPr>
      <w:r w:rsidRPr="00467191">
        <w:rPr>
          <w:rFonts w:asciiTheme="minorHAnsi" w:hAnsiTheme="minorHAnsi" w:cstheme="minorHAnsi"/>
          <w:color w:val="000000"/>
          <w:sz w:val="20"/>
          <w:szCs w:val="20"/>
        </w:rPr>
        <w:t xml:space="preserve">Email: </w:t>
      </w:r>
      <w:hyperlink r:id="rId16" w:history="1">
        <w:r w:rsidRPr="00DA34A4">
          <w:rPr>
            <w:rStyle w:val="Hyperlink"/>
            <w:rFonts w:asciiTheme="minorHAnsi" w:hAnsiTheme="minorHAnsi" w:cstheme="minorHAnsi"/>
            <w:color w:val="002060"/>
            <w:sz w:val="20"/>
            <w:szCs w:val="20"/>
          </w:rPr>
          <w:t>ir@viohalco.com</w:t>
        </w:r>
      </w:hyperlink>
    </w:p>
    <w:p w14:paraId="00A8521F" w14:textId="77777777" w:rsidR="00DB5A18" w:rsidRPr="00467191" w:rsidRDefault="00DB5A18" w:rsidP="00D25EC2">
      <w:pPr>
        <w:spacing w:after="0"/>
        <w:jc w:val="both"/>
        <w:rPr>
          <w:rFonts w:asciiTheme="minorHAnsi" w:hAnsiTheme="minorHAnsi" w:cstheme="minorHAnsi"/>
          <w:color w:val="000000"/>
          <w:sz w:val="20"/>
          <w:szCs w:val="20"/>
        </w:rPr>
      </w:pPr>
    </w:p>
    <w:p w14:paraId="54632223" w14:textId="77777777" w:rsidR="00DB5A18" w:rsidRPr="00467191" w:rsidRDefault="00DB5A18" w:rsidP="00D25EC2">
      <w:pPr>
        <w:spacing w:after="0"/>
        <w:jc w:val="both"/>
        <w:rPr>
          <w:rFonts w:asciiTheme="minorHAnsi" w:hAnsiTheme="minorHAnsi" w:cstheme="minorHAnsi"/>
          <w:color w:val="000000"/>
          <w:sz w:val="20"/>
          <w:szCs w:val="20"/>
        </w:rPr>
      </w:pPr>
    </w:p>
    <w:p w14:paraId="7A217F5D" w14:textId="341A2CA7" w:rsidR="0017666A" w:rsidRDefault="0017666A" w:rsidP="00D25EC2">
      <w:pPr>
        <w:spacing w:after="0"/>
        <w:jc w:val="both"/>
        <w:rPr>
          <w:rFonts w:asciiTheme="minorHAnsi" w:hAnsiTheme="minorHAnsi" w:cstheme="minorHAnsi"/>
          <w:color w:val="000000"/>
          <w:sz w:val="20"/>
          <w:szCs w:val="20"/>
        </w:rPr>
      </w:pPr>
    </w:p>
    <w:p w14:paraId="6B2FBFA8" w14:textId="21D88AB1" w:rsidR="00DA34A4" w:rsidRDefault="00DA34A4" w:rsidP="00D25EC2">
      <w:pPr>
        <w:spacing w:after="0"/>
        <w:jc w:val="both"/>
        <w:rPr>
          <w:rFonts w:asciiTheme="minorHAnsi" w:hAnsiTheme="minorHAnsi" w:cstheme="minorHAnsi"/>
          <w:color w:val="000000"/>
          <w:sz w:val="20"/>
          <w:szCs w:val="20"/>
        </w:rPr>
      </w:pPr>
    </w:p>
    <w:p w14:paraId="0B4D691E" w14:textId="33C65BF2" w:rsidR="00DA34A4" w:rsidRDefault="00DA34A4" w:rsidP="00D25EC2">
      <w:pPr>
        <w:spacing w:after="0"/>
        <w:jc w:val="both"/>
        <w:rPr>
          <w:rFonts w:asciiTheme="minorHAnsi" w:hAnsiTheme="minorHAnsi" w:cstheme="minorHAnsi"/>
          <w:color w:val="000000"/>
          <w:sz w:val="20"/>
          <w:szCs w:val="20"/>
        </w:rPr>
      </w:pPr>
    </w:p>
    <w:p w14:paraId="5BC227A8" w14:textId="42784294" w:rsidR="00DA34A4" w:rsidRDefault="00DA34A4" w:rsidP="00D25EC2">
      <w:pPr>
        <w:spacing w:after="0"/>
        <w:jc w:val="both"/>
        <w:rPr>
          <w:rFonts w:asciiTheme="minorHAnsi" w:hAnsiTheme="minorHAnsi" w:cstheme="minorHAnsi"/>
          <w:color w:val="000000"/>
          <w:sz w:val="20"/>
          <w:szCs w:val="20"/>
        </w:rPr>
      </w:pPr>
    </w:p>
    <w:p w14:paraId="1A9F0CD9" w14:textId="62BC9594" w:rsidR="00DA34A4" w:rsidRDefault="00DA34A4" w:rsidP="00D25EC2">
      <w:pPr>
        <w:spacing w:after="0"/>
        <w:jc w:val="both"/>
        <w:rPr>
          <w:rFonts w:asciiTheme="minorHAnsi" w:hAnsiTheme="minorHAnsi" w:cstheme="minorHAnsi"/>
          <w:color w:val="000000"/>
          <w:sz w:val="20"/>
          <w:szCs w:val="20"/>
        </w:rPr>
      </w:pPr>
    </w:p>
    <w:p w14:paraId="77C34A2B" w14:textId="1A015A0C" w:rsidR="00DA34A4" w:rsidRDefault="00DA34A4" w:rsidP="00D25EC2">
      <w:pPr>
        <w:spacing w:after="0"/>
        <w:jc w:val="both"/>
        <w:rPr>
          <w:rFonts w:asciiTheme="minorHAnsi" w:hAnsiTheme="minorHAnsi" w:cstheme="minorHAnsi"/>
          <w:color w:val="000000"/>
          <w:sz w:val="20"/>
          <w:szCs w:val="20"/>
        </w:rPr>
      </w:pPr>
    </w:p>
    <w:p w14:paraId="40E82CBE" w14:textId="26093936" w:rsidR="00DA34A4" w:rsidRDefault="00DA34A4" w:rsidP="00D25EC2">
      <w:pPr>
        <w:spacing w:after="0"/>
        <w:jc w:val="both"/>
        <w:rPr>
          <w:rFonts w:asciiTheme="minorHAnsi" w:hAnsiTheme="minorHAnsi" w:cstheme="minorHAnsi"/>
          <w:color w:val="000000"/>
          <w:sz w:val="20"/>
          <w:szCs w:val="20"/>
        </w:rPr>
      </w:pPr>
    </w:p>
    <w:p w14:paraId="4AE48B55" w14:textId="3CC216FE" w:rsidR="00DA34A4" w:rsidRDefault="00DA34A4" w:rsidP="00D25EC2">
      <w:pPr>
        <w:spacing w:after="0"/>
        <w:jc w:val="both"/>
        <w:rPr>
          <w:rFonts w:asciiTheme="minorHAnsi" w:hAnsiTheme="minorHAnsi" w:cstheme="minorHAnsi"/>
          <w:color w:val="000000"/>
          <w:sz w:val="20"/>
          <w:szCs w:val="20"/>
        </w:rPr>
      </w:pPr>
    </w:p>
    <w:p w14:paraId="7CF8E350" w14:textId="73357A7B" w:rsidR="00DA34A4" w:rsidRDefault="00DA34A4" w:rsidP="00D25EC2">
      <w:pPr>
        <w:spacing w:after="0"/>
        <w:jc w:val="both"/>
        <w:rPr>
          <w:rFonts w:asciiTheme="minorHAnsi" w:hAnsiTheme="minorHAnsi" w:cstheme="minorHAnsi"/>
          <w:color w:val="000000"/>
          <w:sz w:val="20"/>
          <w:szCs w:val="20"/>
        </w:rPr>
      </w:pPr>
    </w:p>
    <w:p w14:paraId="65A8BBCA" w14:textId="15391F02" w:rsidR="00DA34A4" w:rsidRDefault="00DA34A4" w:rsidP="00D25EC2">
      <w:pPr>
        <w:spacing w:after="0"/>
        <w:jc w:val="both"/>
        <w:rPr>
          <w:rFonts w:asciiTheme="minorHAnsi" w:hAnsiTheme="minorHAnsi" w:cstheme="minorHAnsi"/>
          <w:color w:val="000000"/>
          <w:sz w:val="20"/>
          <w:szCs w:val="20"/>
        </w:rPr>
      </w:pPr>
    </w:p>
    <w:p w14:paraId="4B675569" w14:textId="56447423" w:rsidR="00DA34A4" w:rsidRDefault="00DA34A4" w:rsidP="00D25EC2">
      <w:pPr>
        <w:spacing w:after="0"/>
        <w:jc w:val="both"/>
        <w:rPr>
          <w:rFonts w:asciiTheme="minorHAnsi" w:hAnsiTheme="minorHAnsi" w:cstheme="minorHAnsi"/>
          <w:color w:val="000000"/>
          <w:sz w:val="20"/>
          <w:szCs w:val="20"/>
        </w:rPr>
      </w:pPr>
    </w:p>
    <w:p w14:paraId="1B283823" w14:textId="70FE4CE3" w:rsidR="00DA34A4" w:rsidRDefault="00DA34A4" w:rsidP="00D25EC2">
      <w:pPr>
        <w:spacing w:after="0"/>
        <w:jc w:val="both"/>
        <w:rPr>
          <w:rFonts w:asciiTheme="minorHAnsi" w:hAnsiTheme="minorHAnsi" w:cstheme="minorHAnsi"/>
          <w:color w:val="000000"/>
          <w:sz w:val="20"/>
          <w:szCs w:val="20"/>
        </w:rPr>
      </w:pPr>
    </w:p>
    <w:p w14:paraId="66D886D1" w14:textId="1BB8DE90" w:rsidR="00DA34A4" w:rsidRDefault="00DA34A4" w:rsidP="00D25EC2">
      <w:pPr>
        <w:spacing w:after="0"/>
        <w:jc w:val="both"/>
        <w:rPr>
          <w:rFonts w:asciiTheme="minorHAnsi" w:hAnsiTheme="minorHAnsi" w:cstheme="minorHAnsi"/>
          <w:color w:val="000000"/>
          <w:sz w:val="20"/>
          <w:szCs w:val="20"/>
        </w:rPr>
      </w:pPr>
    </w:p>
    <w:p w14:paraId="1E3EFD9A" w14:textId="7193B4C4" w:rsidR="00DA34A4" w:rsidRDefault="00DA34A4" w:rsidP="00D25EC2">
      <w:pPr>
        <w:spacing w:after="0"/>
        <w:jc w:val="both"/>
        <w:rPr>
          <w:rFonts w:asciiTheme="minorHAnsi" w:hAnsiTheme="minorHAnsi" w:cstheme="minorHAnsi"/>
          <w:color w:val="000000"/>
          <w:sz w:val="20"/>
          <w:szCs w:val="20"/>
        </w:rPr>
      </w:pPr>
    </w:p>
    <w:p w14:paraId="4A8AA968" w14:textId="4491CB54" w:rsidR="00DA34A4" w:rsidRDefault="00DA34A4" w:rsidP="00D25EC2">
      <w:pPr>
        <w:spacing w:after="0"/>
        <w:jc w:val="both"/>
        <w:rPr>
          <w:rFonts w:asciiTheme="minorHAnsi" w:hAnsiTheme="minorHAnsi" w:cstheme="minorHAnsi"/>
          <w:color w:val="000000"/>
          <w:sz w:val="20"/>
          <w:szCs w:val="20"/>
        </w:rPr>
      </w:pPr>
    </w:p>
    <w:p w14:paraId="28323979" w14:textId="29D39646" w:rsidR="00DA34A4" w:rsidRDefault="00DA34A4" w:rsidP="00D25EC2">
      <w:pPr>
        <w:spacing w:after="0"/>
        <w:jc w:val="both"/>
        <w:rPr>
          <w:rFonts w:asciiTheme="minorHAnsi" w:hAnsiTheme="minorHAnsi" w:cstheme="minorHAnsi"/>
          <w:color w:val="000000"/>
          <w:sz w:val="20"/>
          <w:szCs w:val="20"/>
        </w:rPr>
      </w:pPr>
    </w:p>
    <w:p w14:paraId="3538C190" w14:textId="77777777" w:rsidR="00DA34A4" w:rsidRPr="00467191" w:rsidRDefault="00DA34A4" w:rsidP="00D25EC2">
      <w:pPr>
        <w:spacing w:after="0"/>
        <w:jc w:val="both"/>
        <w:rPr>
          <w:rFonts w:asciiTheme="minorHAnsi" w:hAnsiTheme="minorHAnsi" w:cstheme="minorHAnsi"/>
          <w:color w:val="000000"/>
          <w:sz w:val="20"/>
          <w:szCs w:val="20"/>
        </w:rPr>
      </w:pPr>
    </w:p>
    <w:p w14:paraId="7220189B" w14:textId="46E19620" w:rsidR="0017666A" w:rsidRDefault="0017666A" w:rsidP="00D25EC2">
      <w:pPr>
        <w:spacing w:after="0"/>
        <w:jc w:val="both"/>
        <w:rPr>
          <w:rFonts w:asciiTheme="minorHAnsi" w:hAnsiTheme="minorHAnsi" w:cstheme="minorHAnsi"/>
          <w:color w:val="000000"/>
          <w:sz w:val="20"/>
          <w:szCs w:val="20"/>
        </w:rPr>
      </w:pPr>
    </w:p>
    <w:p w14:paraId="57492676" w14:textId="2C5558BB" w:rsidR="002D3278" w:rsidRDefault="002D3278" w:rsidP="00D25EC2">
      <w:pPr>
        <w:spacing w:after="0"/>
        <w:jc w:val="both"/>
        <w:rPr>
          <w:rFonts w:asciiTheme="minorHAnsi" w:hAnsiTheme="minorHAnsi" w:cstheme="minorHAnsi"/>
          <w:color w:val="000000"/>
          <w:sz w:val="20"/>
          <w:szCs w:val="20"/>
        </w:rPr>
      </w:pPr>
    </w:p>
    <w:p w14:paraId="6139CBEF" w14:textId="01516D0A" w:rsidR="002D3278" w:rsidRDefault="002D3278" w:rsidP="00D25EC2">
      <w:pPr>
        <w:spacing w:after="0"/>
        <w:jc w:val="both"/>
        <w:rPr>
          <w:rFonts w:asciiTheme="minorHAnsi" w:hAnsiTheme="minorHAnsi" w:cstheme="minorHAnsi"/>
          <w:color w:val="000000"/>
          <w:sz w:val="20"/>
          <w:szCs w:val="20"/>
        </w:rPr>
      </w:pPr>
    </w:p>
    <w:p w14:paraId="2BD0CA9D" w14:textId="03F9A26F" w:rsidR="002D3278" w:rsidRDefault="002D3278" w:rsidP="00D25EC2">
      <w:pPr>
        <w:spacing w:after="0"/>
        <w:jc w:val="both"/>
        <w:rPr>
          <w:rFonts w:asciiTheme="minorHAnsi" w:hAnsiTheme="minorHAnsi" w:cstheme="minorHAnsi"/>
          <w:color w:val="000000"/>
          <w:sz w:val="20"/>
          <w:szCs w:val="20"/>
        </w:rPr>
      </w:pPr>
    </w:p>
    <w:p w14:paraId="1AD9408D" w14:textId="1B8E103E" w:rsidR="002D3278" w:rsidRDefault="002D3278" w:rsidP="00D25EC2">
      <w:pPr>
        <w:spacing w:after="0"/>
        <w:jc w:val="both"/>
        <w:rPr>
          <w:rFonts w:asciiTheme="minorHAnsi" w:hAnsiTheme="minorHAnsi" w:cstheme="minorHAnsi"/>
          <w:color w:val="000000"/>
          <w:sz w:val="20"/>
          <w:szCs w:val="20"/>
        </w:rPr>
      </w:pPr>
    </w:p>
    <w:p w14:paraId="3411E065" w14:textId="2CDA57ED" w:rsidR="002D3278" w:rsidRDefault="002D3278" w:rsidP="00D25EC2">
      <w:pPr>
        <w:spacing w:after="0"/>
        <w:jc w:val="both"/>
        <w:rPr>
          <w:rFonts w:asciiTheme="minorHAnsi" w:hAnsiTheme="minorHAnsi" w:cstheme="minorHAnsi"/>
          <w:color w:val="000000"/>
          <w:sz w:val="20"/>
          <w:szCs w:val="20"/>
        </w:rPr>
      </w:pPr>
    </w:p>
    <w:p w14:paraId="4F6BD708" w14:textId="77252B60" w:rsidR="002D3278" w:rsidRDefault="002D3278" w:rsidP="00D25EC2">
      <w:pPr>
        <w:spacing w:after="0"/>
        <w:jc w:val="both"/>
        <w:rPr>
          <w:rFonts w:asciiTheme="minorHAnsi" w:hAnsiTheme="minorHAnsi" w:cstheme="minorHAnsi"/>
          <w:color w:val="000000"/>
          <w:sz w:val="20"/>
          <w:szCs w:val="20"/>
        </w:rPr>
      </w:pPr>
    </w:p>
    <w:p w14:paraId="67FE05BF" w14:textId="172F649A" w:rsidR="002D3278" w:rsidRDefault="002D3278" w:rsidP="00D25EC2">
      <w:pPr>
        <w:spacing w:after="0"/>
        <w:jc w:val="both"/>
        <w:rPr>
          <w:rFonts w:asciiTheme="minorHAnsi" w:hAnsiTheme="minorHAnsi" w:cstheme="minorHAnsi"/>
          <w:color w:val="000000"/>
          <w:sz w:val="20"/>
          <w:szCs w:val="20"/>
        </w:rPr>
      </w:pPr>
    </w:p>
    <w:p w14:paraId="10333739" w14:textId="17DA3FEE" w:rsidR="002D3278" w:rsidRDefault="002D3278" w:rsidP="00D25EC2">
      <w:pPr>
        <w:spacing w:after="0"/>
        <w:jc w:val="both"/>
        <w:rPr>
          <w:rFonts w:asciiTheme="minorHAnsi" w:hAnsiTheme="minorHAnsi" w:cstheme="minorHAnsi"/>
          <w:color w:val="000000"/>
          <w:sz w:val="20"/>
          <w:szCs w:val="20"/>
        </w:rPr>
      </w:pPr>
    </w:p>
    <w:p w14:paraId="2AD3461C" w14:textId="06355FF1" w:rsidR="002D3278" w:rsidRDefault="002D3278" w:rsidP="00D25EC2">
      <w:pPr>
        <w:spacing w:after="0"/>
        <w:jc w:val="both"/>
        <w:rPr>
          <w:rFonts w:asciiTheme="minorHAnsi" w:hAnsiTheme="minorHAnsi" w:cstheme="minorHAnsi"/>
          <w:color w:val="000000"/>
          <w:sz w:val="20"/>
          <w:szCs w:val="20"/>
        </w:rPr>
      </w:pPr>
    </w:p>
    <w:p w14:paraId="48AE43C4" w14:textId="606A9E47" w:rsidR="002D3278" w:rsidRDefault="002D3278" w:rsidP="00D25EC2">
      <w:pPr>
        <w:spacing w:after="0"/>
        <w:jc w:val="both"/>
        <w:rPr>
          <w:rFonts w:asciiTheme="minorHAnsi" w:hAnsiTheme="minorHAnsi" w:cstheme="minorHAnsi"/>
          <w:color w:val="000000"/>
          <w:sz w:val="20"/>
          <w:szCs w:val="20"/>
        </w:rPr>
      </w:pPr>
    </w:p>
    <w:p w14:paraId="7546EF18" w14:textId="3D4F5BBD" w:rsidR="002D3278" w:rsidRDefault="002D3278" w:rsidP="00D25EC2">
      <w:pPr>
        <w:spacing w:after="0"/>
        <w:jc w:val="both"/>
        <w:rPr>
          <w:rFonts w:asciiTheme="minorHAnsi" w:hAnsiTheme="minorHAnsi" w:cstheme="minorHAnsi"/>
          <w:color w:val="000000"/>
          <w:sz w:val="20"/>
          <w:szCs w:val="20"/>
        </w:rPr>
      </w:pPr>
    </w:p>
    <w:p w14:paraId="287F2A6B" w14:textId="318B0CA9" w:rsidR="002D3278" w:rsidRDefault="002D3278" w:rsidP="00D25EC2">
      <w:pPr>
        <w:spacing w:after="0"/>
        <w:jc w:val="both"/>
        <w:rPr>
          <w:rFonts w:asciiTheme="minorHAnsi" w:hAnsiTheme="minorHAnsi" w:cstheme="minorHAnsi"/>
          <w:color w:val="000000"/>
          <w:sz w:val="20"/>
          <w:szCs w:val="20"/>
        </w:rPr>
      </w:pPr>
    </w:p>
    <w:p w14:paraId="3E71754E" w14:textId="61E78288" w:rsidR="002D3278" w:rsidRDefault="002D3278" w:rsidP="00D25EC2">
      <w:pPr>
        <w:spacing w:after="0"/>
        <w:jc w:val="both"/>
        <w:rPr>
          <w:rFonts w:asciiTheme="minorHAnsi" w:hAnsiTheme="minorHAnsi" w:cstheme="minorHAnsi"/>
          <w:color w:val="000000"/>
          <w:sz w:val="20"/>
          <w:szCs w:val="20"/>
        </w:rPr>
      </w:pPr>
    </w:p>
    <w:p w14:paraId="098784D6" w14:textId="77777777" w:rsidR="00D54B69" w:rsidRDefault="00D54B69" w:rsidP="00D25EC2">
      <w:pPr>
        <w:spacing w:after="0"/>
        <w:jc w:val="both"/>
        <w:rPr>
          <w:rFonts w:asciiTheme="minorHAnsi" w:hAnsiTheme="minorHAnsi" w:cstheme="minorHAnsi"/>
          <w:color w:val="000000"/>
          <w:sz w:val="20"/>
          <w:szCs w:val="20"/>
        </w:rPr>
      </w:pPr>
    </w:p>
    <w:p w14:paraId="29E49212" w14:textId="40C473D6" w:rsidR="002D3278" w:rsidRDefault="002D3278" w:rsidP="00D25EC2">
      <w:pPr>
        <w:spacing w:after="0"/>
        <w:jc w:val="both"/>
        <w:rPr>
          <w:rFonts w:asciiTheme="minorHAnsi" w:hAnsiTheme="minorHAnsi" w:cstheme="minorHAnsi"/>
          <w:color w:val="000000"/>
          <w:sz w:val="20"/>
          <w:szCs w:val="20"/>
        </w:rPr>
      </w:pPr>
    </w:p>
    <w:p w14:paraId="4B9CB487" w14:textId="55C68C70" w:rsidR="002D3278" w:rsidRDefault="002D3278" w:rsidP="00D25EC2">
      <w:pPr>
        <w:spacing w:after="0"/>
        <w:jc w:val="both"/>
        <w:rPr>
          <w:rFonts w:asciiTheme="minorHAnsi" w:hAnsiTheme="minorHAnsi" w:cstheme="minorHAnsi"/>
          <w:color w:val="000000"/>
          <w:sz w:val="20"/>
          <w:szCs w:val="20"/>
        </w:rPr>
      </w:pPr>
    </w:p>
    <w:p w14:paraId="3D068605" w14:textId="3E5045C8" w:rsidR="002D3278" w:rsidRDefault="002D3278" w:rsidP="00D25EC2">
      <w:pPr>
        <w:spacing w:after="0"/>
        <w:jc w:val="both"/>
        <w:rPr>
          <w:rFonts w:asciiTheme="minorHAnsi" w:hAnsiTheme="minorHAnsi" w:cstheme="minorHAnsi"/>
          <w:color w:val="000000"/>
          <w:sz w:val="20"/>
          <w:szCs w:val="20"/>
        </w:rPr>
      </w:pPr>
    </w:p>
    <w:p w14:paraId="09720423" w14:textId="77777777" w:rsidR="00703698" w:rsidRPr="00DA34A4" w:rsidRDefault="00703698" w:rsidP="00D25EC2">
      <w:pPr>
        <w:jc w:val="both"/>
        <w:rPr>
          <w:rFonts w:asciiTheme="minorHAnsi" w:hAnsiTheme="minorHAnsi" w:cstheme="minorHAnsi"/>
          <w:b/>
          <w:bCs/>
          <w:color w:val="002060"/>
          <w:sz w:val="20"/>
          <w:szCs w:val="20"/>
        </w:rPr>
      </w:pPr>
      <w:r w:rsidRPr="00DA34A4">
        <w:rPr>
          <w:rFonts w:asciiTheme="minorHAnsi" w:hAnsiTheme="minorHAnsi" w:cstheme="minorHAnsi"/>
          <w:b/>
          <w:color w:val="002060"/>
          <w:sz w:val="20"/>
          <w:szCs w:val="20"/>
        </w:rPr>
        <w:lastRenderedPageBreak/>
        <w:t>Λειτουργικό νόμισμα και νόμισμα παρουσίασης</w:t>
      </w:r>
    </w:p>
    <w:p w14:paraId="76157566" w14:textId="77777777" w:rsidR="00703698" w:rsidRPr="002D3278" w:rsidRDefault="00703698" w:rsidP="00D25EC2">
      <w:pPr>
        <w:widowControl w:val="0"/>
        <w:adjustRightInd w:val="0"/>
        <w:spacing w:before="120" w:after="0"/>
        <w:jc w:val="both"/>
        <w:textAlignment w:val="baseline"/>
        <w:rPr>
          <w:rFonts w:asciiTheme="minorHAnsi" w:eastAsia="Times New Roman" w:hAnsiTheme="minorHAnsi" w:cstheme="minorHAnsi"/>
          <w:sz w:val="20"/>
          <w:szCs w:val="20"/>
        </w:rPr>
      </w:pPr>
      <w:r w:rsidRPr="002D3278">
        <w:rPr>
          <w:rFonts w:asciiTheme="minorHAnsi" w:hAnsiTheme="minorHAnsi" w:cstheme="minorHAnsi"/>
          <w:sz w:val="20"/>
          <w:szCs w:val="20"/>
        </w:rPr>
        <w:t>Το λειτουργικό νόμισμα και το νόμισμα παρουσίασης της μητρικής Εταιρίας είναι το Ευρώ. Όλα τα ποσά του δελτίου τύπου στρογγυλοποιούνται στην πλησιέστερη χιλιάδα, εκτός εάν ορίζεται διαφορετικά. Συνεπώς, λόγω της στρογγυλοποίησης, τα ποσά που παρουσιάζονται ως σύνολα σε ορισμένους πίνακες ενδέχεται να μην είναι αριθμητικά σύνολα των ποσών που προηγούνται.</w:t>
      </w:r>
    </w:p>
    <w:p w14:paraId="3045BD39" w14:textId="77777777" w:rsidR="00692BE5" w:rsidRPr="00467191" w:rsidRDefault="00692BE5" w:rsidP="00D25EC2">
      <w:pPr>
        <w:spacing w:after="0"/>
        <w:jc w:val="both"/>
        <w:rPr>
          <w:rFonts w:asciiTheme="minorHAnsi" w:hAnsiTheme="minorHAnsi" w:cstheme="minorHAnsi"/>
          <w:color w:val="000000"/>
          <w:sz w:val="20"/>
          <w:szCs w:val="20"/>
        </w:rPr>
      </w:pPr>
    </w:p>
    <w:p w14:paraId="4A5BA580" w14:textId="77777777" w:rsidR="00987C8D" w:rsidRPr="00DA34A4" w:rsidRDefault="004A36F2" w:rsidP="00D25EC2">
      <w:pPr>
        <w:keepNext/>
        <w:keepLines/>
        <w:spacing w:before="240" w:after="120"/>
        <w:contextualSpacing/>
        <w:jc w:val="both"/>
        <w:outlineLvl w:val="2"/>
        <w:rPr>
          <w:rFonts w:asciiTheme="minorHAnsi" w:eastAsia="SimSun" w:hAnsiTheme="minorHAnsi" w:cstheme="minorHAnsi"/>
          <w:b/>
          <w:bCs/>
          <w:color w:val="002060"/>
          <w:sz w:val="20"/>
          <w:szCs w:val="20"/>
        </w:rPr>
      </w:pPr>
      <w:r w:rsidRPr="00DA34A4">
        <w:rPr>
          <w:rFonts w:asciiTheme="minorHAnsi" w:hAnsiTheme="minorHAnsi" w:cstheme="minorHAnsi"/>
          <w:b/>
          <w:color w:val="002060"/>
          <w:sz w:val="20"/>
          <w:szCs w:val="20"/>
        </w:rPr>
        <w:t>Παράρτημα A – Ενοποιημένη Κατάσταση Αποτελεσμάτων</w:t>
      </w:r>
    </w:p>
    <w:tbl>
      <w:tblPr>
        <w:tblpPr w:leftFromText="180" w:rightFromText="180" w:vertAnchor="text" w:horzAnchor="margin" w:tblpY="366"/>
        <w:tblW w:w="9629" w:type="dxa"/>
        <w:tblLook w:val="04A0" w:firstRow="1" w:lastRow="0" w:firstColumn="1" w:lastColumn="0" w:noHBand="0" w:noVBand="1"/>
      </w:tblPr>
      <w:tblGrid>
        <w:gridCol w:w="5778"/>
        <w:gridCol w:w="1843"/>
        <w:gridCol w:w="166"/>
        <w:gridCol w:w="1535"/>
        <w:gridCol w:w="307"/>
      </w:tblGrid>
      <w:tr w:rsidR="00DA34A4" w:rsidRPr="00DA34A4" w14:paraId="65B6F7E4" w14:textId="77777777" w:rsidTr="002D3278">
        <w:trPr>
          <w:gridAfter w:val="1"/>
          <w:wAfter w:w="307" w:type="dxa"/>
          <w:trHeight w:val="294"/>
          <w:hidden/>
        </w:trPr>
        <w:tc>
          <w:tcPr>
            <w:tcW w:w="5778" w:type="dxa"/>
            <w:tcBorders>
              <w:top w:val="single" w:sz="8" w:space="0" w:color="A6A6A6"/>
              <w:left w:val="single" w:sz="8" w:space="0" w:color="A6A6A6"/>
              <w:bottom w:val="nil"/>
            </w:tcBorders>
            <w:shd w:val="clear" w:color="000000" w:fill="4F81BD"/>
            <w:vAlign w:val="center"/>
            <w:hideMark/>
          </w:tcPr>
          <w:p w14:paraId="38E8EA95" w14:textId="77777777" w:rsidR="00987C8D" w:rsidRPr="00DA34A4" w:rsidRDefault="00987C8D"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val="en-US" w:eastAsia="el-GR"/>
              </w:rPr>
              <w:t> </w:t>
            </w:r>
          </w:p>
        </w:tc>
        <w:tc>
          <w:tcPr>
            <w:tcW w:w="3544" w:type="dxa"/>
            <w:gridSpan w:val="3"/>
            <w:tcBorders>
              <w:top w:val="single" w:sz="8" w:space="0" w:color="A6A6A6"/>
              <w:bottom w:val="nil"/>
              <w:right w:val="single" w:sz="8" w:space="0" w:color="A6A6A6"/>
            </w:tcBorders>
            <w:shd w:val="clear" w:color="000000" w:fill="4F81BD"/>
            <w:noWrap/>
            <w:vAlign w:val="center"/>
            <w:hideMark/>
          </w:tcPr>
          <w:p w14:paraId="5A7C1824" w14:textId="77777777" w:rsidR="00987C8D" w:rsidRPr="002D3278" w:rsidRDefault="00987C8D"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val="en-US" w:eastAsia="el-GR"/>
              </w:rPr>
              <w:t>For</w:t>
            </w:r>
            <w:r w:rsidRPr="002D3278">
              <w:rPr>
                <w:rFonts w:asciiTheme="minorHAnsi" w:hAnsiTheme="minorHAnsi" w:cstheme="minorHAnsi"/>
                <w:b/>
                <w:vanish/>
                <w:color w:val="002060"/>
                <w:sz w:val="20"/>
                <w:szCs w:val="20"/>
                <w:lang w:eastAsia="el-GR"/>
              </w:rPr>
              <w:t xml:space="preserve"> </w:t>
            </w:r>
            <w:r w:rsidRPr="00DA34A4">
              <w:rPr>
                <w:rFonts w:asciiTheme="minorHAnsi" w:hAnsiTheme="minorHAnsi" w:cstheme="minorHAnsi"/>
                <w:b/>
                <w:vanish/>
                <w:color w:val="002060"/>
                <w:sz w:val="20"/>
                <w:szCs w:val="20"/>
                <w:lang w:val="en-US" w:eastAsia="el-GR"/>
              </w:rPr>
              <w:t>the</w:t>
            </w:r>
            <w:r w:rsidRPr="002D3278">
              <w:rPr>
                <w:rFonts w:asciiTheme="minorHAnsi" w:hAnsiTheme="minorHAnsi" w:cstheme="minorHAnsi"/>
                <w:b/>
                <w:vanish/>
                <w:color w:val="002060"/>
                <w:sz w:val="20"/>
                <w:szCs w:val="20"/>
                <w:lang w:eastAsia="el-GR"/>
              </w:rPr>
              <w:t xml:space="preserve"> </w:t>
            </w:r>
            <w:r w:rsidRPr="00DA34A4">
              <w:rPr>
                <w:rFonts w:asciiTheme="minorHAnsi" w:hAnsiTheme="minorHAnsi" w:cstheme="minorHAnsi"/>
                <w:b/>
                <w:vanish/>
                <w:color w:val="002060"/>
                <w:sz w:val="20"/>
                <w:szCs w:val="20"/>
                <w:lang w:val="en-US" w:eastAsia="el-GR"/>
              </w:rPr>
              <w:t>period</w:t>
            </w:r>
            <w:r w:rsidRPr="002D3278">
              <w:rPr>
                <w:rFonts w:asciiTheme="minorHAnsi" w:hAnsiTheme="minorHAnsi" w:cstheme="minorHAnsi"/>
                <w:b/>
                <w:vanish/>
                <w:color w:val="002060"/>
                <w:sz w:val="20"/>
                <w:szCs w:val="20"/>
                <w:lang w:eastAsia="el-GR"/>
              </w:rPr>
              <w:t xml:space="preserve"> </w:t>
            </w:r>
            <w:r w:rsidRPr="00DA34A4">
              <w:rPr>
                <w:rFonts w:asciiTheme="minorHAnsi" w:hAnsiTheme="minorHAnsi" w:cstheme="minorHAnsi"/>
                <w:b/>
                <w:vanish/>
                <w:color w:val="002060"/>
                <w:sz w:val="20"/>
                <w:szCs w:val="20"/>
                <w:lang w:val="en-US" w:eastAsia="el-GR"/>
              </w:rPr>
              <w:t>ended</w:t>
            </w:r>
            <w:r w:rsidRPr="002D3278">
              <w:rPr>
                <w:rFonts w:asciiTheme="minorHAnsi" w:hAnsiTheme="minorHAnsi" w:cstheme="minorHAnsi"/>
                <w:b/>
                <w:vanish/>
                <w:color w:val="002060"/>
                <w:sz w:val="20"/>
                <w:szCs w:val="20"/>
                <w:lang w:eastAsia="el-GR"/>
              </w:rPr>
              <w:t xml:space="preserve"> 30 </w:t>
            </w:r>
            <w:r w:rsidRPr="00DA34A4">
              <w:rPr>
                <w:rFonts w:asciiTheme="minorHAnsi" w:hAnsiTheme="minorHAnsi" w:cstheme="minorHAnsi"/>
                <w:b/>
                <w:vanish/>
                <w:color w:val="002060"/>
                <w:sz w:val="20"/>
                <w:szCs w:val="20"/>
                <w:lang w:val="en-US" w:eastAsia="el-GR"/>
              </w:rPr>
              <w:t>June</w:t>
            </w:r>
          </w:p>
        </w:tc>
      </w:tr>
      <w:tr w:rsidR="00DA34A4" w:rsidRPr="00DA34A4" w14:paraId="79176159" w14:textId="77777777" w:rsidTr="002D3278">
        <w:trPr>
          <w:gridAfter w:val="1"/>
          <w:wAfter w:w="307" w:type="dxa"/>
          <w:trHeight w:val="294"/>
          <w:hidden/>
        </w:trPr>
        <w:tc>
          <w:tcPr>
            <w:tcW w:w="5778" w:type="dxa"/>
            <w:tcBorders>
              <w:top w:val="nil"/>
              <w:left w:val="single" w:sz="8" w:space="0" w:color="A6A6A6"/>
              <w:bottom w:val="nil"/>
              <w:right w:val="nil"/>
            </w:tcBorders>
            <w:shd w:val="clear" w:color="000000" w:fill="4F81BD"/>
            <w:noWrap/>
            <w:vAlign w:val="center"/>
            <w:hideMark/>
          </w:tcPr>
          <w:p w14:paraId="3750C55D" w14:textId="77777777" w:rsidR="00987C8D" w:rsidRPr="00DA34A4" w:rsidRDefault="00987C8D" w:rsidP="00D25EC2">
            <w:pPr>
              <w:spacing w:after="0"/>
              <w:jc w:val="both"/>
              <w:rPr>
                <w:rFonts w:asciiTheme="minorHAnsi" w:eastAsia="Times New Roman" w:hAnsiTheme="minorHAnsi" w:cstheme="minorHAnsi"/>
                <w:b/>
                <w:bCs/>
                <w:i/>
                <w:iCs/>
                <w:vanish/>
                <w:color w:val="002060"/>
                <w:sz w:val="20"/>
                <w:szCs w:val="20"/>
              </w:rPr>
            </w:pPr>
            <w:r w:rsidRPr="00DA34A4">
              <w:rPr>
                <w:rFonts w:asciiTheme="minorHAnsi" w:hAnsiTheme="minorHAnsi" w:cstheme="minorHAnsi"/>
                <w:b/>
                <w:i/>
                <w:vanish/>
                <w:color w:val="002060"/>
                <w:sz w:val="20"/>
                <w:szCs w:val="20"/>
                <w:lang w:eastAsia="el-GR"/>
              </w:rPr>
              <w:t>Amounts in EUR thousands</w:t>
            </w:r>
          </w:p>
        </w:tc>
        <w:tc>
          <w:tcPr>
            <w:tcW w:w="1843" w:type="dxa"/>
            <w:tcBorders>
              <w:top w:val="nil"/>
              <w:left w:val="nil"/>
              <w:bottom w:val="nil"/>
              <w:right w:val="nil"/>
            </w:tcBorders>
            <w:shd w:val="clear" w:color="000000" w:fill="4F81BD"/>
            <w:vAlign w:val="center"/>
            <w:hideMark/>
          </w:tcPr>
          <w:p w14:paraId="30B04AF7" w14:textId="77777777" w:rsidR="00987C8D" w:rsidRPr="00DA34A4" w:rsidRDefault="00987C8D"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l-GR"/>
              </w:rPr>
              <w:t>2020</w:t>
            </w:r>
          </w:p>
        </w:tc>
        <w:tc>
          <w:tcPr>
            <w:tcW w:w="1701" w:type="dxa"/>
            <w:gridSpan w:val="2"/>
            <w:tcBorders>
              <w:top w:val="nil"/>
              <w:left w:val="nil"/>
              <w:bottom w:val="nil"/>
              <w:right w:val="single" w:sz="8" w:space="0" w:color="A6A6A6"/>
            </w:tcBorders>
            <w:shd w:val="clear" w:color="000000" w:fill="4F81BD"/>
            <w:vAlign w:val="center"/>
            <w:hideMark/>
          </w:tcPr>
          <w:p w14:paraId="7638B8D3" w14:textId="77777777" w:rsidR="00987C8D" w:rsidRPr="00DA34A4" w:rsidRDefault="00987C8D"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l-GR"/>
              </w:rPr>
              <w:t>2019</w:t>
            </w:r>
          </w:p>
        </w:tc>
      </w:tr>
      <w:tr w:rsidR="00DA34A4" w:rsidRPr="00DA34A4" w14:paraId="3E236B7B" w14:textId="77777777" w:rsidTr="002D3278">
        <w:trPr>
          <w:gridAfter w:val="1"/>
          <w:wAfter w:w="307" w:type="dxa"/>
          <w:trHeight w:val="294"/>
          <w:hidden/>
        </w:trPr>
        <w:tc>
          <w:tcPr>
            <w:tcW w:w="5778" w:type="dxa"/>
            <w:tcBorders>
              <w:top w:val="nil"/>
              <w:left w:val="single" w:sz="8" w:space="0" w:color="A6A6A6"/>
              <w:right w:val="nil"/>
            </w:tcBorders>
            <w:shd w:val="clear" w:color="000000" w:fill="FFFFFF"/>
            <w:noWrap/>
            <w:vAlign w:val="center"/>
            <w:hideMark/>
          </w:tcPr>
          <w:p w14:paraId="10FE865A"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l-GR"/>
              </w:rPr>
              <w:t>Revenue</w:t>
            </w:r>
          </w:p>
        </w:tc>
        <w:tc>
          <w:tcPr>
            <w:tcW w:w="1843" w:type="dxa"/>
            <w:tcBorders>
              <w:top w:val="nil"/>
              <w:left w:val="nil"/>
              <w:right w:val="nil"/>
            </w:tcBorders>
            <w:shd w:val="clear" w:color="000000" w:fill="F2F2F2"/>
            <w:noWrap/>
            <w:vAlign w:val="bottom"/>
          </w:tcPr>
          <w:p w14:paraId="0F74D748"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rPr>
              <w:t>3,850,077</w:t>
            </w:r>
          </w:p>
        </w:tc>
        <w:tc>
          <w:tcPr>
            <w:tcW w:w="1701" w:type="dxa"/>
            <w:gridSpan w:val="2"/>
            <w:tcBorders>
              <w:top w:val="nil"/>
              <w:left w:val="nil"/>
              <w:right w:val="single" w:sz="8" w:space="0" w:color="A6A6A6"/>
            </w:tcBorders>
            <w:shd w:val="clear" w:color="000000" w:fill="FFFFFF"/>
            <w:noWrap/>
            <w:vAlign w:val="bottom"/>
          </w:tcPr>
          <w:p w14:paraId="10739B8F"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rPr>
              <w:t>4</w:t>
            </w:r>
            <w:r w:rsidRPr="002D3278">
              <w:rPr>
                <w:rFonts w:asciiTheme="minorHAnsi" w:hAnsiTheme="minorHAnsi" w:cstheme="minorHAnsi"/>
                <w:b/>
                <w:vanish/>
                <w:color w:val="002060"/>
                <w:sz w:val="20"/>
                <w:szCs w:val="20"/>
              </w:rPr>
              <w:t>,</w:t>
            </w:r>
            <w:r w:rsidRPr="00DA34A4">
              <w:rPr>
                <w:rFonts w:asciiTheme="minorHAnsi" w:hAnsiTheme="minorHAnsi" w:cstheme="minorHAnsi"/>
                <w:b/>
                <w:vanish/>
                <w:color w:val="002060"/>
                <w:sz w:val="20"/>
                <w:szCs w:val="20"/>
              </w:rPr>
              <w:t>198</w:t>
            </w:r>
            <w:r w:rsidRPr="002D3278">
              <w:rPr>
                <w:rFonts w:asciiTheme="minorHAnsi" w:hAnsiTheme="minorHAnsi" w:cstheme="minorHAnsi"/>
                <w:b/>
                <w:vanish/>
                <w:color w:val="002060"/>
                <w:sz w:val="20"/>
                <w:szCs w:val="20"/>
              </w:rPr>
              <w:t>,</w:t>
            </w:r>
            <w:r w:rsidRPr="00DA34A4">
              <w:rPr>
                <w:rFonts w:asciiTheme="minorHAnsi" w:hAnsiTheme="minorHAnsi" w:cstheme="minorHAnsi"/>
                <w:b/>
                <w:vanish/>
                <w:color w:val="002060"/>
                <w:sz w:val="20"/>
                <w:szCs w:val="20"/>
              </w:rPr>
              <w:t>194</w:t>
            </w:r>
          </w:p>
        </w:tc>
      </w:tr>
      <w:tr w:rsidR="00DA34A4" w:rsidRPr="00DA34A4" w14:paraId="642A4C34" w14:textId="77777777" w:rsidTr="002D3278">
        <w:trPr>
          <w:gridAfter w:val="1"/>
          <w:wAfter w:w="307" w:type="dxa"/>
          <w:trHeight w:val="294"/>
          <w:hidden/>
        </w:trPr>
        <w:tc>
          <w:tcPr>
            <w:tcW w:w="5778" w:type="dxa"/>
            <w:tcBorders>
              <w:top w:val="nil"/>
              <w:left w:val="single" w:sz="8" w:space="0" w:color="A6A6A6"/>
              <w:bottom w:val="single" w:sz="8" w:space="0" w:color="A6A6A6"/>
              <w:right w:val="nil"/>
            </w:tcBorders>
            <w:shd w:val="clear" w:color="000000" w:fill="FFFFFF"/>
            <w:noWrap/>
            <w:vAlign w:val="center"/>
            <w:hideMark/>
          </w:tcPr>
          <w:p w14:paraId="6FDF1FCD"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Cost of sales</w:t>
            </w:r>
          </w:p>
        </w:tc>
        <w:tc>
          <w:tcPr>
            <w:tcW w:w="1843" w:type="dxa"/>
            <w:tcBorders>
              <w:top w:val="nil"/>
              <w:left w:val="nil"/>
              <w:bottom w:val="single" w:sz="8" w:space="0" w:color="A6A6A6"/>
              <w:right w:val="nil"/>
            </w:tcBorders>
            <w:shd w:val="clear" w:color="000000" w:fill="F2F2F2"/>
            <w:noWrap/>
            <w:vAlign w:val="bottom"/>
          </w:tcPr>
          <w:p w14:paraId="5DD3FEAC"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-3,50</w:t>
            </w:r>
            <w:r w:rsidRPr="002D3278">
              <w:rPr>
                <w:rFonts w:asciiTheme="minorHAnsi" w:hAnsiTheme="minorHAnsi" w:cstheme="minorHAnsi"/>
                <w:vanish/>
                <w:color w:val="002060"/>
                <w:sz w:val="20"/>
                <w:szCs w:val="20"/>
              </w:rPr>
              <w:t>0</w:t>
            </w:r>
            <w:r w:rsidRPr="00DA34A4">
              <w:rPr>
                <w:rFonts w:asciiTheme="minorHAnsi" w:hAnsiTheme="minorHAnsi" w:cstheme="minorHAnsi"/>
                <w:vanish/>
                <w:color w:val="002060"/>
                <w:sz w:val="20"/>
                <w:szCs w:val="20"/>
              </w:rPr>
              <w:t>,</w:t>
            </w:r>
            <w:r w:rsidRPr="002D3278">
              <w:rPr>
                <w:rFonts w:asciiTheme="minorHAnsi" w:hAnsiTheme="minorHAnsi" w:cstheme="minorHAnsi"/>
                <w:vanish/>
                <w:color w:val="002060"/>
                <w:sz w:val="20"/>
                <w:szCs w:val="20"/>
              </w:rPr>
              <w:t>811</w:t>
            </w:r>
          </w:p>
        </w:tc>
        <w:tc>
          <w:tcPr>
            <w:tcW w:w="1701" w:type="dxa"/>
            <w:gridSpan w:val="2"/>
            <w:tcBorders>
              <w:top w:val="nil"/>
              <w:left w:val="nil"/>
              <w:bottom w:val="single" w:sz="8" w:space="0" w:color="A6A6A6"/>
              <w:right w:val="single" w:sz="8" w:space="0" w:color="A6A6A6"/>
            </w:tcBorders>
            <w:shd w:val="clear" w:color="000000" w:fill="FFFFFF"/>
            <w:noWrap/>
            <w:vAlign w:val="bottom"/>
          </w:tcPr>
          <w:p w14:paraId="28DDE86C"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-3</w:t>
            </w:r>
            <w:r w:rsidRPr="002D3278">
              <w:rPr>
                <w:rFonts w:asciiTheme="minorHAnsi" w:hAnsiTheme="minorHAnsi" w:cstheme="minorHAnsi"/>
                <w:vanish/>
                <w:color w:val="002060"/>
                <w:sz w:val="20"/>
                <w:szCs w:val="20"/>
              </w:rPr>
              <w:t>,</w:t>
            </w:r>
            <w:r w:rsidRPr="00DA34A4">
              <w:rPr>
                <w:rFonts w:asciiTheme="minorHAnsi" w:hAnsiTheme="minorHAnsi" w:cstheme="minorHAnsi"/>
                <w:vanish/>
                <w:color w:val="002060"/>
                <w:sz w:val="20"/>
                <w:szCs w:val="20"/>
              </w:rPr>
              <w:t>850</w:t>
            </w:r>
            <w:r w:rsidRPr="002D3278">
              <w:rPr>
                <w:rFonts w:asciiTheme="minorHAnsi" w:hAnsiTheme="minorHAnsi" w:cstheme="minorHAnsi"/>
                <w:vanish/>
                <w:color w:val="002060"/>
                <w:sz w:val="20"/>
                <w:szCs w:val="20"/>
              </w:rPr>
              <w:t>,</w:t>
            </w:r>
            <w:r w:rsidRPr="00DA34A4">
              <w:rPr>
                <w:rFonts w:asciiTheme="minorHAnsi" w:hAnsiTheme="minorHAnsi" w:cstheme="minorHAnsi"/>
                <w:vanish/>
                <w:color w:val="002060"/>
                <w:sz w:val="20"/>
                <w:szCs w:val="20"/>
              </w:rPr>
              <w:t>427</w:t>
            </w:r>
          </w:p>
        </w:tc>
      </w:tr>
      <w:tr w:rsidR="00DA34A4" w:rsidRPr="00DA34A4" w14:paraId="3288753A" w14:textId="77777777" w:rsidTr="002D3278">
        <w:trPr>
          <w:gridAfter w:val="1"/>
          <w:wAfter w:w="307" w:type="dxa"/>
          <w:trHeight w:val="294"/>
          <w:hidden/>
        </w:trPr>
        <w:tc>
          <w:tcPr>
            <w:tcW w:w="5778" w:type="dxa"/>
            <w:tcBorders>
              <w:top w:val="single" w:sz="8" w:space="0" w:color="A6A6A6"/>
              <w:left w:val="single" w:sz="8" w:space="0" w:color="A6A6A6"/>
              <w:bottom w:val="nil"/>
              <w:right w:val="nil"/>
            </w:tcBorders>
            <w:shd w:val="clear" w:color="000000" w:fill="FFFFFF"/>
            <w:noWrap/>
            <w:vAlign w:val="center"/>
            <w:hideMark/>
          </w:tcPr>
          <w:p w14:paraId="45BA3FFB"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l-GR"/>
              </w:rPr>
              <w:t>Gross profit</w:t>
            </w:r>
          </w:p>
        </w:tc>
        <w:tc>
          <w:tcPr>
            <w:tcW w:w="1843" w:type="dxa"/>
            <w:tcBorders>
              <w:top w:val="single" w:sz="8" w:space="0" w:color="A6A6A6"/>
              <w:left w:val="nil"/>
              <w:bottom w:val="nil"/>
              <w:right w:val="nil"/>
            </w:tcBorders>
            <w:shd w:val="clear" w:color="000000" w:fill="F2F2F2"/>
            <w:noWrap/>
            <w:vAlign w:val="bottom"/>
          </w:tcPr>
          <w:p w14:paraId="153558E7" w14:textId="77777777" w:rsidR="00811E43" w:rsidRPr="00DA34A4" w:rsidRDefault="00971985"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rPr>
              <w:t>34</w:t>
            </w:r>
            <w:r w:rsidRPr="002D3278">
              <w:rPr>
                <w:rFonts w:asciiTheme="minorHAnsi" w:hAnsiTheme="minorHAnsi" w:cstheme="minorHAnsi"/>
                <w:b/>
                <w:vanish/>
                <w:color w:val="002060"/>
                <w:sz w:val="20"/>
                <w:szCs w:val="20"/>
              </w:rPr>
              <w:t>9</w:t>
            </w:r>
            <w:r w:rsidRPr="00DA34A4">
              <w:rPr>
                <w:rFonts w:asciiTheme="minorHAnsi" w:hAnsiTheme="minorHAnsi" w:cstheme="minorHAnsi"/>
                <w:b/>
                <w:vanish/>
                <w:color w:val="002060"/>
                <w:sz w:val="20"/>
                <w:szCs w:val="20"/>
              </w:rPr>
              <w:t>,</w:t>
            </w:r>
            <w:r w:rsidRPr="002D3278">
              <w:rPr>
                <w:rFonts w:asciiTheme="minorHAnsi" w:hAnsiTheme="minorHAnsi" w:cstheme="minorHAnsi"/>
                <w:b/>
                <w:vanish/>
                <w:color w:val="002060"/>
                <w:sz w:val="20"/>
                <w:szCs w:val="20"/>
              </w:rPr>
              <w:t>266</w:t>
            </w:r>
          </w:p>
        </w:tc>
        <w:tc>
          <w:tcPr>
            <w:tcW w:w="1701" w:type="dxa"/>
            <w:gridSpan w:val="2"/>
            <w:tcBorders>
              <w:top w:val="single" w:sz="8" w:space="0" w:color="A6A6A6"/>
              <w:left w:val="nil"/>
              <w:bottom w:val="nil"/>
              <w:right w:val="single" w:sz="8" w:space="0" w:color="A6A6A6"/>
            </w:tcBorders>
            <w:shd w:val="clear" w:color="000000" w:fill="FFFFFF"/>
            <w:noWrap/>
            <w:vAlign w:val="bottom"/>
          </w:tcPr>
          <w:p w14:paraId="3AA04BCB"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rPr>
              <w:t>347</w:t>
            </w:r>
            <w:r w:rsidRPr="002D3278">
              <w:rPr>
                <w:rFonts w:asciiTheme="minorHAnsi" w:hAnsiTheme="minorHAnsi" w:cstheme="minorHAnsi"/>
                <w:b/>
                <w:vanish/>
                <w:color w:val="002060"/>
                <w:sz w:val="20"/>
                <w:szCs w:val="20"/>
              </w:rPr>
              <w:t>,</w:t>
            </w:r>
            <w:r w:rsidRPr="00DA34A4">
              <w:rPr>
                <w:rFonts w:asciiTheme="minorHAnsi" w:hAnsiTheme="minorHAnsi" w:cstheme="minorHAnsi"/>
                <w:b/>
                <w:vanish/>
                <w:color w:val="002060"/>
                <w:sz w:val="20"/>
                <w:szCs w:val="20"/>
              </w:rPr>
              <w:t>766</w:t>
            </w:r>
          </w:p>
        </w:tc>
      </w:tr>
      <w:tr w:rsidR="00DA34A4" w:rsidRPr="00DA34A4" w14:paraId="6E147083" w14:textId="77777777" w:rsidTr="002D3278">
        <w:trPr>
          <w:gridAfter w:val="1"/>
          <w:wAfter w:w="307" w:type="dxa"/>
          <w:trHeight w:val="294"/>
          <w:hidden/>
        </w:trPr>
        <w:tc>
          <w:tcPr>
            <w:tcW w:w="5778" w:type="dxa"/>
            <w:tcBorders>
              <w:top w:val="nil"/>
              <w:left w:val="single" w:sz="8" w:space="0" w:color="A6A6A6"/>
              <w:bottom w:val="nil"/>
              <w:right w:val="nil"/>
            </w:tcBorders>
            <w:shd w:val="clear" w:color="000000" w:fill="FFFFFF"/>
            <w:noWrap/>
            <w:vAlign w:val="center"/>
            <w:hideMark/>
          </w:tcPr>
          <w:p w14:paraId="3805FAAD"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Selling and distribution expenses</w:t>
            </w:r>
          </w:p>
        </w:tc>
        <w:tc>
          <w:tcPr>
            <w:tcW w:w="1843" w:type="dxa"/>
            <w:tcBorders>
              <w:top w:val="nil"/>
              <w:left w:val="nil"/>
              <w:bottom w:val="nil"/>
              <w:right w:val="nil"/>
            </w:tcBorders>
            <w:shd w:val="clear" w:color="000000" w:fill="F2F2F2"/>
            <w:noWrap/>
            <w:vAlign w:val="bottom"/>
          </w:tcPr>
          <w:p w14:paraId="586E990F"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-75,976</w:t>
            </w:r>
          </w:p>
        </w:tc>
        <w:tc>
          <w:tcPr>
            <w:tcW w:w="1701" w:type="dxa"/>
            <w:gridSpan w:val="2"/>
            <w:tcBorders>
              <w:top w:val="nil"/>
              <w:left w:val="nil"/>
              <w:bottom w:val="nil"/>
              <w:right w:val="single" w:sz="8" w:space="0" w:color="A6A6A6"/>
            </w:tcBorders>
            <w:shd w:val="clear" w:color="000000" w:fill="FFFFFF"/>
            <w:noWrap/>
            <w:vAlign w:val="bottom"/>
          </w:tcPr>
          <w:p w14:paraId="25F2C8F7"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-83</w:t>
            </w:r>
            <w:r w:rsidRPr="002D3278">
              <w:rPr>
                <w:rFonts w:asciiTheme="minorHAnsi" w:hAnsiTheme="minorHAnsi" w:cstheme="minorHAnsi"/>
                <w:vanish/>
                <w:color w:val="002060"/>
                <w:sz w:val="20"/>
                <w:szCs w:val="20"/>
              </w:rPr>
              <w:t>,</w:t>
            </w:r>
            <w:r w:rsidRPr="00DA34A4">
              <w:rPr>
                <w:rFonts w:asciiTheme="minorHAnsi" w:hAnsiTheme="minorHAnsi" w:cstheme="minorHAnsi"/>
                <w:vanish/>
                <w:color w:val="002060"/>
                <w:sz w:val="20"/>
                <w:szCs w:val="20"/>
              </w:rPr>
              <w:t>165</w:t>
            </w:r>
          </w:p>
        </w:tc>
      </w:tr>
      <w:tr w:rsidR="00DA34A4" w:rsidRPr="00DA34A4" w14:paraId="13CD1C19" w14:textId="77777777" w:rsidTr="002D3278">
        <w:trPr>
          <w:gridAfter w:val="1"/>
          <w:wAfter w:w="307" w:type="dxa"/>
          <w:trHeight w:val="294"/>
          <w:hidden/>
        </w:trPr>
        <w:tc>
          <w:tcPr>
            <w:tcW w:w="5778" w:type="dxa"/>
            <w:tcBorders>
              <w:top w:val="nil"/>
              <w:left w:val="single" w:sz="8" w:space="0" w:color="A6A6A6"/>
              <w:bottom w:val="nil"/>
              <w:right w:val="nil"/>
            </w:tcBorders>
            <w:shd w:val="clear" w:color="000000" w:fill="FFFFFF"/>
            <w:noWrap/>
            <w:vAlign w:val="center"/>
            <w:hideMark/>
          </w:tcPr>
          <w:p w14:paraId="212D480E"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Administrative expenses</w:t>
            </w:r>
          </w:p>
        </w:tc>
        <w:tc>
          <w:tcPr>
            <w:tcW w:w="1843" w:type="dxa"/>
            <w:tcBorders>
              <w:top w:val="nil"/>
              <w:left w:val="nil"/>
              <w:bottom w:val="nil"/>
              <w:right w:val="nil"/>
            </w:tcBorders>
            <w:shd w:val="clear" w:color="000000" w:fill="F2F2F2"/>
            <w:noWrap/>
            <w:vAlign w:val="bottom"/>
          </w:tcPr>
          <w:p w14:paraId="6131FB4E"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-132,8</w:t>
            </w:r>
            <w:r w:rsidRPr="002D3278">
              <w:rPr>
                <w:rFonts w:asciiTheme="minorHAnsi" w:hAnsiTheme="minorHAnsi" w:cstheme="minorHAnsi"/>
                <w:vanish/>
                <w:color w:val="002060"/>
                <w:sz w:val="20"/>
                <w:szCs w:val="20"/>
              </w:rPr>
              <w:t>22</w:t>
            </w:r>
          </w:p>
        </w:tc>
        <w:tc>
          <w:tcPr>
            <w:tcW w:w="1701" w:type="dxa"/>
            <w:gridSpan w:val="2"/>
            <w:tcBorders>
              <w:top w:val="nil"/>
              <w:left w:val="nil"/>
              <w:bottom w:val="nil"/>
              <w:right w:val="single" w:sz="8" w:space="0" w:color="A6A6A6"/>
            </w:tcBorders>
            <w:shd w:val="clear" w:color="000000" w:fill="FFFFFF"/>
            <w:noWrap/>
            <w:vAlign w:val="bottom"/>
          </w:tcPr>
          <w:p w14:paraId="5582BE58"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-131</w:t>
            </w:r>
            <w:r w:rsidRPr="002D3278">
              <w:rPr>
                <w:rFonts w:asciiTheme="minorHAnsi" w:hAnsiTheme="minorHAnsi" w:cstheme="minorHAnsi"/>
                <w:vanish/>
                <w:color w:val="002060"/>
                <w:sz w:val="20"/>
                <w:szCs w:val="20"/>
              </w:rPr>
              <w:t>,</w:t>
            </w:r>
            <w:r w:rsidRPr="00DA34A4">
              <w:rPr>
                <w:rFonts w:asciiTheme="minorHAnsi" w:hAnsiTheme="minorHAnsi" w:cstheme="minorHAnsi"/>
                <w:vanish/>
                <w:color w:val="002060"/>
                <w:sz w:val="20"/>
                <w:szCs w:val="20"/>
              </w:rPr>
              <w:t>528</w:t>
            </w:r>
          </w:p>
        </w:tc>
      </w:tr>
      <w:tr w:rsidR="00DA34A4" w:rsidRPr="00DA34A4" w14:paraId="54847835" w14:textId="77777777" w:rsidTr="002D3278">
        <w:trPr>
          <w:gridAfter w:val="1"/>
          <w:wAfter w:w="307" w:type="dxa"/>
          <w:trHeight w:val="294"/>
          <w:hidden/>
        </w:trPr>
        <w:tc>
          <w:tcPr>
            <w:tcW w:w="5778" w:type="dxa"/>
            <w:tcBorders>
              <w:top w:val="nil"/>
              <w:left w:val="single" w:sz="8" w:space="0" w:color="A6A6A6"/>
              <w:bottom w:val="nil"/>
              <w:right w:val="nil"/>
            </w:tcBorders>
            <w:shd w:val="clear" w:color="000000" w:fill="FFFFFF"/>
            <w:noWrap/>
            <w:vAlign w:val="center"/>
            <w:hideMark/>
          </w:tcPr>
          <w:p w14:paraId="3EBBB4A9" w14:textId="77777777" w:rsidR="00811E43" w:rsidRPr="002D3278"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val="en-US" w:eastAsia="el-GR"/>
              </w:rPr>
              <w:t>Impairment</w:t>
            </w:r>
            <w:r w:rsidRPr="002D3278">
              <w:rPr>
                <w:rFonts w:asciiTheme="minorHAnsi" w:hAnsiTheme="minorHAnsi" w:cstheme="minorHAnsi"/>
                <w:vanish/>
                <w:color w:val="002060"/>
                <w:sz w:val="20"/>
                <w:szCs w:val="20"/>
                <w:lang w:eastAsia="el-GR"/>
              </w:rPr>
              <w:t xml:space="preserve"> </w:t>
            </w:r>
            <w:r w:rsidRPr="00DA34A4">
              <w:rPr>
                <w:rFonts w:asciiTheme="minorHAnsi" w:hAnsiTheme="minorHAnsi" w:cstheme="minorHAnsi"/>
                <w:vanish/>
                <w:color w:val="002060"/>
                <w:sz w:val="20"/>
                <w:szCs w:val="20"/>
                <w:lang w:val="en-US" w:eastAsia="el-GR"/>
              </w:rPr>
              <w:t>loss</w:t>
            </w:r>
            <w:r w:rsidRPr="002D3278">
              <w:rPr>
                <w:rFonts w:asciiTheme="minorHAnsi" w:hAnsiTheme="minorHAnsi" w:cstheme="minorHAnsi"/>
                <w:vanish/>
                <w:color w:val="002060"/>
                <w:sz w:val="20"/>
                <w:szCs w:val="20"/>
                <w:lang w:eastAsia="el-GR"/>
              </w:rPr>
              <w:t xml:space="preserve"> </w:t>
            </w:r>
            <w:r w:rsidRPr="00DA34A4">
              <w:rPr>
                <w:rFonts w:asciiTheme="minorHAnsi" w:hAnsiTheme="minorHAnsi" w:cstheme="minorHAnsi"/>
                <w:vanish/>
                <w:color w:val="002060"/>
                <w:sz w:val="20"/>
                <w:szCs w:val="20"/>
                <w:lang w:val="en-US" w:eastAsia="el-GR"/>
              </w:rPr>
              <w:t>on</w:t>
            </w:r>
            <w:r w:rsidRPr="002D3278">
              <w:rPr>
                <w:rFonts w:asciiTheme="minorHAnsi" w:hAnsiTheme="minorHAnsi" w:cstheme="minorHAnsi"/>
                <w:vanish/>
                <w:color w:val="002060"/>
                <w:sz w:val="20"/>
                <w:szCs w:val="20"/>
                <w:lang w:eastAsia="el-GR"/>
              </w:rPr>
              <w:t xml:space="preserve"> </w:t>
            </w:r>
            <w:r w:rsidRPr="00DA34A4">
              <w:rPr>
                <w:rFonts w:asciiTheme="minorHAnsi" w:hAnsiTheme="minorHAnsi" w:cstheme="minorHAnsi"/>
                <w:vanish/>
                <w:color w:val="002060"/>
                <w:sz w:val="20"/>
                <w:szCs w:val="20"/>
                <w:lang w:val="en-US" w:eastAsia="el-GR"/>
              </w:rPr>
              <w:t>receivables</w:t>
            </w:r>
            <w:r w:rsidRPr="002D3278">
              <w:rPr>
                <w:rFonts w:asciiTheme="minorHAnsi" w:hAnsiTheme="minorHAnsi" w:cstheme="minorHAnsi"/>
                <w:vanish/>
                <w:color w:val="002060"/>
                <w:sz w:val="20"/>
                <w:szCs w:val="20"/>
                <w:lang w:eastAsia="el-GR"/>
              </w:rPr>
              <w:t xml:space="preserve"> </w:t>
            </w:r>
            <w:r w:rsidRPr="00DA34A4">
              <w:rPr>
                <w:rFonts w:asciiTheme="minorHAnsi" w:hAnsiTheme="minorHAnsi" w:cstheme="minorHAnsi"/>
                <w:vanish/>
                <w:color w:val="002060"/>
                <w:sz w:val="20"/>
                <w:szCs w:val="20"/>
                <w:lang w:val="en-US" w:eastAsia="el-GR"/>
              </w:rPr>
              <w:t>and</w:t>
            </w:r>
            <w:r w:rsidRPr="002D3278">
              <w:rPr>
                <w:rFonts w:asciiTheme="minorHAnsi" w:hAnsiTheme="minorHAnsi" w:cstheme="minorHAnsi"/>
                <w:vanish/>
                <w:color w:val="002060"/>
                <w:sz w:val="20"/>
                <w:szCs w:val="20"/>
                <w:lang w:eastAsia="el-GR"/>
              </w:rPr>
              <w:t xml:space="preserve"> </w:t>
            </w:r>
            <w:r w:rsidRPr="00DA34A4">
              <w:rPr>
                <w:rFonts w:asciiTheme="minorHAnsi" w:hAnsiTheme="minorHAnsi" w:cstheme="minorHAnsi"/>
                <w:vanish/>
                <w:color w:val="002060"/>
                <w:sz w:val="20"/>
                <w:szCs w:val="20"/>
                <w:lang w:val="en-US" w:eastAsia="el-GR"/>
              </w:rPr>
              <w:t>contract</w:t>
            </w:r>
            <w:r w:rsidRPr="002D3278">
              <w:rPr>
                <w:rFonts w:asciiTheme="minorHAnsi" w:hAnsiTheme="minorHAnsi" w:cstheme="minorHAnsi"/>
                <w:vanish/>
                <w:color w:val="002060"/>
                <w:sz w:val="20"/>
                <w:szCs w:val="20"/>
                <w:lang w:eastAsia="el-GR"/>
              </w:rPr>
              <w:t xml:space="preserve"> </w:t>
            </w:r>
            <w:r w:rsidRPr="00DA34A4">
              <w:rPr>
                <w:rFonts w:asciiTheme="minorHAnsi" w:hAnsiTheme="minorHAnsi" w:cstheme="minorHAnsi"/>
                <w:vanish/>
                <w:color w:val="002060"/>
                <w:sz w:val="20"/>
                <w:szCs w:val="20"/>
                <w:lang w:val="en-US" w:eastAsia="el-GR"/>
              </w:rPr>
              <w:t>assets</w:t>
            </w:r>
          </w:p>
        </w:tc>
        <w:tc>
          <w:tcPr>
            <w:tcW w:w="1843" w:type="dxa"/>
            <w:tcBorders>
              <w:top w:val="nil"/>
              <w:left w:val="nil"/>
              <w:bottom w:val="nil"/>
              <w:right w:val="nil"/>
            </w:tcBorders>
            <w:shd w:val="clear" w:color="000000" w:fill="F2F2F2"/>
            <w:noWrap/>
            <w:vAlign w:val="bottom"/>
          </w:tcPr>
          <w:p w14:paraId="420E9F78"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-1,497</w:t>
            </w:r>
          </w:p>
        </w:tc>
        <w:tc>
          <w:tcPr>
            <w:tcW w:w="1701" w:type="dxa"/>
            <w:gridSpan w:val="2"/>
            <w:tcBorders>
              <w:top w:val="nil"/>
              <w:left w:val="nil"/>
              <w:bottom w:val="nil"/>
              <w:right w:val="single" w:sz="8" w:space="0" w:color="A6A6A6"/>
            </w:tcBorders>
            <w:shd w:val="clear" w:color="000000" w:fill="FFFFFF"/>
            <w:noWrap/>
            <w:vAlign w:val="bottom"/>
          </w:tcPr>
          <w:p w14:paraId="4608A3E6"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-78</w:t>
            </w:r>
          </w:p>
        </w:tc>
      </w:tr>
      <w:tr w:rsidR="00DA34A4" w:rsidRPr="00DA34A4" w14:paraId="12D57453" w14:textId="77777777" w:rsidTr="002D3278">
        <w:trPr>
          <w:gridAfter w:val="1"/>
          <w:wAfter w:w="307" w:type="dxa"/>
          <w:trHeight w:val="294"/>
          <w:hidden/>
        </w:trPr>
        <w:tc>
          <w:tcPr>
            <w:tcW w:w="5778" w:type="dxa"/>
            <w:tcBorders>
              <w:top w:val="nil"/>
              <w:left w:val="single" w:sz="8" w:space="0" w:color="A6A6A6"/>
              <w:bottom w:val="single" w:sz="4" w:space="0" w:color="BFBFBF"/>
              <w:right w:val="nil"/>
            </w:tcBorders>
            <w:shd w:val="clear" w:color="000000" w:fill="FFFFFF"/>
            <w:noWrap/>
            <w:vAlign w:val="center"/>
            <w:hideMark/>
          </w:tcPr>
          <w:p w14:paraId="7904784B"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Other income / expenses</w:t>
            </w:r>
          </w:p>
        </w:tc>
        <w:tc>
          <w:tcPr>
            <w:tcW w:w="1843" w:type="dxa"/>
            <w:tcBorders>
              <w:top w:val="nil"/>
              <w:left w:val="nil"/>
              <w:bottom w:val="single" w:sz="4" w:space="0" w:color="BFBFBF"/>
              <w:right w:val="nil"/>
            </w:tcBorders>
            <w:shd w:val="clear" w:color="000000" w:fill="F2F2F2"/>
            <w:noWrap/>
            <w:vAlign w:val="bottom"/>
          </w:tcPr>
          <w:p w14:paraId="3B87DCCB" w14:textId="77777777" w:rsidR="00811E43" w:rsidRPr="00DA34A4" w:rsidRDefault="00971985" w:rsidP="00D25EC2">
            <w:pPr>
              <w:spacing w:after="0"/>
              <w:jc w:val="both"/>
              <w:rPr>
                <w:rFonts w:asciiTheme="minorHAnsi" w:eastAsia="Times New Roman" w:hAnsiTheme="minorHAnsi" w:cstheme="minorHAnsi"/>
                <w:vanish/>
                <w:color w:val="002060"/>
                <w:sz w:val="20"/>
                <w:szCs w:val="20"/>
              </w:rPr>
            </w:pPr>
            <w:r w:rsidRPr="002D3278">
              <w:rPr>
                <w:rFonts w:asciiTheme="minorHAnsi" w:hAnsiTheme="minorHAnsi" w:cstheme="minorHAnsi"/>
                <w:vanish/>
                <w:color w:val="002060"/>
                <w:sz w:val="20"/>
                <w:szCs w:val="20"/>
              </w:rPr>
              <w:t>14,539</w:t>
            </w:r>
          </w:p>
        </w:tc>
        <w:tc>
          <w:tcPr>
            <w:tcW w:w="1701" w:type="dxa"/>
            <w:gridSpan w:val="2"/>
            <w:tcBorders>
              <w:top w:val="nil"/>
              <w:left w:val="nil"/>
              <w:bottom w:val="single" w:sz="4" w:space="0" w:color="BFBFBF"/>
              <w:right w:val="single" w:sz="8" w:space="0" w:color="A6A6A6"/>
            </w:tcBorders>
            <w:shd w:val="clear" w:color="000000" w:fill="FFFFFF"/>
            <w:noWrap/>
            <w:vAlign w:val="bottom"/>
          </w:tcPr>
          <w:p w14:paraId="662E21D9"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-2</w:t>
            </w:r>
            <w:r w:rsidRPr="002D3278">
              <w:rPr>
                <w:rFonts w:asciiTheme="minorHAnsi" w:hAnsiTheme="minorHAnsi" w:cstheme="minorHAnsi"/>
                <w:vanish/>
                <w:color w:val="002060"/>
                <w:sz w:val="20"/>
                <w:szCs w:val="20"/>
              </w:rPr>
              <w:t>,</w:t>
            </w:r>
            <w:r w:rsidRPr="00DA34A4">
              <w:rPr>
                <w:rFonts w:asciiTheme="minorHAnsi" w:hAnsiTheme="minorHAnsi" w:cstheme="minorHAnsi"/>
                <w:vanish/>
                <w:color w:val="002060"/>
                <w:sz w:val="20"/>
                <w:szCs w:val="20"/>
              </w:rPr>
              <w:t>213</w:t>
            </w:r>
          </w:p>
        </w:tc>
      </w:tr>
      <w:tr w:rsidR="00DA34A4" w:rsidRPr="00DA34A4" w14:paraId="489B2285" w14:textId="77777777" w:rsidTr="002D3278">
        <w:trPr>
          <w:gridAfter w:val="1"/>
          <w:wAfter w:w="307" w:type="dxa"/>
          <w:trHeight w:val="294"/>
          <w:hidden/>
        </w:trPr>
        <w:tc>
          <w:tcPr>
            <w:tcW w:w="5778" w:type="dxa"/>
            <w:tcBorders>
              <w:top w:val="single" w:sz="4" w:space="0" w:color="BFBFBF"/>
              <w:left w:val="single" w:sz="8" w:space="0" w:color="A6A6A6"/>
              <w:bottom w:val="single" w:sz="4" w:space="0" w:color="BFBFBF"/>
              <w:right w:val="nil"/>
            </w:tcBorders>
            <w:shd w:val="clear" w:color="000000" w:fill="B8CCE4"/>
            <w:noWrap/>
            <w:vAlign w:val="center"/>
            <w:hideMark/>
          </w:tcPr>
          <w:p w14:paraId="21DC5C9C"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l-GR"/>
              </w:rPr>
              <w:t xml:space="preserve">Operating result </w:t>
            </w:r>
          </w:p>
        </w:tc>
        <w:tc>
          <w:tcPr>
            <w:tcW w:w="1843" w:type="dxa"/>
            <w:tcBorders>
              <w:top w:val="single" w:sz="4" w:space="0" w:color="BFBFBF"/>
              <w:left w:val="nil"/>
              <w:bottom w:val="single" w:sz="4" w:space="0" w:color="BFBFBF"/>
              <w:right w:val="nil"/>
            </w:tcBorders>
            <w:shd w:val="clear" w:color="000000" w:fill="B8CCE4"/>
            <w:noWrap/>
            <w:vAlign w:val="bottom"/>
          </w:tcPr>
          <w:p w14:paraId="1DD998F4" w14:textId="77777777" w:rsidR="00811E43" w:rsidRPr="00DA34A4" w:rsidRDefault="00811E43" w:rsidP="00D25EC2">
            <w:pPr>
              <w:spacing w:after="0"/>
              <w:jc w:val="both"/>
              <w:rPr>
                <w:rFonts w:asciiTheme="minorHAnsi" w:hAnsiTheme="minorHAnsi" w:cstheme="minorHAnsi"/>
                <w:b/>
                <w:bCs/>
                <w:vanish/>
                <w:color w:val="002060"/>
                <w:sz w:val="20"/>
                <w:szCs w:val="20"/>
              </w:rPr>
            </w:pPr>
            <w:r w:rsidRPr="00DA34A4">
              <w:rPr>
                <w:rFonts w:asciiTheme="minorHAnsi" w:hAnsiTheme="minorHAnsi" w:cstheme="minorHAnsi"/>
                <w:b/>
                <w:vanish/>
                <w:color w:val="002060"/>
                <w:sz w:val="20"/>
                <w:szCs w:val="20"/>
              </w:rPr>
              <w:t>153,511</w:t>
            </w:r>
          </w:p>
        </w:tc>
        <w:tc>
          <w:tcPr>
            <w:tcW w:w="1701" w:type="dxa"/>
            <w:gridSpan w:val="2"/>
            <w:tcBorders>
              <w:top w:val="single" w:sz="4" w:space="0" w:color="BFBFBF"/>
              <w:left w:val="nil"/>
              <w:bottom w:val="single" w:sz="4" w:space="0" w:color="BFBFBF"/>
              <w:right w:val="single" w:sz="8" w:space="0" w:color="A6A6A6"/>
            </w:tcBorders>
            <w:shd w:val="clear" w:color="000000" w:fill="B8CCE4"/>
            <w:noWrap/>
            <w:vAlign w:val="bottom"/>
          </w:tcPr>
          <w:p w14:paraId="3FCD78AC"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rPr>
              <w:t>130</w:t>
            </w:r>
            <w:r w:rsidRPr="002D3278">
              <w:rPr>
                <w:rFonts w:asciiTheme="minorHAnsi" w:hAnsiTheme="minorHAnsi" w:cstheme="minorHAnsi"/>
                <w:b/>
                <w:vanish/>
                <w:color w:val="002060"/>
                <w:sz w:val="20"/>
                <w:szCs w:val="20"/>
              </w:rPr>
              <w:t>,</w:t>
            </w:r>
            <w:r w:rsidRPr="00DA34A4">
              <w:rPr>
                <w:rFonts w:asciiTheme="minorHAnsi" w:hAnsiTheme="minorHAnsi" w:cstheme="minorHAnsi"/>
                <w:b/>
                <w:vanish/>
                <w:color w:val="002060"/>
                <w:sz w:val="20"/>
                <w:szCs w:val="20"/>
              </w:rPr>
              <w:t>782</w:t>
            </w:r>
          </w:p>
        </w:tc>
      </w:tr>
      <w:tr w:rsidR="00DA34A4" w:rsidRPr="00DA34A4" w14:paraId="4DC1F616" w14:textId="77777777" w:rsidTr="002D3278">
        <w:trPr>
          <w:gridAfter w:val="1"/>
          <w:wAfter w:w="307" w:type="dxa"/>
          <w:trHeight w:val="284"/>
          <w:hidden/>
        </w:trPr>
        <w:tc>
          <w:tcPr>
            <w:tcW w:w="5778" w:type="dxa"/>
            <w:tcBorders>
              <w:top w:val="single" w:sz="4" w:space="0" w:color="BFBFBF"/>
              <w:left w:val="single" w:sz="8" w:space="0" w:color="A6A6A6"/>
              <w:bottom w:val="nil"/>
              <w:right w:val="nil"/>
            </w:tcBorders>
            <w:shd w:val="clear" w:color="000000" w:fill="FFFFFF"/>
            <w:noWrap/>
            <w:vAlign w:val="center"/>
            <w:hideMark/>
          </w:tcPr>
          <w:p w14:paraId="02881F76"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Net finance cost</w:t>
            </w:r>
          </w:p>
        </w:tc>
        <w:tc>
          <w:tcPr>
            <w:tcW w:w="1843" w:type="dxa"/>
            <w:tcBorders>
              <w:top w:val="single" w:sz="4" w:space="0" w:color="BFBFBF"/>
              <w:left w:val="nil"/>
              <w:bottom w:val="nil"/>
              <w:right w:val="nil"/>
            </w:tcBorders>
            <w:shd w:val="clear" w:color="000000" w:fill="F2F2F2"/>
            <w:noWrap/>
            <w:vAlign w:val="bottom"/>
          </w:tcPr>
          <w:p w14:paraId="3B2BAEDC" w14:textId="77777777" w:rsidR="00811E43" w:rsidRPr="00DA34A4" w:rsidRDefault="00811E43" w:rsidP="00D25EC2">
            <w:pPr>
              <w:spacing w:after="0"/>
              <w:jc w:val="both"/>
              <w:rPr>
                <w:rFonts w:asciiTheme="minorHAnsi" w:hAnsiTheme="minorHAnsi" w:cstheme="minorHAnsi"/>
                <w:vanish/>
                <w:color w:val="002060"/>
                <w:sz w:val="20"/>
                <w:szCs w:val="20"/>
              </w:rPr>
            </w:pPr>
            <w:r w:rsidRPr="00DA34A4">
              <w:rPr>
                <w:rFonts w:asciiTheme="minorHAnsi" w:hAnsiTheme="minorHAnsi" w:cstheme="minorHAnsi"/>
                <w:vanish/>
                <w:color w:val="002060"/>
                <w:sz w:val="20"/>
                <w:szCs w:val="20"/>
              </w:rPr>
              <w:t>-92,307</w:t>
            </w:r>
          </w:p>
        </w:tc>
        <w:tc>
          <w:tcPr>
            <w:tcW w:w="1701" w:type="dxa"/>
            <w:gridSpan w:val="2"/>
            <w:tcBorders>
              <w:top w:val="single" w:sz="4" w:space="0" w:color="BFBFBF"/>
              <w:left w:val="nil"/>
              <w:bottom w:val="nil"/>
              <w:right w:val="single" w:sz="8" w:space="0" w:color="A6A6A6"/>
            </w:tcBorders>
            <w:shd w:val="clear" w:color="000000" w:fill="FFFFFF"/>
            <w:noWrap/>
            <w:vAlign w:val="bottom"/>
          </w:tcPr>
          <w:p w14:paraId="15E00239"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-98</w:t>
            </w:r>
            <w:r w:rsidRPr="002D3278">
              <w:rPr>
                <w:rFonts w:asciiTheme="minorHAnsi" w:hAnsiTheme="minorHAnsi" w:cstheme="minorHAnsi"/>
                <w:vanish/>
                <w:color w:val="002060"/>
                <w:sz w:val="20"/>
                <w:szCs w:val="20"/>
              </w:rPr>
              <w:t>,</w:t>
            </w:r>
            <w:r w:rsidRPr="00DA34A4">
              <w:rPr>
                <w:rFonts w:asciiTheme="minorHAnsi" w:hAnsiTheme="minorHAnsi" w:cstheme="minorHAnsi"/>
                <w:vanish/>
                <w:color w:val="002060"/>
                <w:sz w:val="20"/>
                <w:szCs w:val="20"/>
              </w:rPr>
              <w:t>515</w:t>
            </w:r>
          </w:p>
        </w:tc>
      </w:tr>
      <w:tr w:rsidR="00DA34A4" w:rsidRPr="00DA34A4" w14:paraId="725347BC" w14:textId="77777777" w:rsidTr="002D3278">
        <w:trPr>
          <w:gridAfter w:val="1"/>
          <w:wAfter w:w="307" w:type="dxa"/>
          <w:trHeight w:val="284"/>
          <w:hidden/>
        </w:trPr>
        <w:tc>
          <w:tcPr>
            <w:tcW w:w="5778" w:type="dxa"/>
            <w:tcBorders>
              <w:top w:val="nil"/>
              <w:left w:val="single" w:sz="8" w:space="0" w:color="A6A6A6"/>
              <w:bottom w:val="single" w:sz="4" w:space="0" w:color="BFBFBF"/>
              <w:right w:val="nil"/>
            </w:tcBorders>
            <w:shd w:val="clear" w:color="000000" w:fill="FFFFFF"/>
            <w:noWrap/>
            <w:vAlign w:val="center"/>
            <w:hideMark/>
          </w:tcPr>
          <w:p w14:paraId="250A785F" w14:textId="77777777" w:rsidR="00811E43" w:rsidRPr="002D3278"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val="en-US" w:eastAsia="el-GR"/>
              </w:rPr>
              <w:t>Share</w:t>
            </w:r>
            <w:r w:rsidRPr="002D3278">
              <w:rPr>
                <w:rFonts w:asciiTheme="minorHAnsi" w:hAnsiTheme="minorHAnsi" w:cstheme="minorHAnsi"/>
                <w:vanish/>
                <w:color w:val="002060"/>
                <w:sz w:val="20"/>
                <w:szCs w:val="20"/>
                <w:lang w:eastAsia="el-GR"/>
              </w:rPr>
              <w:t xml:space="preserve"> </w:t>
            </w:r>
            <w:r w:rsidRPr="00DA34A4">
              <w:rPr>
                <w:rFonts w:asciiTheme="minorHAnsi" w:hAnsiTheme="minorHAnsi" w:cstheme="minorHAnsi"/>
                <w:vanish/>
                <w:color w:val="002060"/>
                <w:sz w:val="20"/>
                <w:szCs w:val="20"/>
                <w:lang w:val="en-US" w:eastAsia="el-GR"/>
              </w:rPr>
              <w:t>of</w:t>
            </w:r>
            <w:r w:rsidRPr="002D3278">
              <w:rPr>
                <w:rFonts w:asciiTheme="minorHAnsi" w:hAnsiTheme="minorHAnsi" w:cstheme="minorHAnsi"/>
                <w:vanish/>
                <w:color w:val="002060"/>
                <w:sz w:val="20"/>
                <w:szCs w:val="20"/>
                <w:lang w:eastAsia="el-GR"/>
              </w:rPr>
              <w:t xml:space="preserve"> </w:t>
            </w:r>
            <w:r w:rsidRPr="00DA34A4">
              <w:rPr>
                <w:rFonts w:asciiTheme="minorHAnsi" w:hAnsiTheme="minorHAnsi" w:cstheme="minorHAnsi"/>
                <w:vanish/>
                <w:color w:val="002060"/>
                <w:sz w:val="20"/>
                <w:szCs w:val="20"/>
                <w:lang w:val="en-US" w:eastAsia="el-GR"/>
              </w:rPr>
              <w:t>profit</w:t>
            </w:r>
            <w:r w:rsidRPr="002D3278">
              <w:rPr>
                <w:rFonts w:asciiTheme="minorHAnsi" w:hAnsiTheme="minorHAnsi" w:cstheme="minorHAnsi"/>
                <w:vanish/>
                <w:color w:val="002060"/>
                <w:sz w:val="20"/>
                <w:szCs w:val="20"/>
                <w:lang w:eastAsia="el-GR"/>
              </w:rPr>
              <w:t>/</w:t>
            </w:r>
            <w:r w:rsidRPr="00DA34A4">
              <w:rPr>
                <w:rFonts w:asciiTheme="minorHAnsi" w:hAnsiTheme="minorHAnsi" w:cstheme="minorHAnsi"/>
                <w:vanish/>
                <w:color w:val="002060"/>
                <w:sz w:val="20"/>
                <w:szCs w:val="20"/>
                <w:lang w:val="en-US" w:eastAsia="el-GR"/>
              </w:rPr>
              <w:t>loss</w:t>
            </w:r>
            <w:r w:rsidRPr="002D3278">
              <w:rPr>
                <w:rFonts w:asciiTheme="minorHAnsi" w:hAnsiTheme="minorHAnsi" w:cstheme="minorHAnsi"/>
                <w:vanish/>
                <w:color w:val="002060"/>
                <w:sz w:val="20"/>
                <w:szCs w:val="20"/>
                <w:lang w:eastAsia="el-GR"/>
              </w:rPr>
              <w:t xml:space="preserve"> (-) </w:t>
            </w:r>
            <w:r w:rsidRPr="00DA34A4">
              <w:rPr>
                <w:rFonts w:asciiTheme="minorHAnsi" w:hAnsiTheme="minorHAnsi" w:cstheme="minorHAnsi"/>
                <w:vanish/>
                <w:color w:val="002060"/>
                <w:sz w:val="20"/>
                <w:szCs w:val="20"/>
                <w:lang w:val="en-US" w:eastAsia="el-GR"/>
              </w:rPr>
              <w:t>of</w:t>
            </w:r>
            <w:r w:rsidRPr="002D3278">
              <w:rPr>
                <w:rFonts w:asciiTheme="minorHAnsi" w:hAnsiTheme="minorHAnsi" w:cstheme="minorHAnsi"/>
                <w:vanish/>
                <w:color w:val="002060"/>
                <w:sz w:val="20"/>
                <w:szCs w:val="20"/>
                <w:lang w:eastAsia="el-GR"/>
              </w:rPr>
              <w:t xml:space="preserve"> </w:t>
            </w:r>
            <w:r w:rsidRPr="00DA34A4">
              <w:rPr>
                <w:rFonts w:asciiTheme="minorHAnsi" w:hAnsiTheme="minorHAnsi" w:cstheme="minorHAnsi"/>
                <w:vanish/>
                <w:color w:val="002060"/>
                <w:sz w:val="20"/>
                <w:szCs w:val="20"/>
                <w:lang w:val="en-US" w:eastAsia="el-GR"/>
              </w:rPr>
              <w:t>equity</w:t>
            </w:r>
            <w:r w:rsidRPr="002D3278">
              <w:rPr>
                <w:rFonts w:asciiTheme="minorHAnsi" w:hAnsiTheme="minorHAnsi" w:cstheme="minorHAnsi"/>
                <w:vanish/>
                <w:color w:val="002060"/>
                <w:sz w:val="20"/>
                <w:szCs w:val="20"/>
                <w:lang w:eastAsia="el-GR"/>
              </w:rPr>
              <w:t>-</w:t>
            </w:r>
            <w:r w:rsidRPr="00DA34A4">
              <w:rPr>
                <w:rFonts w:asciiTheme="minorHAnsi" w:hAnsiTheme="minorHAnsi" w:cstheme="minorHAnsi"/>
                <w:vanish/>
                <w:color w:val="002060"/>
                <w:sz w:val="20"/>
                <w:szCs w:val="20"/>
                <w:lang w:val="en-US" w:eastAsia="el-GR"/>
              </w:rPr>
              <w:t>accounted</w:t>
            </w:r>
            <w:r w:rsidRPr="002D3278">
              <w:rPr>
                <w:rFonts w:asciiTheme="minorHAnsi" w:hAnsiTheme="minorHAnsi" w:cstheme="minorHAnsi"/>
                <w:vanish/>
                <w:color w:val="002060"/>
                <w:sz w:val="20"/>
                <w:szCs w:val="20"/>
                <w:lang w:eastAsia="el-GR"/>
              </w:rPr>
              <w:t xml:space="preserve"> </w:t>
            </w:r>
            <w:r w:rsidRPr="00DA34A4">
              <w:rPr>
                <w:rFonts w:asciiTheme="minorHAnsi" w:hAnsiTheme="minorHAnsi" w:cstheme="minorHAnsi"/>
                <w:vanish/>
                <w:color w:val="002060"/>
                <w:sz w:val="20"/>
                <w:szCs w:val="20"/>
                <w:lang w:val="en-US" w:eastAsia="el-GR"/>
              </w:rPr>
              <w:t>investees</w:t>
            </w:r>
          </w:p>
        </w:tc>
        <w:tc>
          <w:tcPr>
            <w:tcW w:w="1843" w:type="dxa"/>
            <w:tcBorders>
              <w:top w:val="nil"/>
              <w:left w:val="nil"/>
              <w:bottom w:val="single" w:sz="4" w:space="0" w:color="BFBFBF"/>
              <w:right w:val="nil"/>
            </w:tcBorders>
            <w:shd w:val="clear" w:color="000000" w:fill="F2F2F2"/>
            <w:noWrap/>
            <w:vAlign w:val="center"/>
          </w:tcPr>
          <w:p w14:paraId="1DB887D7" w14:textId="77777777" w:rsidR="00811E43" w:rsidRPr="00DA34A4" w:rsidRDefault="00811E43" w:rsidP="00D25EC2">
            <w:pPr>
              <w:spacing w:after="0"/>
              <w:jc w:val="both"/>
              <w:rPr>
                <w:rFonts w:asciiTheme="minorHAnsi" w:hAnsiTheme="minorHAnsi" w:cstheme="minorHAnsi"/>
                <w:vanish/>
                <w:color w:val="002060"/>
                <w:sz w:val="20"/>
                <w:szCs w:val="20"/>
              </w:rPr>
            </w:pPr>
            <w:r w:rsidRPr="00DA34A4">
              <w:rPr>
                <w:rFonts w:asciiTheme="minorHAnsi" w:hAnsiTheme="minorHAnsi" w:cstheme="minorHAnsi"/>
                <w:vanish/>
                <w:color w:val="002060"/>
                <w:sz w:val="20"/>
                <w:szCs w:val="20"/>
              </w:rPr>
              <w:t>-1,740</w:t>
            </w:r>
          </w:p>
        </w:tc>
        <w:tc>
          <w:tcPr>
            <w:tcW w:w="1701" w:type="dxa"/>
            <w:gridSpan w:val="2"/>
            <w:tcBorders>
              <w:top w:val="nil"/>
              <w:left w:val="nil"/>
              <w:bottom w:val="single" w:sz="4" w:space="0" w:color="BFBFBF"/>
              <w:right w:val="single" w:sz="8" w:space="0" w:color="A6A6A6"/>
            </w:tcBorders>
            <w:shd w:val="clear" w:color="000000" w:fill="FFFFFF"/>
            <w:noWrap/>
            <w:vAlign w:val="center"/>
          </w:tcPr>
          <w:p w14:paraId="4B4006D7"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-343</w:t>
            </w:r>
          </w:p>
        </w:tc>
      </w:tr>
      <w:tr w:rsidR="00DA34A4" w:rsidRPr="00DA34A4" w14:paraId="2A2D134C" w14:textId="77777777" w:rsidTr="002D3278">
        <w:trPr>
          <w:gridAfter w:val="1"/>
          <w:wAfter w:w="307" w:type="dxa"/>
          <w:trHeight w:val="294"/>
          <w:hidden/>
        </w:trPr>
        <w:tc>
          <w:tcPr>
            <w:tcW w:w="5778" w:type="dxa"/>
            <w:tcBorders>
              <w:top w:val="single" w:sz="4" w:space="0" w:color="BFBFBF"/>
              <w:left w:val="single" w:sz="8" w:space="0" w:color="A6A6A6"/>
              <w:bottom w:val="single" w:sz="4" w:space="0" w:color="BFBFBF"/>
              <w:right w:val="nil"/>
            </w:tcBorders>
            <w:shd w:val="clear" w:color="000000" w:fill="B8CCE4"/>
            <w:noWrap/>
            <w:vAlign w:val="center"/>
            <w:hideMark/>
          </w:tcPr>
          <w:p w14:paraId="7FF3EB22"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l-GR"/>
              </w:rPr>
              <w:t>Profit/Loss (-)</w:t>
            </w:r>
            <w:r w:rsidR="00226AC1" w:rsidRPr="00DA34A4">
              <w:rPr>
                <w:rFonts w:asciiTheme="minorHAnsi" w:hAnsiTheme="minorHAnsi" w:cstheme="minorHAnsi"/>
                <w:b/>
                <w:vanish/>
                <w:color w:val="002060"/>
                <w:sz w:val="20"/>
                <w:szCs w:val="20"/>
                <w:lang w:eastAsia="el-GR"/>
              </w:rPr>
              <w:t xml:space="preserve"> </w:t>
            </w:r>
            <w:r w:rsidRPr="00DA34A4">
              <w:rPr>
                <w:rFonts w:asciiTheme="minorHAnsi" w:hAnsiTheme="minorHAnsi" w:cstheme="minorHAnsi"/>
                <w:b/>
                <w:vanish/>
                <w:color w:val="002060"/>
                <w:sz w:val="20"/>
                <w:szCs w:val="20"/>
                <w:lang w:eastAsia="el-GR"/>
              </w:rPr>
              <w:t>before tax</w:t>
            </w:r>
          </w:p>
        </w:tc>
        <w:tc>
          <w:tcPr>
            <w:tcW w:w="1843" w:type="dxa"/>
            <w:tcBorders>
              <w:top w:val="single" w:sz="4" w:space="0" w:color="BFBFBF"/>
              <w:left w:val="nil"/>
              <w:bottom w:val="single" w:sz="4" w:space="0" w:color="BFBFBF"/>
              <w:right w:val="nil"/>
            </w:tcBorders>
            <w:shd w:val="clear" w:color="000000" w:fill="B8CCE4"/>
            <w:noWrap/>
            <w:vAlign w:val="bottom"/>
          </w:tcPr>
          <w:p w14:paraId="4B9070A9" w14:textId="77777777" w:rsidR="00811E43" w:rsidRPr="00DA34A4" w:rsidRDefault="00811E43" w:rsidP="00D25EC2">
            <w:pPr>
              <w:spacing w:after="0"/>
              <w:jc w:val="both"/>
              <w:rPr>
                <w:rFonts w:asciiTheme="minorHAnsi" w:hAnsiTheme="minorHAnsi" w:cstheme="minorHAnsi"/>
                <w:b/>
                <w:bCs/>
                <w:vanish/>
                <w:color w:val="002060"/>
                <w:sz w:val="20"/>
                <w:szCs w:val="20"/>
              </w:rPr>
            </w:pPr>
            <w:r w:rsidRPr="00DA34A4">
              <w:rPr>
                <w:rFonts w:asciiTheme="minorHAnsi" w:hAnsiTheme="minorHAnsi" w:cstheme="minorHAnsi"/>
                <w:b/>
                <w:vanish/>
                <w:color w:val="002060"/>
                <w:sz w:val="20"/>
                <w:szCs w:val="20"/>
              </w:rPr>
              <w:t>59,463</w:t>
            </w:r>
          </w:p>
        </w:tc>
        <w:tc>
          <w:tcPr>
            <w:tcW w:w="1701" w:type="dxa"/>
            <w:gridSpan w:val="2"/>
            <w:tcBorders>
              <w:top w:val="single" w:sz="4" w:space="0" w:color="BFBFBF"/>
              <w:left w:val="nil"/>
              <w:bottom w:val="single" w:sz="4" w:space="0" w:color="BFBFBF"/>
              <w:right w:val="single" w:sz="8" w:space="0" w:color="A6A6A6"/>
            </w:tcBorders>
            <w:shd w:val="clear" w:color="000000" w:fill="B8CCE4"/>
            <w:noWrap/>
            <w:vAlign w:val="bottom"/>
          </w:tcPr>
          <w:p w14:paraId="7F3EE03A"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rPr>
              <w:t>31,924</w:t>
            </w:r>
          </w:p>
        </w:tc>
      </w:tr>
      <w:tr w:rsidR="00DA34A4" w:rsidRPr="00DA34A4" w14:paraId="4661EA37" w14:textId="77777777" w:rsidTr="002D3278">
        <w:trPr>
          <w:gridAfter w:val="1"/>
          <w:wAfter w:w="307" w:type="dxa"/>
          <w:trHeight w:val="294"/>
          <w:hidden/>
        </w:trPr>
        <w:tc>
          <w:tcPr>
            <w:tcW w:w="5778" w:type="dxa"/>
            <w:tcBorders>
              <w:top w:val="single" w:sz="4" w:space="0" w:color="BFBFBF"/>
              <w:left w:val="single" w:sz="8" w:space="0" w:color="A6A6A6"/>
              <w:bottom w:val="single" w:sz="4" w:space="0" w:color="D9D9D9"/>
              <w:right w:val="nil"/>
            </w:tcBorders>
            <w:shd w:val="clear" w:color="000000" w:fill="FFFFFF"/>
            <w:noWrap/>
            <w:vAlign w:val="center"/>
            <w:hideMark/>
          </w:tcPr>
          <w:p w14:paraId="1E4A18C3"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Income tax</w:t>
            </w:r>
          </w:p>
        </w:tc>
        <w:tc>
          <w:tcPr>
            <w:tcW w:w="1843" w:type="dxa"/>
            <w:tcBorders>
              <w:top w:val="single" w:sz="4" w:space="0" w:color="BFBFBF"/>
              <w:left w:val="nil"/>
              <w:bottom w:val="single" w:sz="4" w:space="0" w:color="D9D9D9"/>
              <w:right w:val="nil"/>
            </w:tcBorders>
            <w:shd w:val="clear" w:color="000000" w:fill="F2F2F2"/>
            <w:noWrap/>
            <w:vAlign w:val="bottom"/>
          </w:tcPr>
          <w:p w14:paraId="1BA4B5A0"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-26,553</w:t>
            </w:r>
          </w:p>
        </w:tc>
        <w:tc>
          <w:tcPr>
            <w:tcW w:w="1701" w:type="dxa"/>
            <w:gridSpan w:val="2"/>
            <w:tcBorders>
              <w:top w:val="single" w:sz="4" w:space="0" w:color="BFBFBF"/>
              <w:left w:val="nil"/>
              <w:bottom w:val="single" w:sz="4" w:space="0" w:color="D9D9D9"/>
              <w:right w:val="single" w:sz="8" w:space="0" w:color="A6A6A6"/>
            </w:tcBorders>
            <w:shd w:val="clear" w:color="000000" w:fill="FFFFFF"/>
            <w:noWrap/>
            <w:vAlign w:val="bottom"/>
          </w:tcPr>
          <w:p w14:paraId="18D88B3A"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-15</w:t>
            </w:r>
            <w:r w:rsidRPr="002D3278">
              <w:rPr>
                <w:rFonts w:asciiTheme="minorHAnsi" w:hAnsiTheme="minorHAnsi" w:cstheme="minorHAnsi"/>
                <w:vanish/>
                <w:color w:val="002060"/>
                <w:sz w:val="20"/>
                <w:szCs w:val="20"/>
              </w:rPr>
              <w:t>,184</w:t>
            </w:r>
          </w:p>
        </w:tc>
      </w:tr>
      <w:tr w:rsidR="00DA34A4" w:rsidRPr="00DA34A4" w14:paraId="1E3747D6" w14:textId="77777777" w:rsidTr="002D3278">
        <w:trPr>
          <w:gridAfter w:val="1"/>
          <w:wAfter w:w="307" w:type="dxa"/>
          <w:trHeight w:val="321"/>
          <w:hidden/>
        </w:trPr>
        <w:tc>
          <w:tcPr>
            <w:tcW w:w="5778" w:type="dxa"/>
            <w:tcBorders>
              <w:top w:val="single" w:sz="4" w:space="0" w:color="D9D9D9"/>
              <w:left w:val="single" w:sz="8" w:space="0" w:color="A6A6A6"/>
              <w:bottom w:val="single" w:sz="4" w:space="0" w:color="D9D9D9"/>
              <w:right w:val="nil"/>
            </w:tcBorders>
            <w:shd w:val="clear" w:color="000000" w:fill="B8CCE4"/>
            <w:noWrap/>
            <w:vAlign w:val="center"/>
            <w:hideMark/>
          </w:tcPr>
          <w:p w14:paraId="35631806" w14:textId="77777777" w:rsidR="00811E43" w:rsidRPr="002D3278"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val="en-US" w:eastAsia="el-GR"/>
              </w:rPr>
              <w:t>Profit</w:t>
            </w:r>
            <w:r w:rsidRPr="002D3278">
              <w:rPr>
                <w:rFonts w:asciiTheme="minorHAnsi" w:hAnsiTheme="minorHAnsi" w:cstheme="minorHAnsi"/>
                <w:b/>
                <w:vanish/>
                <w:color w:val="002060"/>
                <w:sz w:val="20"/>
                <w:szCs w:val="20"/>
                <w:lang w:eastAsia="el-GR"/>
              </w:rPr>
              <w:t>/</w:t>
            </w:r>
            <w:r w:rsidRPr="00DA34A4">
              <w:rPr>
                <w:rFonts w:asciiTheme="minorHAnsi" w:hAnsiTheme="minorHAnsi" w:cstheme="minorHAnsi"/>
                <w:b/>
                <w:vanish/>
                <w:color w:val="002060"/>
                <w:sz w:val="20"/>
                <w:szCs w:val="20"/>
                <w:lang w:val="en-US" w:eastAsia="el-GR"/>
              </w:rPr>
              <w:t>Loss</w:t>
            </w:r>
            <w:r w:rsidRPr="002D3278">
              <w:rPr>
                <w:rFonts w:asciiTheme="minorHAnsi" w:hAnsiTheme="minorHAnsi" w:cstheme="minorHAnsi"/>
                <w:b/>
                <w:vanish/>
                <w:color w:val="002060"/>
                <w:sz w:val="20"/>
                <w:szCs w:val="20"/>
                <w:lang w:eastAsia="el-GR"/>
              </w:rPr>
              <w:t xml:space="preserve"> (-)</w:t>
            </w:r>
            <w:r w:rsidR="00226AC1" w:rsidRPr="002D3278">
              <w:rPr>
                <w:rFonts w:asciiTheme="minorHAnsi" w:hAnsiTheme="minorHAnsi" w:cstheme="minorHAnsi"/>
                <w:b/>
                <w:vanish/>
                <w:color w:val="002060"/>
                <w:sz w:val="20"/>
                <w:szCs w:val="20"/>
                <w:lang w:eastAsia="el-GR"/>
              </w:rPr>
              <w:t xml:space="preserve"> </w:t>
            </w:r>
            <w:r w:rsidRPr="00DA34A4">
              <w:rPr>
                <w:rFonts w:asciiTheme="minorHAnsi" w:hAnsiTheme="minorHAnsi" w:cstheme="minorHAnsi"/>
                <w:b/>
                <w:vanish/>
                <w:color w:val="002060"/>
                <w:sz w:val="20"/>
                <w:szCs w:val="20"/>
                <w:lang w:val="en-US" w:eastAsia="el-GR"/>
              </w:rPr>
              <w:t>for</w:t>
            </w:r>
            <w:r w:rsidRPr="002D3278">
              <w:rPr>
                <w:rFonts w:asciiTheme="minorHAnsi" w:hAnsiTheme="minorHAnsi" w:cstheme="minorHAnsi"/>
                <w:b/>
                <w:vanish/>
                <w:color w:val="002060"/>
                <w:sz w:val="20"/>
                <w:szCs w:val="20"/>
                <w:lang w:eastAsia="el-GR"/>
              </w:rPr>
              <w:t xml:space="preserve"> </w:t>
            </w:r>
            <w:r w:rsidRPr="00DA34A4">
              <w:rPr>
                <w:rFonts w:asciiTheme="minorHAnsi" w:hAnsiTheme="minorHAnsi" w:cstheme="minorHAnsi"/>
                <w:b/>
                <w:vanish/>
                <w:color w:val="002060"/>
                <w:sz w:val="20"/>
                <w:szCs w:val="20"/>
                <w:lang w:val="en-US" w:eastAsia="el-GR"/>
              </w:rPr>
              <w:t>the</w:t>
            </w:r>
            <w:r w:rsidRPr="002D3278">
              <w:rPr>
                <w:rFonts w:asciiTheme="minorHAnsi" w:hAnsiTheme="minorHAnsi" w:cstheme="minorHAnsi"/>
                <w:b/>
                <w:vanish/>
                <w:color w:val="002060"/>
                <w:sz w:val="20"/>
                <w:szCs w:val="20"/>
                <w:lang w:eastAsia="el-GR"/>
              </w:rPr>
              <w:t xml:space="preserve"> </w:t>
            </w:r>
            <w:r w:rsidRPr="00DA34A4">
              <w:rPr>
                <w:rFonts w:asciiTheme="minorHAnsi" w:hAnsiTheme="minorHAnsi" w:cstheme="minorHAnsi"/>
                <w:b/>
                <w:vanish/>
                <w:color w:val="002060"/>
                <w:sz w:val="20"/>
                <w:szCs w:val="20"/>
                <w:lang w:val="en-US" w:eastAsia="el-GR"/>
              </w:rPr>
              <w:t>period</w:t>
            </w:r>
          </w:p>
        </w:tc>
        <w:tc>
          <w:tcPr>
            <w:tcW w:w="1843" w:type="dxa"/>
            <w:tcBorders>
              <w:top w:val="single" w:sz="4" w:space="0" w:color="D9D9D9"/>
              <w:left w:val="nil"/>
              <w:bottom w:val="single" w:sz="4" w:space="0" w:color="D9D9D9"/>
              <w:right w:val="nil"/>
            </w:tcBorders>
            <w:shd w:val="clear" w:color="000000" w:fill="B8CCE4"/>
            <w:noWrap/>
            <w:vAlign w:val="bottom"/>
          </w:tcPr>
          <w:p w14:paraId="359D6211"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rPr>
              <w:t>32,910</w:t>
            </w:r>
          </w:p>
        </w:tc>
        <w:tc>
          <w:tcPr>
            <w:tcW w:w="1701" w:type="dxa"/>
            <w:gridSpan w:val="2"/>
            <w:tcBorders>
              <w:top w:val="single" w:sz="4" w:space="0" w:color="D9D9D9"/>
              <w:left w:val="nil"/>
              <w:bottom w:val="single" w:sz="4" w:space="0" w:color="D9D9D9"/>
              <w:right w:val="single" w:sz="8" w:space="0" w:color="A6A6A6"/>
            </w:tcBorders>
            <w:shd w:val="clear" w:color="000000" w:fill="B8CCE4"/>
            <w:noWrap/>
            <w:vAlign w:val="bottom"/>
          </w:tcPr>
          <w:p w14:paraId="71C7EF61"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rPr>
              <w:t>16,740</w:t>
            </w:r>
          </w:p>
        </w:tc>
      </w:tr>
      <w:tr w:rsidR="00DA34A4" w:rsidRPr="00DA34A4" w14:paraId="5190E37A" w14:textId="77777777" w:rsidTr="002D3278">
        <w:trPr>
          <w:gridAfter w:val="1"/>
          <w:wAfter w:w="307" w:type="dxa"/>
          <w:trHeight w:val="155"/>
          <w:hidden/>
        </w:trPr>
        <w:tc>
          <w:tcPr>
            <w:tcW w:w="5778" w:type="dxa"/>
            <w:tcBorders>
              <w:top w:val="single" w:sz="4" w:space="0" w:color="D9D9D9"/>
              <w:left w:val="single" w:sz="8" w:space="0" w:color="A6A6A6"/>
              <w:bottom w:val="nil"/>
              <w:right w:val="nil"/>
            </w:tcBorders>
            <w:shd w:val="clear" w:color="000000" w:fill="FFFFFF"/>
            <w:noWrap/>
            <w:vAlign w:val="center"/>
            <w:hideMark/>
          </w:tcPr>
          <w:p w14:paraId="49CBB049" w14:textId="77777777" w:rsidR="00987C8D" w:rsidRPr="00DA34A4" w:rsidRDefault="00987C8D" w:rsidP="00D25EC2">
            <w:pPr>
              <w:spacing w:after="0"/>
              <w:jc w:val="both"/>
              <w:rPr>
                <w:rFonts w:asciiTheme="minorHAnsi" w:eastAsia="Times New Roman" w:hAnsiTheme="minorHAnsi" w:cstheme="minorHAnsi"/>
                <w:b/>
                <w:bCs/>
                <w:vanish/>
                <w:color w:val="002060"/>
                <w:sz w:val="20"/>
                <w:szCs w:val="20"/>
                <w:u w:val="single"/>
                <w:lang w:eastAsia="el-GR"/>
              </w:rPr>
            </w:pPr>
          </w:p>
        </w:tc>
        <w:tc>
          <w:tcPr>
            <w:tcW w:w="1843" w:type="dxa"/>
            <w:tcBorders>
              <w:top w:val="single" w:sz="4" w:space="0" w:color="D9D9D9"/>
              <w:left w:val="nil"/>
              <w:bottom w:val="nil"/>
              <w:right w:val="nil"/>
            </w:tcBorders>
            <w:shd w:val="clear" w:color="000000" w:fill="F2F2F2"/>
            <w:noWrap/>
            <w:vAlign w:val="center"/>
          </w:tcPr>
          <w:p w14:paraId="2636CEAB" w14:textId="77777777" w:rsidR="00987C8D" w:rsidRPr="00DA34A4" w:rsidRDefault="00987C8D" w:rsidP="00D25EC2">
            <w:pPr>
              <w:spacing w:after="0"/>
              <w:jc w:val="both"/>
              <w:rPr>
                <w:rFonts w:asciiTheme="minorHAnsi" w:eastAsia="Times New Roman" w:hAnsiTheme="minorHAnsi" w:cstheme="minorHAnsi"/>
                <w:b/>
                <w:bCs/>
                <w:vanish/>
                <w:color w:val="002060"/>
                <w:sz w:val="20"/>
                <w:szCs w:val="20"/>
                <w:lang w:eastAsia="el-GR"/>
              </w:rPr>
            </w:pPr>
          </w:p>
        </w:tc>
        <w:tc>
          <w:tcPr>
            <w:tcW w:w="1701" w:type="dxa"/>
            <w:gridSpan w:val="2"/>
            <w:tcBorders>
              <w:top w:val="single" w:sz="4" w:space="0" w:color="D9D9D9"/>
              <w:left w:val="nil"/>
              <w:bottom w:val="nil"/>
              <w:right w:val="single" w:sz="8" w:space="0" w:color="A6A6A6"/>
            </w:tcBorders>
            <w:shd w:val="clear" w:color="000000" w:fill="FFFFFF"/>
            <w:noWrap/>
            <w:vAlign w:val="bottom"/>
          </w:tcPr>
          <w:p w14:paraId="1FA32A0C" w14:textId="77777777" w:rsidR="00987C8D" w:rsidRPr="00DA34A4" w:rsidRDefault="00987C8D" w:rsidP="00D25EC2">
            <w:pPr>
              <w:spacing w:after="0"/>
              <w:jc w:val="both"/>
              <w:rPr>
                <w:rFonts w:asciiTheme="minorHAnsi" w:eastAsia="Times New Roman" w:hAnsiTheme="minorHAnsi" w:cstheme="minorHAnsi"/>
                <w:b/>
                <w:bCs/>
                <w:vanish/>
                <w:color w:val="002060"/>
                <w:sz w:val="20"/>
                <w:szCs w:val="20"/>
                <w:lang w:eastAsia="el-GR"/>
              </w:rPr>
            </w:pPr>
          </w:p>
        </w:tc>
      </w:tr>
      <w:tr w:rsidR="00DA34A4" w:rsidRPr="00DA34A4" w14:paraId="4B59652A" w14:textId="77777777" w:rsidTr="002D3278">
        <w:trPr>
          <w:gridAfter w:val="1"/>
          <w:wAfter w:w="307" w:type="dxa"/>
          <w:trHeight w:val="294"/>
          <w:hidden/>
        </w:trPr>
        <w:tc>
          <w:tcPr>
            <w:tcW w:w="5778" w:type="dxa"/>
            <w:tcBorders>
              <w:top w:val="nil"/>
              <w:left w:val="single" w:sz="8" w:space="0" w:color="A6A6A6"/>
              <w:bottom w:val="nil"/>
              <w:right w:val="nil"/>
            </w:tcBorders>
            <w:shd w:val="clear" w:color="000000" w:fill="FFFFFF"/>
            <w:noWrap/>
            <w:vAlign w:val="center"/>
            <w:hideMark/>
          </w:tcPr>
          <w:p w14:paraId="3E73A659" w14:textId="77777777" w:rsidR="00987C8D" w:rsidRPr="00DA34A4" w:rsidRDefault="00987C8D"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l-GR"/>
              </w:rPr>
              <w:t>Profit/Loss (-) attributable to:</w:t>
            </w:r>
          </w:p>
        </w:tc>
        <w:tc>
          <w:tcPr>
            <w:tcW w:w="1843" w:type="dxa"/>
            <w:tcBorders>
              <w:top w:val="nil"/>
              <w:left w:val="nil"/>
              <w:bottom w:val="nil"/>
              <w:right w:val="nil"/>
            </w:tcBorders>
            <w:shd w:val="clear" w:color="000000" w:fill="F2F2F2"/>
            <w:noWrap/>
            <w:vAlign w:val="center"/>
          </w:tcPr>
          <w:p w14:paraId="75C174CD" w14:textId="77777777" w:rsidR="00987C8D" w:rsidRPr="00DA34A4" w:rsidRDefault="00987C8D" w:rsidP="00D25EC2">
            <w:pPr>
              <w:spacing w:after="0"/>
              <w:jc w:val="both"/>
              <w:rPr>
                <w:rFonts w:asciiTheme="minorHAnsi" w:eastAsia="Times New Roman" w:hAnsiTheme="minorHAnsi" w:cstheme="minorHAnsi"/>
                <w:vanish/>
                <w:color w:val="002060"/>
                <w:sz w:val="20"/>
                <w:szCs w:val="20"/>
                <w:lang w:eastAsia="el-GR"/>
              </w:rPr>
            </w:pPr>
          </w:p>
        </w:tc>
        <w:tc>
          <w:tcPr>
            <w:tcW w:w="1701" w:type="dxa"/>
            <w:gridSpan w:val="2"/>
            <w:tcBorders>
              <w:top w:val="nil"/>
              <w:left w:val="nil"/>
              <w:bottom w:val="nil"/>
              <w:right w:val="single" w:sz="8" w:space="0" w:color="A6A6A6"/>
            </w:tcBorders>
            <w:shd w:val="clear" w:color="000000" w:fill="FFFFFF"/>
            <w:noWrap/>
            <w:vAlign w:val="bottom"/>
          </w:tcPr>
          <w:p w14:paraId="19AADFD3" w14:textId="77777777" w:rsidR="00987C8D" w:rsidRPr="00DA34A4" w:rsidRDefault="00987C8D" w:rsidP="00D25EC2">
            <w:pPr>
              <w:spacing w:after="0"/>
              <w:jc w:val="both"/>
              <w:rPr>
                <w:rFonts w:asciiTheme="minorHAnsi" w:eastAsia="Times New Roman" w:hAnsiTheme="minorHAnsi" w:cstheme="minorHAnsi"/>
                <w:vanish/>
                <w:color w:val="002060"/>
                <w:sz w:val="20"/>
                <w:szCs w:val="20"/>
                <w:lang w:eastAsia="el-GR"/>
              </w:rPr>
            </w:pPr>
          </w:p>
        </w:tc>
      </w:tr>
      <w:tr w:rsidR="00DA34A4" w:rsidRPr="00DA34A4" w14:paraId="6C971E9A" w14:textId="77777777" w:rsidTr="002D3278">
        <w:trPr>
          <w:gridAfter w:val="1"/>
          <w:wAfter w:w="307" w:type="dxa"/>
          <w:trHeight w:val="294"/>
          <w:hidden/>
        </w:trPr>
        <w:tc>
          <w:tcPr>
            <w:tcW w:w="5778" w:type="dxa"/>
            <w:tcBorders>
              <w:top w:val="nil"/>
              <w:left w:val="single" w:sz="8" w:space="0" w:color="A6A6A6"/>
              <w:bottom w:val="nil"/>
              <w:right w:val="nil"/>
            </w:tcBorders>
            <w:shd w:val="clear" w:color="000000" w:fill="FFFFFF"/>
            <w:noWrap/>
            <w:vAlign w:val="center"/>
            <w:hideMark/>
          </w:tcPr>
          <w:p w14:paraId="3F8AC8FC" w14:textId="77777777" w:rsidR="00811E43" w:rsidRPr="00DA34A4" w:rsidRDefault="00811E43" w:rsidP="00D25EC2">
            <w:pPr>
              <w:spacing w:after="0"/>
              <w:ind w:firstLineChars="200" w:firstLine="40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Owners of the Company</w:t>
            </w:r>
          </w:p>
        </w:tc>
        <w:tc>
          <w:tcPr>
            <w:tcW w:w="1843" w:type="dxa"/>
            <w:tcBorders>
              <w:top w:val="nil"/>
              <w:left w:val="nil"/>
              <w:bottom w:val="nil"/>
              <w:right w:val="nil"/>
            </w:tcBorders>
            <w:shd w:val="clear" w:color="000000" w:fill="F2F2F2"/>
            <w:noWrap/>
            <w:vAlign w:val="bottom"/>
          </w:tcPr>
          <w:p w14:paraId="4A4D4563"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21,528</w:t>
            </w:r>
          </w:p>
        </w:tc>
        <w:tc>
          <w:tcPr>
            <w:tcW w:w="1701" w:type="dxa"/>
            <w:gridSpan w:val="2"/>
            <w:tcBorders>
              <w:top w:val="nil"/>
              <w:left w:val="nil"/>
              <w:bottom w:val="nil"/>
              <w:right w:val="single" w:sz="8" w:space="0" w:color="A6A6A6"/>
            </w:tcBorders>
            <w:shd w:val="clear" w:color="000000" w:fill="FFFFFF"/>
            <w:noWrap/>
            <w:vAlign w:val="bottom"/>
          </w:tcPr>
          <w:p w14:paraId="116BB8A4"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8,206</w:t>
            </w:r>
          </w:p>
        </w:tc>
      </w:tr>
      <w:tr w:rsidR="00DA34A4" w:rsidRPr="00DA34A4" w14:paraId="26311EC9" w14:textId="77777777" w:rsidTr="002D3278">
        <w:trPr>
          <w:gridAfter w:val="1"/>
          <w:wAfter w:w="307" w:type="dxa"/>
          <w:trHeight w:val="294"/>
          <w:hidden/>
        </w:trPr>
        <w:tc>
          <w:tcPr>
            <w:tcW w:w="5778" w:type="dxa"/>
            <w:tcBorders>
              <w:top w:val="nil"/>
              <w:left w:val="single" w:sz="8" w:space="0" w:color="A6A6A6"/>
              <w:bottom w:val="single" w:sz="4" w:space="0" w:color="BFBFBF"/>
              <w:right w:val="nil"/>
            </w:tcBorders>
            <w:shd w:val="clear" w:color="000000" w:fill="FFFFFF"/>
            <w:noWrap/>
            <w:vAlign w:val="center"/>
            <w:hideMark/>
          </w:tcPr>
          <w:p w14:paraId="7C7DEE88" w14:textId="77777777" w:rsidR="00811E43" w:rsidRPr="00DA34A4" w:rsidRDefault="00811E43" w:rsidP="00D25EC2">
            <w:pPr>
              <w:spacing w:after="0"/>
              <w:ind w:firstLineChars="200" w:firstLine="40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Non-controlling interest</w:t>
            </w:r>
          </w:p>
        </w:tc>
        <w:tc>
          <w:tcPr>
            <w:tcW w:w="1843" w:type="dxa"/>
            <w:tcBorders>
              <w:top w:val="nil"/>
              <w:left w:val="nil"/>
              <w:bottom w:val="single" w:sz="4" w:space="0" w:color="BFBFBF"/>
              <w:right w:val="nil"/>
            </w:tcBorders>
            <w:shd w:val="clear" w:color="000000" w:fill="F2F2F2"/>
            <w:noWrap/>
            <w:vAlign w:val="bottom"/>
          </w:tcPr>
          <w:p w14:paraId="0634C987"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11,382</w:t>
            </w:r>
          </w:p>
        </w:tc>
        <w:tc>
          <w:tcPr>
            <w:tcW w:w="1701" w:type="dxa"/>
            <w:gridSpan w:val="2"/>
            <w:tcBorders>
              <w:top w:val="nil"/>
              <w:left w:val="nil"/>
              <w:bottom w:val="single" w:sz="4" w:space="0" w:color="BFBFBF"/>
              <w:right w:val="single" w:sz="8" w:space="0" w:color="A6A6A6"/>
            </w:tcBorders>
            <w:shd w:val="clear" w:color="000000" w:fill="FFFFFF"/>
            <w:noWrap/>
            <w:vAlign w:val="bottom"/>
          </w:tcPr>
          <w:p w14:paraId="3223E5BC"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8,</w:t>
            </w:r>
            <w:r w:rsidRPr="002D3278">
              <w:rPr>
                <w:rFonts w:asciiTheme="minorHAnsi" w:hAnsiTheme="minorHAnsi" w:cstheme="minorHAnsi"/>
                <w:vanish/>
                <w:color w:val="002060"/>
                <w:sz w:val="20"/>
                <w:szCs w:val="20"/>
              </w:rPr>
              <w:t>53</w:t>
            </w:r>
            <w:r w:rsidRPr="00DA34A4">
              <w:rPr>
                <w:rFonts w:asciiTheme="minorHAnsi" w:hAnsiTheme="minorHAnsi" w:cstheme="minorHAnsi"/>
                <w:vanish/>
                <w:color w:val="002060"/>
                <w:sz w:val="20"/>
                <w:szCs w:val="20"/>
              </w:rPr>
              <w:t>4</w:t>
            </w:r>
          </w:p>
        </w:tc>
      </w:tr>
      <w:tr w:rsidR="00DA34A4" w:rsidRPr="00DA34A4" w14:paraId="6F5FFC6C" w14:textId="77777777" w:rsidTr="002D3278">
        <w:trPr>
          <w:gridAfter w:val="1"/>
          <w:wAfter w:w="307" w:type="dxa"/>
          <w:trHeight w:val="294"/>
          <w:hidden/>
        </w:trPr>
        <w:tc>
          <w:tcPr>
            <w:tcW w:w="5778" w:type="dxa"/>
            <w:tcBorders>
              <w:top w:val="single" w:sz="4" w:space="0" w:color="BFBFBF"/>
              <w:left w:val="single" w:sz="8" w:space="0" w:color="A6A6A6"/>
              <w:bottom w:val="single" w:sz="4" w:space="0" w:color="BFBFBF"/>
              <w:right w:val="nil"/>
            </w:tcBorders>
            <w:shd w:val="clear" w:color="000000" w:fill="FFFFFF"/>
            <w:noWrap/>
            <w:vAlign w:val="center"/>
            <w:hideMark/>
          </w:tcPr>
          <w:p w14:paraId="4576D56B" w14:textId="77777777" w:rsidR="00811E43" w:rsidRPr="00DA34A4" w:rsidRDefault="00811E43" w:rsidP="00D25EC2">
            <w:pPr>
              <w:spacing w:after="0"/>
              <w:ind w:firstLineChars="200" w:firstLine="40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 </w:t>
            </w:r>
          </w:p>
        </w:tc>
        <w:tc>
          <w:tcPr>
            <w:tcW w:w="1843" w:type="dxa"/>
            <w:tcBorders>
              <w:top w:val="single" w:sz="4" w:space="0" w:color="BFBFBF"/>
              <w:left w:val="nil"/>
              <w:bottom w:val="single" w:sz="4" w:space="0" w:color="BFBFBF"/>
              <w:right w:val="nil"/>
            </w:tcBorders>
            <w:shd w:val="clear" w:color="000000" w:fill="F2F2F2"/>
            <w:noWrap/>
            <w:vAlign w:val="bottom"/>
          </w:tcPr>
          <w:p w14:paraId="7AE63FE3"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rPr>
              <w:t>32,910</w:t>
            </w:r>
          </w:p>
        </w:tc>
        <w:tc>
          <w:tcPr>
            <w:tcW w:w="1701" w:type="dxa"/>
            <w:gridSpan w:val="2"/>
            <w:tcBorders>
              <w:top w:val="single" w:sz="4" w:space="0" w:color="BFBFBF"/>
              <w:left w:val="nil"/>
              <w:bottom w:val="single" w:sz="4" w:space="0" w:color="BFBFBF"/>
              <w:right w:val="single" w:sz="8" w:space="0" w:color="A6A6A6"/>
            </w:tcBorders>
            <w:shd w:val="clear" w:color="000000" w:fill="FFFFFF"/>
            <w:noWrap/>
            <w:vAlign w:val="bottom"/>
          </w:tcPr>
          <w:p w14:paraId="6E2DD562"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rPr>
              <w:t>16,740</w:t>
            </w:r>
          </w:p>
        </w:tc>
      </w:tr>
      <w:tr w:rsidR="00DA34A4" w:rsidRPr="00DA34A4" w14:paraId="6BF2CE9A" w14:textId="77777777" w:rsidTr="002D3278">
        <w:trPr>
          <w:gridAfter w:val="1"/>
          <w:wAfter w:w="307" w:type="dxa"/>
          <w:trHeight w:val="176"/>
          <w:hidden/>
        </w:trPr>
        <w:tc>
          <w:tcPr>
            <w:tcW w:w="5778" w:type="dxa"/>
            <w:tcBorders>
              <w:top w:val="single" w:sz="4" w:space="0" w:color="BFBFBF"/>
              <w:left w:val="single" w:sz="8" w:space="0" w:color="A6A6A6"/>
              <w:bottom w:val="single" w:sz="4" w:space="0" w:color="BFBFBF"/>
              <w:right w:val="nil"/>
            </w:tcBorders>
            <w:shd w:val="clear" w:color="000000" w:fill="FFFFFF"/>
            <w:noWrap/>
            <w:vAlign w:val="center"/>
            <w:hideMark/>
          </w:tcPr>
          <w:p w14:paraId="5063A3C2" w14:textId="77777777" w:rsidR="00987C8D" w:rsidRPr="00DA34A4" w:rsidRDefault="00987C8D" w:rsidP="00D25EC2">
            <w:pPr>
              <w:spacing w:after="0"/>
              <w:jc w:val="both"/>
              <w:rPr>
                <w:rFonts w:asciiTheme="minorHAnsi" w:eastAsia="Times New Roman" w:hAnsiTheme="minorHAnsi" w:cstheme="minorHAnsi"/>
                <w:b/>
                <w:bCs/>
                <w:i/>
                <w:iCs/>
                <w:vanish/>
                <w:color w:val="002060"/>
                <w:sz w:val="20"/>
                <w:szCs w:val="20"/>
              </w:rPr>
            </w:pPr>
            <w:r w:rsidRPr="00DA34A4">
              <w:rPr>
                <w:rFonts w:asciiTheme="minorHAnsi" w:hAnsiTheme="minorHAnsi" w:cstheme="minorHAnsi"/>
                <w:b/>
                <w:i/>
                <w:vanish/>
                <w:color w:val="002060"/>
                <w:sz w:val="20"/>
                <w:szCs w:val="20"/>
                <w:lang w:eastAsia="el-GR"/>
              </w:rPr>
              <w:t> </w:t>
            </w:r>
          </w:p>
        </w:tc>
        <w:tc>
          <w:tcPr>
            <w:tcW w:w="1843" w:type="dxa"/>
            <w:tcBorders>
              <w:top w:val="single" w:sz="4" w:space="0" w:color="BFBFBF"/>
              <w:left w:val="nil"/>
              <w:bottom w:val="single" w:sz="4" w:space="0" w:color="BFBFBF"/>
              <w:right w:val="nil"/>
            </w:tcBorders>
            <w:shd w:val="clear" w:color="000000" w:fill="F2F2F2"/>
            <w:noWrap/>
            <w:vAlign w:val="center"/>
          </w:tcPr>
          <w:p w14:paraId="198E324E" w14:textId="77777777" w:rsidR="00987C8D" w:rsidRPr="00DA34A4" w:rsidRDefault="00987C8D" w:rsidP="00D25EC2">
            <w:pPr>
              <w:spacing w:after="0"/>
              <w:jc w:val="both"/>
              <w:rPr>
                <w:rFonts w:asciiTheme="minorHAnsi" w:eastAsia="Times New Roman" w:hAnsiTheme="minorHAnsi" w:cstheme="minorHAnsi"/>
                <w:vanish/>
                <w:color w:val="002060"/>
                <w:sz w:val="20"/>
                <w:szCs w:val="20"/>
                <w:lang w:eastAsia="el-GR"/>
              </w:rPr>
            </w:pPr>
          </w:p>
        </w:tc>
        <w:tc>
          <w:tcPr>
            <w:tcW w:w="1701" w:type="dxa"/>
            <w:gridSpan w:val="2"/>
            <w:tcBorders>
              <w:top w:val="single" w:sz="4" w:space="0" w:color="BFBFBF"/>
              <w:left w:val="nil"/>
              <w:bottom w:val="single" w:sz="4" w:space="0" w:color="BFBFBF"/>
              <w:right w:val="single" w:sz="8" w:space="0" w:color="A6A6A6"/>
            </w:tcBorders>
            <w:shd w:val="clear" w:color="000000" w:fill="FFFFFF"/>
            <w:noWrap/>
            <w:vAlign w:val="bottom"/>
          </w:tcPr>
          <w:p w14:paraId="7F2C923B" w14:textId="77777777" w:rsidR="00987C8D" w:rsidRPr="00DA34A4" w:rsidRDefault="00987C8D" w:rsidP="00D25EC2">
            <w:pPr>
              <w:spacing w:after="0"/>
              <w:jc w:val="both"/>
              <w:rPr>
                <w:rFonts w:asciiTheme="minorHAnsi" w:eastAsia="Times New Roman" w:hAnsiTheme="minorHAnsi" w:cstheme="minorHAnsi"/>
                <w:vanish/>
                <w:color w:val="002060"/>
                <w:sz w:val="20"/>
                <w:szCs w:val="20"/>
                <w:lang w:eastAsia="el-GR"/>
              </w:rPr>
            </w:pPr>
          </w:p>
        </w:tc>
      </w:tr>
      <w:tr w:rsidR="00DA34A4" w:rsidRPr="00DA34A4" w14:paraId="26442424" w14:textId="77777777" w:rsidTr="002D3278">
        <w:trPr>
          <w:gridAfter w:val="1"/>
          <w:wAfter w:w="307" w:type="dxa"/>
          <w:trHeight w:val="294"/>
          <w:hidden/>
        </w:trPr>
        <w:tc>
          <w:tcPr>
            <w:tcW w:w="5778" w:type="dxa"/>
            <w:tcBorders>
              <w:top w:val="single" w:sz="4" w:space="0" w:color="BFBFBF"/>
              <w:left w:val="single" w:sz="8" w:space="0" w:color="A6A6A6"/>
              <w:bottom w:val="single" w:sz="4" w:space="0" w:color="BFBFBF"/>
              <w:right w:val="nil"/>
            </w:tcBorders>
            <w:shd w:val="clear" w:color="000000" w:fill="B8CCE4"/>
            <w:noWrap/>
            <w:vAlign w:val="center"/>
            <w:hideMark/>
          </w:tcPr>
          <w:p w14:paraId="5CECDCCF" w14:textId="77777777" w:rsidR="00987C8D" w:rsidRPr="002D3278" w:rsidRDefault="00987C8D"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val="en-US" w:eastAsia="el-GR"/>
              </w:rPr>
              <w:t>Earnings</w:t>
            </w:r>
            <w:r w:rsidRPr="002D3278">
              <w:rPr>
                <w:rFonts w:asciiTheme="minorHAnsi" w:hAnsiTheme="minorHAnsi" w:cstheme="minorHAnsi"/>
                <w:b/>
                <w:vanish/>
                <w:color w:val="002060"/>
                <w:sz w:val="20"/>
                <w:szCs w:val="20"/>
                <w:lang w:eastAsia="el-GR"/>
              </w:rPr>
              <w:t xml:space="preserve"> </w:t>
            </w:r>
            <w:r w:rsidRPr="00DA34A4">
              <w:rPr>
                <w:rFonts w:asciiTheme="minorHAnsi" w:hAnsiTheme="minorHAnsi" w:cstheme="minorHAnsi"/>
                <w:b/>
                <w:vanish/>
                <w:color w:val="002060"/>
                <w:sz w:val="20"/>
                <w:szCs w:val="20"/>
                <w:lang w:val="en-US" w:eastAsia="el-GR"/>
              </w:rPr>
              <w:t>per</w:t>
            </w:r>
            <w:r w:rsidRPr="002D3278">
              <w:rPr>
                <w:rFonts w:asciiTheme="minorHAnsi" w:hAnsiTheme="minorHAnsi" w:cstheme="minorHAnsi"/>
                <w:b/>
                <w:vanish/>
                <w:color w:val="002060"/>
                <w:sz w:val="20"/>
                <w:szCs w:val="20"/>
                <w:lang w:eastAsia="el-GR"/>
              </w:rPr>
              <w:t xml:space="preserve"> </w:t>
            </w:r>
            <w:r w:rsidRPr="00DA34A4">
              <w:rPr>
                <w:rFonts w:asciiTheme="minorHAnsi" w:hAnsiTheme="minorHAnsi" w:cstheme="minorHAnsi"/>
                <w:b/>
                <w:vanish/>
                <w:color w:val="002060"/>
                <w:sz w:val="20"/>
                <w:szCs w:val="20"/>
                <w:lang w:val="en-US" w:eastAsia="el-GR"/>
              </w:rPr>
              <w:t>share</w:t>
            </w:r>
            <w:r w:rsidRPr="002D3278">
              <w:rPr>
                <w:rFonts w:asciiTheme="minorHAnsi" w:hAnsiTheme="minorHAnsi" w:cstheme="minorHAnsi"/>
                <w:b/>
                <w:vanish/>
                <w:color w:val="002060"/>
                <w:sz w:val="20"/>
                <w:szCs w:val="20"/>
                <w:lang w:eastAsia="el-GR"/>
              </w:rPr>
              <w:t xml:space="preserve"> (</w:t>
            </w:r>
            <w:r w:rsidRPr="00DA34A4">
              <w:rPr>
                <w:rFonts w:asciiTheme="minorHAnsi" w:hAnsiTheme="minorHAnsi" w:cstheme="minorHAnsi"/>
                <w:b/>
                <w:vanish/>
                <w:color w:val="002060"/>
                <w:sz w:val="20"/>
                <w:szCs w:val="20"/>
                <w:lang w:val="en-US" w:eastAsia="el-GR"/>
              </w:rPr>
              <w:t>EUR</w:t>
            </w:r>
            <w:r w:rsidRPr="002D3278">
              <w:rPr>
                <w:rFonts w:asciiTheme="minorHAnsi" w:hAnsiTheme="minorHAnsi" w:cstheme="minorHAnsi"/>
                <w:b/>
                <w:vanish/>
                <w:color w:val="002060"/>
                <w:sz w:val="20"/>
                <w:szCs w:val="20"/>
                <w:lang w:eastAsia="el-GR"/>
              </w:rPr>
              <w:t xml:space="preserve"> </w:t>
            </w:r>
            <w:r w:rsidRPr="00DA34A4">
              <w:rPr>
                <w:rFonts w:asciiTheme="minorHAnsi" w:hAnsiTheme="minorHAnsi" w:cstheme="minorHAnsi"/>
                <w:b/>
                <w:vanish/>
                <w:color w:val="002060"/>
                <w:sz w:val="20"/>
                <w:szCs w:val="20"/>
                <w:lang w:val="en-US" w:eastAsia="el-GR"/>
              </w:rPr>
              <w:t>per</w:t>
            </w:r>
            <w:r w:rsidRPr="002D3278">
              <w:rPr>
                <w:rFonts w:asciiTheme="minorHAnsi" w:hAnsiTheme="minorHAnsi" w:cstheme="minorHAnsi"/>
                <w:b/>
                <w:vanish/>
                <w:color w:val="002060"/>
                <w:sz w:val="20"/>
                <w:szCs w:val="20"/>
                <w:lang w:eastAsia="el-GR"/>
              </w:rPr>
              <w:t xml:space="preserve"> </w:t>
            </w:r>
            <w:r w:rsidRPr="00DA34A4">
              <w:rPr>
                <w:rFonts w:asciiTheme="minorHAnsi" w:hAnsiTheme="minorHAnsi" w:cstheme="minorHAnsi"/>
                <w:b/>
                <w:vanish/>
                <w:color w:val="002060"/>
                <w:sz w:val="20"/>
                <w:szCs w:val="20"/>
                <w:lang w:val="en-US" w:eastAsia="el-GR"/>
              </w:rPr>
              <w:t>share</w:t>
            </w:r>
            <w:r w:rsidRPr="002D3278">
              <w:rPr>
                <w:rFonts w:asciiTheme="minorHAnsi" w:hAnsiTheme="minorHAnsi" w:cstheme="minorHAnsi"/>
                <w:b/>
                <w:vanish/>
                <w:color w:val="002060"/>
                <w:sz w:val="20"/>
                <w:szCs w:val="20"/>
                <w:lang w:eastAsia="el-GR"/>
              </w:rPr>
              <w:t>)</w:t>
            </w:r>
          </w:p>
        </w:tc>
        <w:tc>
          <w:tcPr>
            <w:tcW w:w="1843" w:type="dxa"/>
            <w:tcBorders>
              <w:top w:val="single" w:sz="4" w:space="0" w:color="BFBFBF"/>
              <w:left w:val="nil"/>
              <w:bottom w:val="single" w:sz="4" w:space="0" w:color="BFBFBF"/>
              <w:right w:val="nil"/>
            </w:tcBorders>
            <w:shd w:val="clear" w:color="000000" w:fill="B8CCE4"/>
            <w:noWrap/>
            <w:vAlign w:val="center"/>
          </w:tcPr>
          <w:p w14:paraId="05DFDC93" w14:textId="77777777" w:rsidR="00987C8D" w:rsidRPr="002D3278" w:rsidRDefault="00987C8D" w:rsidP="00D25EC2">
            <w:pPr>
              <w:spacing w:after="0"/>
              <w:jc w:val="both"/>
              <w:rPr>
                <w:rFonts w:asciiTheme="minorHAnsi" w:eastAsia="Times New Roman" w:hAnsiTheme="minorHAnsi" w:cstheme="minorHAnsi"/>
                <w:b/>
                <w:bCs/>
                <w:vanish/>
                <w:color w:val="002060"/>
                <w:sz w:val="20"/>
                <w:szCs w:val="20"/>
                <w:lang w:eastAsia="el-GR"/>
              </w:rPr>
            </w:pPr>
          </w:p>
        </w:tc>
        <w:tc>
          <w:tcPr>
            <w:tcW w:w="1701" w:type="dxa"/>
            <w:gridSpan w:val="2"/>
            <w:tcBorders>
              <w:top w:val="single" w:sz="4" w:space="0" w:color="BFBFBF"/>
              <w:left w:val="nil"/>
              <w:bottom w:val="single" w:sz="4" w:space="0" w:color="BFBFBF"/>
              <w:right w:val="single" w:sz="8" w:space="0" w:color="A6A6A6"/>
            </w:tcBorders>
            <w:shd w:val="clear" w:color="000000" w:fill="B8CCE4"/>
            <w:noWrap/>
            <w:vAlign w:val="bottom"/>
          </w:tcPr>
          <w:p w14:paraId="781DB20A" w14:textId="77777777" w:rsidR="00987C8D" w:rsidRPr="002D3278" w:rsidRDefault="00987C8D"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val="en-US" w:eastAsia="el-GR"/>
              </w:rPr>
              <w:t> </w:t>
            </w:r>
          </w:p>
        </w:tc>
      </w:tr>
      <w:tr w:rsidR="00DA34A4" w:rsidRPr="00DA34A4" w14:paraId="0C1BF092" w14:textId="77777777" w:rsidTr="002D3278">
        <w:trPr>
          <w:gridAfter w:val="1"/>
          <w:wAfter w:w="307" w:type="dxa"/>
          <w:trHeight w:val="129"/>
          <w:hidden/>
        </w:trPr>
        <w:tc>
          <w:tcPr>
            <w:tcW w:w="5778" w:type="dxa"/>
            <w:tcBorders>
              <w:top w:val="single" w:sz="4" w:space="0" w:color="BFBFBF"/>
              <w:left w:val="single" w:sz="8" w:space="0" w:color="A6A6A6"/>
              <w:bottom w:val="nil"/>
              <w:right w:val="nil"/>
            </w:tcBorders>
            <w:shd w:val="clear" w:color="000000" w:fill="FFFFFF"/>
            <w:noWrap/>
            <w:vAlign w:val="center"/>
            <w:hideMark/>
          </w:tcPr>
          <w:p w14:paraId="1F2B5252" w14:textId="77777777" w:rsidR="00987C8D" w:rsidRPr="002D3278" w:rsidRDefault="00987C8D" w:rsidP="00D25EC2">
            <w:pPr>
              <w:spacing w:after="0"/>
              <w:ind w:firstLineChars="200" w:firstLine="40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val="en-US" w:eastAsia="el-GR"/>
              </w:rPr>
              <w:t> </w:t>
            </w:r>
          </w:p>
        </w:tc>
        <w:tc>
          <w:tcPr>
            <w:tcW w:w="1843" w:type="dxa"/>
            <w:tcBorders>
              <w:top w:val="single" w:sz="4" w:space="0" w:color="BFBFBF"/>
              <w:left w:val="nil"/>
              <w:bottom w:val="nil"/>
              <w:right w:val="nil"/>
            </w:tcBorders>
            <w:shd w:val="clear" w:color="000000" w:fill="F2F2F2"/>
            <w:noWrap/>
            <w:vAlign w:val="center"/>
          </w:tcPr>
          <w:p w14:paraId="5C01D413" w14:textId="77777777" w:rsidR="00987C8D" w:rsidRPr="002D3278" w:rsidRDefault="00987C8D" w:rsidP="00D25EC2">
            <w:pPr>
              <w:spacing w:after="0"/>
              <w:jc w:val="both"/>
              <w:rPr>
                <w:rFonts w:asciiTheme="minorHAnsi" w:eastAsia="Times New Roman" w:hAnsiTheme="minorHAnsi" w:cstheme="minorHAnsi"/>
                <w:vanish/>
                <w:color w:val="002060"/>
                <w:sz w:val="20"/>
                <w:szCs w:val="20"/>
                <w:lang w:eastAsia="el-GR"/>
              </w:rPr>
            </w:pPr>
          </w:p>
        </w:tc>
        <w:tc>
          <w:tcPr>
            <w:tcW w:w="1701" w:type="dxa"/>
            <w:gridSpan w:val="2"/>
            <w:tcBorders>
              <w:top w:val="single" w:sz="4" w:space="0" w:color="BFBFBF"/>
              <w:left w:val="nil"/>
              <w:bottom w:val="nil"/>
              <w:right w:val="single" w:sz="8" w:space="0" w:color="A6A6A6"/>
            </w:tcBorders>
            <w:shd w:val="clear" w:color="000000" w:fill="FFFFFF"/>
            <w:noWrap/>
            <w:vAlign w:val="bottom"/>
          </w:tcPr>
          <w:p w14:paraId="4D31D742" w14:textId="77777777" w:rsidR="00987C8D" w:rsidRPr="002D3278" w:rsidRDefault="00987C8D"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val="en-US" w:eastAsia="el-GR"/>
              </w:rPr>
              <w:t> </w:t>
            </w:r>
          </w:p>
        </w:tc>
      </w:tr>
      <w:tr w:rsidR="00987C8D" w:rsidRPr="00DA34A4" w14:paraId="0717184D" w14:textId="77777777" w:rsidTr="002D3278">
        <w:trPr>
          <w:gridAfter w:val="1"/>
          <w:wAfter w:w="307" w:type="dxa"/>
          <w:trHeight w:val="309"/>
          <w:hidden/>
        </w:trPr>
        <w:tc>
          <w:tcPr>
            <w:tcW w:w="5778" w:type="dxa"/>
            <w:tcBorders>
              <w:top w:val="nil"/>
              <w:left w:val="single" w:sz="8" w:space="0" w:color="A6A6A6"/>
              <w:bottom w:val="single" w:sz="8" w:space="0" w:color="A6A6A6"/>
              <w:right w:val="nil"/>
            </w:tcBorders>
            <w:shd w:val="clear" w:color="000000" w:fill="FFFFFF"/>
            <w:noWrap/>
            <w:vAlign w:val="center"/>
            <w:hideMark/>
          </w:tcPr>
          <w:p w14:paraId="26E8D29A" w14:textId="77777777" w:rsidR="00987C8D" w:rsidRPr="00DA34A4" w:rsidRDefault="00987C8D"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Basic and diluted</w:t>
            </w:r>
          </w:p>
        </w:tc>
        <w:tc>
          <w:tcPr>
            <w:tcW w:w="1843" w:type="dxa"/>
            <w:tcBorders>
              <w:top w:val="nil"/>
              <w:left w:val="nil"/>
              <w:bottom w:val="single" w:sz="8" w:space="0" w:color="A6A6A6"/>
              <w:right w:val="nil"/>
            </w:tcBorders>
            <w:shd w:val="clear" w:color="000000" w:fill="F2F2F2"/>
            <w:noWrap/>
            <w:vAlign w:val="center"/>
          </w:tcPr>
          <w:p w14:paraId="4CE43550" w14:textId="77777777" w:rsidR="00987C8D" w:rsidRPr="00DA34A4" w:rsidRDefault="00273EAA" w:rsidP="00D25EC2">
            <w:pPr>
              <w:spacing w:after="0"/>
              <w:jc w:val="both"/>
              <w:rPr>
                <w:rFonts w:asciiTheme="minorHAnsi" w:hAnsiTheme="minorHAnsi" w:cstheme="minorHAnsi"/>
                <w:vanish/>
                <w:color w:val="002060"/>
                <w:sz w:val="20"/>
                <w:szCs w:val="20"/>
              </w:rPr>
            </w:pPr>
            <w:r w:rsidRPr="00DA34A4">
              <w:rPr>
                <w:rFonts w:asciiTheme="minorHAnsi" w:hAnsiTheme="minorHAnsi" w:cstheme="minorHAnsi"/>
                <w:vanish/>
                <w:color w:val="002060"/>
                <w:sz w:val="20"/>
                <w:szCs w:val="20"/>
              </w:rPr>
              <w:t>0</w:t>
            </w:r>
            <w:r w:rsidRPr="002D3278">
              <w:rPr>
                <w:rFonts w:asciiTheme="minorHAnsi" w:hAnsiTheme="minorHAnsi" w:cstheme="minorHAnsi"/>
                <w:vanish/>
                <w:color w:val="002060"/>
                <w:sz w:val="20"/>
                <w:szCs w:val="20"/>
              </w:rPr>
              <w:t>.083</w:t>
            </w:r>
          </w:p>
        </w:tc>
        <w:tc>
          <w:tcPr>
            <w:tcW w:w="1701" w:type="dxa"/>
            <w:gridSpan w:val="2"/>
            <w:tcBorders>
              <w:top w:val="nil"/>
              <w:left w:val="nil"/>
              <w:bottom w:val="single" w:sz="8" w:space="0" w:color="A6A6A6"/>
              <w:right w:val="single" w:sz="8" w:space="0" w:color="A6A6A6"/>
            </w:tcBorders>
            <w:shd w:val="clear" w:color="000000" w:fill="FFFFFF"/>
            <w:noWrap/>
            <w:vAlign w:val="bottom"/>
          </w:tcPr>
          <w:p w14:paraId="69DE0FF5" w14:textId="77777777" w:rsidR="00987C8D" w:rsidRPr="00DA34A4" w:rsidRDefault="00987C8D"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0</w:t>
            </w:r>
            <w:r w:rsidRPr="002D3278">
              <w:rPr>
                <w:rFonts w:asciiTheme="minorHAnsi" w:hAnsiTheme="minorHAnsi" w:cstheme="minorHAnsi"/>
                <w:vanish/>
                <w:color w:val="002060"/>
                <w:sz w:val="20"/>
                <w:szCs w:val="20"/>
              </w:rPr>
              <w:t>.</w:t>
            </w:r>
            <w:r w:rsidRPr="00DA34A4">
              <w:rPr>
                <w:rFonts w:asciiTheme="minorHAnsi" w:hAnsiTheme="minorHAnsi" w:cstheme="minorHAnsi"/>
                <w:vanish/>
                <w:color w:val="002060"/>
                <w:sz w:val="20"/>
                <w:szCs w:val="20"/>
              </w:rPr>
              <w:t>03</w:t>
            </w:r>
            <w:r w:rsidRPr="002D3278">
              <w:rPr>
                <w:rFonts w:asciiTheme="minorHAnsi" w:hAnsiTheme="minorHAnsi" w:cstheme="minorHAnsi"/>
                <w:vanish/>
                <w:color w:val="002060"/>
                <w:sz w:val="20"/>
                <w:szCs w:val="20"/>
              </w:rPr>
              <w:t>17</w:t>
            </w:r>
          </w:p>
        </w:tc>
      </w:tr>
      <w:tr w:rsidR="00C6748E" w:rsidRPr="006F327F" w14:paraId="78D8B05D" w14:textId="77777777" w:rsidTr="002D3278">
        <w:trPr>
          <w:trHeight w:val="294"/>
        </w:trPr>
        <w:tc>
          <w:tcPr>
            <w:tcW w:w="5778" w:type="dxa"/>
            <w:tcBorders>
              <w:top w:val="single" w:sz="8" w:space="0" w:color="A6A6A6"/>
              <w:left w:val="single" w:sz="8" w:space="0" w:color="A6A6A6"/>
              <w:bottom w:val="nil"/>
            </w:tcBorders>
            <w:shd w:val="clear" w:color="000000" w:fill="1D447E"/>
            <w:vAlign w:val="center"/>
            <w:hideMark/>
          </w:tcPr>
          <w:p w14:paraId="20CE7613" w14:textId="77777777" w:rsidR="00C6748E" w:rsidRPr="002D3278" w:rsidRDefault="00C6748E" w:rsidP="00C6748E">
            <w:pPr>
              <w:spacing w:after="0"/>
              <w:rPr>
                <w:rFonts w:eastAsia="Times New Roman" w:cs="Calibri"/>
                <w:b/>
                <w:bCs/>
                <w:color w:val="FFFFFF"/>
                <w:sz w:val="18"/>
                <w:szCs w:val="20"/>
                <w:lang w:eastAsia="el-GR"/>
              </w:rPr>
            </w:pPr>
            <w:r w:rsidRPr="00273EAA">
              <w:rPr>
                <w:rFonts w:eastAsia="Times New Roman" w:cs="Calibri"/>
                <w:b/>
                <w:bCs/>
                <w:color w:val="FFFFFF"/>
                <w:sz w:val="18"/>
                <w:szCs w:val="20"/>
                <w:lang w:val="en-US" w:eastAsia="el-GR"/>
              </w:rPr>
              <w:t> </w:t>
            </w:r>
          </w:p>
        </w:tc>
        <w:tc>
          <w:tcPr>
            <w:tcW w:w="3851" w:type="dxa"/>
            <w:gridSpan w:val="4"/>
            <w:tcBorders>
              <w:top w:val="single" w:sz="8" w:space="0" w:color="A6A6A6"/>
              <w:bottom w:val="nil"/>
              <w:right w:val="single" w:sz="8" w:space="0" w:color="A6A6A6"/>
            </w:tcBorders>
            <w:shd w:val="clear" w:color="000000" w:fill="1D447E"/>
            <w:noWrap/>
            <w:vAlign w:val="center"/>
            <w:hideMark/>
          </w:tcPr>
          <w:p w14:paraId="2B9471A6" w14:textId="52C1F1FE" w:rsidR="00C6748E" w:rsidRPr="006F327F" w:rsidRDefault="006F327F" w:rsidP="00C6748E">
            <w:pPr>
              <w:spacing w:after="0"/>
              <w:jc w:val="center"/>
              <w:rPr>
                <w:rFonts w:eastAsia="Times New Roman" w:cs="Calibri"/>
                <w:b/>
                <w:bCs/>
                <w:color w:val="FFFFFF"/>
                <w:sz w:val="18"/>
                <w:szCs w:val="20"/>
                <w:lang w:eastAsia="el-GR"/>
              </w:rPr>
            </w:pPr>
            <w:r>
              <w:rPr>
                <w:rFonts w:eastAsia="Times New Roman" w:cs="Calibri"/>
                <w:b/>
                <w:bCs/>
                <w:color w:val="FFFFFF"/>
                <w:sz w:val="18"/>
                <w:szCs w:val="20"/>
                <w:lang w:eastAsia="el-GR"/>
              </w:rPr>
              <w:t>Για την περίοδο που έληξε στις 31 Δεκεμβρίου</w:t>
            </w:r>
          </w:p>
        </w:tc>
      </w:tr>
      <w:tr w:rsidR="00C6748E" w:rsidRPr="00273EAA" w14:paraId="6E1BDA82" w14:textId="77777777" w:rsidTr="002D3278">
        <w:trPr>
          <w:trHeight w:val="294"/>
        </w:trPr>
        <w:tc>
          <w:tcPr>
            <w:tcW w:w="5778" w:type="dxa"/>
            <w:tcBorders>
              <w:top w:val="nil"/>
              <w:left w:val="single" w:sz="8" w:space="0" w:color="A6A6A6"/>
              <w:right w:val="nil"/>
            </w:tcBorders>
            <w:shd w:val="clear" w:color="000000" w:fill="1D447E"/>
            <w:noWrap/>
            <w:vAlign w:val="center"/>
            <w:hideMark/>
          </w:tcPr>
          <w:p w14:paraId="2BF2CF6E" w14:textId="07C26C86" w:rsidR="00C6748E" w:rsidRPr="00273EAA" w:rsidRDefault="006F327F" w:rsidP="00C6748E">
            <w:pPr>
              <w:spacing w:after="0"/>
              <w:jc w:val="both"/>
              <w:rPr>
                <w:rFonts w:eastAsia="Times New Roman" w:cs="Calibri"/>
                <w:b/>
                <w:bCs/>
                <w:i/>
                <w:iCs/>
                <w:color w:val="FFFFFF"/>
                <w:sz w:val="18"/>
                <w:szCs w:val="20"/>
                <w:lang w:eastAsia="el-GR"/>
              </w:rPr>
            </w:pPr>
            <w:r w:rsidRPr="006F327F">
              <w:rPr>
                <w:rFonts w:eastAsia="Times New Roman" w:cs="Calibri"/>
                <w:b/>
                <w:bCs/>
                <w:i/>
                <w:iCs/>
                <w:color w:val="FFFFFF"/>
                <w:sz w:val="18"/>
                <w:szCs w:val="20"/>
                <w:lang w:eastAsia="el-GR"/>
              </w:rPr>
              <w:t>Ποσά σε χιλ. Ευρώ</w:t>
            </w:r>
          </w:p>
        </w:tc>
        <w:tc>
          <w:tcPr>
            <w:tcW w:w="2009" w:type="dxa"/>
            <w:gridSpan w:val="2"/>
            <w:tcBorders>
              <w:top w:val="nil"/>
              <w:left w:val="nil"/>
              <w:right w:val="nil"/>
            </w:tcBorders>
            <w:shd w:val="clear" w:color="000000" w:fill="1D447E"/>
            <w:vAlign w:val="center"/>
            <w:hideMark/>
          </w:tcPr>
          <w:p w14:paraId="1D0C7B51" w14:textId="77777777" w:rsidR="00C6748E" w:rsidRPr="00273EAA" w:rsidRDefault="00C6748E" w:rsidP="00C6748E">
            <w:pPr>
              <w:spacing w:after="0"/>
              <w:jc w:val="right"/>
              <w:rPr>
                <w:rFonts w:eastAsia="Times New Roman" w:cs="Calibri"/>
                <w:b/>
                <w:bCs/>
                <w:color w:val="FFFFFF"/>
                <w:sz w:val="18"/>
                <w:szCs w:val="20"/>
                <w:lang w:val="en-US" w:eastAsia="el-GR"/>
              </w:rPr>
            </w:pPr>
            <w:r w:rsidRPr="00273EAA">
              <w:rPr>
                <w:rFonts w:eastAsia="Times New Roman" w:cs="Calibri"/>
                <w:b/>
                <w:bCs/>
                <w:color w:val="FFFFFF"/>
                <w:sz w:val="18"/>
                <w:szCs w:val="20"/>
                <w:lang w:eastAsia="el-GR"/>
              </w:rPr>
              <w:t>2020</w:t>
            </w:r>
          </w:p>
        </w:tc>
        <w:tc>
          <w:tcPr>
            <w:tcW w:w="1842" w:type="dxa"/>
            <w:gridSpan w:val="2"/>
            <w:tcBorders>
              <w:top w:val="nil"/>
              <w:left w:val="nil"/>
              <w:right w:val="single" w:sz="8" w:space="0" w:color="A6A6A6"/>
            </w:tcBorders>
            <w:shd w:val="clear" w:color="000000" w:fill="1D447E"/>
            <w:vAlign w:val="center"/>
            <w:hideMark/>
          </w:tcPr>
          <w:p w14:paraId="02E3896D" w14:textId="77777777" w:rsidR="00C6748E" w:rsidRPr="00273EAA" w:rsidRDefault="00C6748E" w:rsidP="00C6748E">
            <w:pPr>
              <w:spacing w:after="0"/>
              <w:jc w:val="right"/>
              <w:rPr>
                <w:rFonts w:eastAsia="Times New Roman" w:cs="Calibri"/>
                <w:b/>
                <w:bCs/>
                <w:color w:val="FFFFFF"/>
                <w:sz w:val="18"/>
                <w:szCs w:val="20"/>
                <w:lang w:eastAsia="el-GR"/>
              </w:rPr>
            </w:pPr>
            <w:r w:rsidRPr="00273EAA">
              <w:rPr>
                <w:rFonts w:eastAsia="Times New Roman" w:cs="Calibri"/>
                <w:b/>
                <w:bCs/>
                <w:color w:val="FFFFFF"/>
                <w:sz w:val="18"/>
                <w:szCs w:val="20"/>
                <w:lang w:eastAsia="el-GR"/>
              </w:rPr>
              <w:t>2019</w:t>
            </w:r>
          </w:p>
        </w:tc>
      </w:tr>
      <w:tr w:rsidR="00C6748E" w:rsidRPr="00273EAA" w14:paraId="41D43EF0" w14:textId="77777777" w:rsidTr="002D3278">
        <w:trPr>
          <w:trHeight w:val="294"/>
        </w:trPr>
        <w:tc>
          <w:tcPr>
            <w:tcW w:w="5778" w:type="dxa"/>
            <w:tcBorders>
              <w:top w:val="nil"/>
              <w:right w:val="nil"/>
            </w:tcBorders>
            <w:shd w:val="clear" w:color="000000" w:fill="FFFFFF"/>
            <w:noWrap/>
            <w:vAlign w:val="center"/>
            <w:hideMark/>
          </w:tcPr>
          <w:p w14:paraId="3D9AAB1C" w14:textId="60DD4A68" w:rsidR="00C6748E" w:rsidRPr="00273EAA" w:rsidRDefault="006F327F" w:rsidP="00C6748E">
            <w:pPr>
              <w:spacing w:after="0"/>
              <w:rPr>
                <w:rFonts w:eastAsia="Times New Roman" w:cs="Calibri"/>
                <w:b/>
                <w:bCs/>
                <w:color w:val="000000"/>
                <w:sz w:val="18"/>
                <w:szCs w:val="18"/>
                <w:lang w:eastAsia="el-GR"/>
              </w:rPr>
            </w:pPr>
            <w:r w:rsidRPr="006F327F">
              <w:rPr>
                <w:rFonts w:eastAsia="Times New Roman" w:cs="Calibri"/>
                <w:b/>
                <w:bCs/>
                <w:color w:val="000000"/>
                <w:sz w:val="18"/>
                <w:szCs w:val="18"/>
                <w:lang w:eastAsia="el-GR"/>
              </w:rPr>
              <w:t>Πωλήσεις</w:t>
            </w:r>
          </w:p>
        </w:tc>
        <w:tc>
          <w:tcPr>
            <w:tcW w:w="2009" w:type="dxa"/>
            <w:gridSpan w:val="2"/>
            <w:tcBorders>
              <w:top w:val="nil"/>
              <w:left w:val="nil"/>
              <w:right w:val="nil"/>
            </w:tcBorders>
            <w:shd w:val="clear" w:color="auto" w:fill="D9E2F3"/>
            <w:noWrap/>
            <w:vAlign w:val="center"/>
          </w:tcPr>
          <w:p w14:paraId="71A321B8" w14:textId="31D49977" w:rsidR="00C6748E" w:rsidRPr="00273EAA" w:rsidRDefault="00C6748E" w:rsidP="00C6748E">
            <w:pPr>
              <w:spacing w:after="0"/>
              <w:jc w:val="right"/>
              <w:rPr>
                <w:rFonts w:eastAsia="Times New Roman" w:cs="Calibri"/>
                <w:b/>
                <w:bCs/>
                <w:color w:val="000000"/>
                <w:sz w:val="18"/>
                <w:szCs w:val="18"/>
                <w:lang w:eastAsia="el-GR"/>
              </w:rPr>
            </w:pPr>
            <w:r>
              <w:rPr>
                <w:rFonts w:cs="Calibri"/>
                <w:b/>
                <w:bCs/>
                <w:color w:val="000000"/>
                <w:sz w:val="18"/>
                <w:szCs w:val="18"/>
              </w:rPr>
              <w:t>3</w:t>
            </w:r>
            <w:r w:rsidR="006F327F">
              <w:rPr>
                <w:rFonts w:cs="Calibri"/>
                <w:b/>
                <w:bCs/>
                <w:color w:val="000000"/>
                <w:sz w:val="18"/>
                <w:szCs w:val="18"/>
              </w:rPr>
              <w:t>.</w:t>
            </w:r>
            <w:r>
              <w:rPr>
                <w:rFonts w:cs="Calibri"/>
                <w:b/>
                <w:bCs/>
                <w:color w:val="000000"/>
                <w:sz w:val="18"/>
                <w:szCs w:val="18"/>
              </w:rPr>
              <w:t>850</w:t>
            </w:r>
            <w:r w:rsidR="006F327F">
              <w:rPr>
                <w:rFonts w:cs="Calibri"/>
                <w:b/>
                <w:bCs/>
                <w:color w:val="000000"/>
                <w:sz w:val="18"/>
                <w:szCs w:val="18"/>
              </w:rPr>
              <w:t>.</w:t>
            </w:r>
            <w:r>
              <w:rPr>
                <w:rFonts w:cs="Calibri"/>
                <w:b/>
                <w:bCs/>
                <w:color w:val="000000"/>
                <w:sz w:val="18"/>
                <w:szCs w:val="18"/>
              </w:rPr>
              <w:t>077</w:t>
            </w:r>
          </w:p>
        </w:tc>
        <w:tc>
          <w:tcPr>
            <w:tcW w:w="1842" w:type="dxa"/>
            <w:gridSpan w:val="2"/>
            <w:tcBorders>
              <w:top w:val="nil"/>
              <w:left w:val="nil"/>
            </w:tcBorders>
            <w:shd w:val="clear" w:color="000000" w:fill="FFFFFF"/>
            <w:noWrap/>
            <w:vAlign w:val="center"/>
          </w:tcPr>
          <w:p w14:paraId="1A5173CD" w14:textId="6CE52192" w:rsidR="00C6748E" w:rsidRPr="00273EAA" w:rsidRDefault="00C6748E" w:rsidP="00C6748E">
            <w:pPr>
              <w:spacing w:after="0"/>
              <w:jc w:val="right"/>
              <w:rPr>
                <w:rFonts w:eastAsia="Times New Roman" w:cs="Calibri"/>
                <w:b/>
                <w:bCs/>
                <w:color w:val="000000"/>
                <w:sz w:val="18"/>
                <w:szCs w:val="18"/>
                <w:lang w:eastAsia="el-GR"/>
              </w:rPr>
            </w:pPr>
            <w:r w:rsidRPr="00273EAA">
              <w:rPr>
                <w:rFonts w:cs="Calibri"/>
                <w:b/>
                <w:bCs/>
                <w:color w:val="000000"/>
                <w:sz w:val="18"/>
                <w:szCs w:val="18"/>
              </w:rPr>
              <w:t>4</w:t>
            </w:r>
            <w:r w:rsidR="006F327F">
              <w:rPr>
                <w:rFonts w:cs="Calibri"/>
                <w:b/>
                <w:bCs/>
                <w:color w:val="000000"/>
                <w:sz w:val="18"/>
                <w:szCs w:val="18"/>
                <w:lang w:val="en-US"/>
              </w:rPr>
              <w:t>.</w:t>
            </w:r>
            <w:r w:rsidRPr="00273EAA">
              <w:rPr>
                <w:rFonts w:cs="Calibri"/>
                <w:b/>
                <w:bCs/>
                <w:color w:val="000000"/>
                <w:sz w:val="18"/>
                <w:szCs w:val="18"/>
              </w:rPr>
              <w:t>198</w:t>
            </w:r>
            <w:r w:rsidR="006F327F">
              <w:rPr>
                <w:rFonts w:cs="Calibri"/>
                <w:b/>
                <w:bCs/>
                <w:color w:val="000000"/>
                <w:sz w:val="18"/>
                <w:szCs w:val="18"/>
                <w:lang w:val="en-US"/>
              </w:rPr>
              <w:t>.</w:t>
            </w:r>
            <w:r w:rsidRPr="00273EAA">
              <w:rPr>
                <w:rFonts w:cs="Calibri"/>
                <w:b/>
                <w:bCs/>
                <w:color w:val="000000"/>
                <w:sz w:val="18"/>
                <w:szCs w:val="18"/>
              </w:rPr>
              <w:t>194</w:t>
            </w:r>
          </w:p>
        </w:tc>
      </w:tr>
      <w:tr w:rsidR="00C6748E" w:rsidRPr="00273EAA" w14:paraId="03784721" w14:textId="77777777" w:rsidTr="002D3278">
        <w:trPr>
          <w:trHeight w:val="294"/>
        </w:trPr>
        <w:tc>
          <w:tcPr>
            <w:tcW w:w="5778" w:type="dxa"/>
            <w:tcBorders>
              <w:top w:val="nil"/>
              <w:bottom w:val="single" w:sz="4" w:space="0" w:color="BFBFBF" w:themeColor="background1" w:themeShade="BF"/>
              <w:right w:val="nil"/>
            </w:tcBorders>
            <w:shd w:val="clear" w:color="000000" w:fill="FFFFFF"/>
            <w:noWrap/>
            <w:vAlign w:val="center"/>
            <w:hideMark/>
          </w:tcPr>
          <w:p w14:paraId="067F5143" w14:textId="5EFA5FC5" w:rsidR="00C6748E" w:rsidRPr="00273EAA" w:rsidRDefault="006F327F" w:rsidP="00C6748E">
            <w:pPr>
              <w:spacing w:after="0"/>
              <w:rPr>
                <w:rFonts w:eastAsia="Times New Roman" w:cs="Calibri"/>
                <w:color w:val="000000"/>
                <w:sz w:val="18"/>
                <w:szCs w:val="18"/>
                <w:lang w:eastAsia="el-GR"/>
              </w:rPr>
            </w:pPr>
            <w:r w:rsidRPr="006F327F">
              <w:rPr>
                <w:rFonts w:eastAsia="Times New Roman" w:cs="Calibri"/>
                <w:color w:val="000000"/>
                <w:sz w:val="18"/>
                <w:szCs w:val="18"/>
                <w:lang w:eastAsia="el-GR"/>
              </w:rPr>
              <w:t xml:space="preserve">Κόστος </w:t>
            </w:r>
            <w:proofErr w:type="spellStart"/>
            <w:r w:rsidRPr="006F327F">
              <w:rPr>
                <w:rFonts w:eastAsia="Times New Roman" w:cs="Calibri"/>
                <w:color w:val="000000"/>
                <w:sz w:val="18"/>
                <w:szCs w:val="18"/>
                <w:lang w:eastAsia="el-GR"/>
              </w:rPr>
              <w:t>πωληθέντων</w:t>
            </w:r>
            <w:proofErr w:type="spellEnd"/>
          </w:p>
        </w:tc>
        <w:tc>
          <w:tcPr>
            <w:tcW w:w="2009" w:type="dxa"/>
            <w:gridSpan w:val="2"/>
            <w:tcBorders>
              <w:top w:val="nil"/>
              <w:left w:val="nil"/>
              <w:bottom w:val="single" w:sz="4" w:space="0" w:color="BFBFBF" w:themeColor="background1" w:themeShade="BF"/>
              <w:right w:val="nil"/>
            </w:tcBorders>
            <w:shd w:val="clear" w:color="auto" w:fill="D9E2F3"/>
            <w:noWrap/>
            <w:vAlign w:val="center"/>
          </w:tcPr>
          <w:p w14:paraId="5D5D232C" w14:textId="260B224F" w:rsidR="00C6748E" w:rsidRPr="00971985" w:rsidRDefault="00C6748E" w:rsidP="00C6748E">
            <w:pPr>
              <w:spacing w:after="0"/>
              <w:jc w:val="right"/>
              <w:rPr>
                <w:rFonts w:eastAsia="Times New Roman" w:cs="Calibri"/>
                <w:sz w:val="18"/>
                <w:szCs w:val="18"/>
                <w:lang w:val="en-US" w:eastAsia="el-GR"/>
              </w:rPr>
            </w:pPr>
            <w:r>
              <w:rPr>
                <w:rFonts w:cs="Calibri"/>
                <w:sz w:val="18"/>
                <w:szCs w:val="18"/>
              </w:rPr>
              <w:t>-3</w:t>
            </w:r>
            <w:r w:rsidR="006F327F">
              <w:rPr>
                <w:rFonts w:cs="Calibri"/>
                <w:sz w:val="18"/>
                <w:szCs w:val="18"/>
              </w:rPr>
              <w:t>.</w:t>
            </w:r>
            <w:r>
              <w:rPr>
                <w:rFonts w:cs="Calibri"/>
                <w:sz w:val="18"/>
                <w:szCs w:val="18"/>
              </w:rPr>
              <w:t>50</w:t>
            </w:r>
            <w:r>
              <w:rPr>
                <w:rFonts w:cs="Calibri"/>
                <w:sz w:val="18"/>
                <w:szCs w:val="18"/>
                <w:lang w:val="en-US"/>
              </w:rPr>
              <w:t>0</w:t>
            </w:r>
            <w:r w:rsidR="006F327F">
              <w:rPr>
                <w:rFonts w:cs="Calibri"/>
                <w:sz w:val="18"/>
                <w:szCs w:val="18"/>
              </w:rPr>
              <w:t>.</w:t>
            </w:r>
            <w:r>
              <w:rPr>
                <w:rFonts w:cs="Calibri"/>
                <w:sz w:val="18"/>
                <w:szCs w:val="18"/>
                <w:lang w:val="en-US"/>
              </w:rPr>
              <w:t>811</w:t>
            </w:r>
          </w:p>
        </w:tc>
        <w:tc>
          <w:tcPr>
            <w:tcW w:w="1842" w:type="dxa"/>
            <w:gridSpan w:val="2"/>
            <w:tcBorders>
              <w:top w:val="nil"/>
              <w:left w:val="nil"/>
              <w:bottom w:val="single" w:sz="4" w:space="0" w:color="BFBFBF" w:themeColor="background1" w:themeShade="BF"/>
            </w:tcBorders>
            <w:shd w:val="clear" w:color="000000" w:fill="FFFFFF"/>
            <w:noWrap/>
            <w:vAlign w:val="center"/>
          </w:tcPr>
          <w:p w14:paraId="591B32CA" w14:textId="7667D961" w:rsidR="00C6748E" w:rsidRPr="00273EAA" w:rsidRDefault="00C6748E" w:rsidP="00C6748E">
            <w:pPr>
              <w:spacing w:after="0"/>
              <w:jc w:val="right"/>
              <w:rPr>
                <w:rFonts w:eastAsia="Times New Roman" w:cs="Calibri"/>
                <w:sz w:val="18"/>
                <w:szCs w:val="18"/>
                <w:lang w:eastAsia="el-GR"/>
              </w:rPr>
            </w:pPr>
            <w:r w:rsidRPr="00273EAA">
              <w:rPr>
                <w:rFonts w:cs="Calibri"/>
                <w:sz w:val="18"/>
                <w:szCs w:val="18"/>
              </w:rPr>
              <w:t>-3</w:t>
            </w:r>
            <w:r w:rsidR="006F327F">
              <w:rPr>
                <w:rFonts w:cs="Calibri"/>
                <w:sz w:val="18"/>
                <w:szCs w:val="18"/>
                <w:lang w:val="en-US"/>
              </w:rPr>
              <w:t>.</w:t>
            </w:r>
            <w:r w:rsidRPr="00273EAA">
              <w:rPr>
                <w:rFonts w:cs="Calibri"/>
                <w:sz w:val="18"/>
                <w:szCs w:val="18"/>
              </w:rPr>
              <w:t>850</w:t>
            </w:r>
            <w:r w:rsidR="006F327F">
              <w:rPr>
                <w:rFonts w:cs="Calibri"/>
                <w:sz w:val="18"/>
                <w:szCs w:val="18"/>
                <w:lang w:val="en-US"/>
              </w:rPr>
              <w:t>.</w:t>
            </w:r>
            <w:r w:rsidRPr="00273EAA">
              <w:rPr>
                <w:rFonts w:cs="Calibri"/>
                <w:sz w:val="18"/>
                <w:szCs w:val="18"/>
              </w:rPr>
              <w:t>427</w:t>
            </w:r>
          </w:p>
        </w:tc>
      </w:tr>
      <w:tr w:rsidR="00C6748E" w:rsidRPr="00273EAA" w14:paraId="3D0676E7" w14:textId="77777777" w:rsidTr="002D3278">
        <w:trPr>
          <w:trHeight w:val="294"/>
        </w:trPr>
        <w:tc>
          <w:tcPr>
            <w:tcW w:w="5778" w:type="dxa"/>
            <w:tcBorders>
              <w:top w:val="single" w:sz="4" w:space="0" w:color="BFBFBF" w:themeColor="background1" w:themeShade="BF"/>
              <w:bottom w:val="single" w:sz="4" w:space="0" w:color="BFBFBF" w:themeColor="background1" w:themeShade="BF"/>
              <w:right w:val="nil"/>
            </w:tcBorders>
            <w:shd w:val="clear" w:color="000000" w:fill="FFFFFF"/>
            <w:noWrap/>
            <w:vAlign w:val="center"/>
            <w:hideMark/>
          </w:tcPr>
          <w:p w14:paraId="384D6500" w14:textId="3375A5D3" w:rsidR="00C6748E" w:rsidRPr="00273EAA" w:rsidRDefault="006F327F" w:rsidP="00C6748E">
            <w:pPr>
              <w:spacing w:after="0"/>
              <w:rPr>
                <w:rFonts w:eastAsia="Times New Roman" w:cs="Calibri"/>
                <w:b/>
                <w:bCs/>
                <w:color w:val="000000"/>
                <w:sz w:val="18"/>
                <w:szCs w:val="18"/>
                <w:lang w:eastAsia="el-GR"/>
              </w:rPr>
            </w:pPr>
            <w:r w:rsidRPr="006F327F">
              <w:rPr>
                <w:rFonts w:eastAsia="Times New Roman" w:cs="Calibri"/>
                <w:b/>
                <w:bCs/>
                <w:color w:val="000000"/>
                <w:sz w:val="18"/>
                <w:szCs w:val="18"/>
                <w:lang w:eastAsia="el-GR"/>
              </w:rPr>
              <w:t>Μικτό κέρδος</w:t>
            </w:r>
          </w:p>
        </w:tc>
        <w:tc>
          <w:tcPr>
            <w:tcW w:w="2009" w:type="dxa"/>
            <w:gridSpan w:val="2"/>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0C288AB1" w14:textId="143B867D" w:rsidR="00C6748E" w:rsidRPr="00971985" w:rsidRDefault="00C6748E" w:rsidP="00C6748E">
            <w:pPr>
              <w:spacing w:after="0"/>
              <w:jc w:val="right"/>
              <w:rPr>
                <w:rFonts w:eastAsia="Times New Roman" w:cs="Calibri"/>
                <w:b/>
                <w:bCs/>
                <w:sz w:val="18"/>
                <w:szCs w:val="18"/>
                <w:lang w:val="en-US" w:eastAsia="el-GR"/>
              </w:rPr>
            </w:pPr>
            <w:r>
              <w:rPr>
                <w:rFonts w:cs="Calibri"/>
                <w:b/>
                <w:bCs/>
                <w:sz w:val="18"/>
                <w:szCs w:val="18"/>
              </w:rPr>
              <w:t>34</w:t>
            </w:r>
            <w:r>
              <w:rPr>
                <w:rFonts w:cs="Calibri"/>
                <w:b/>
                <w:bCs/>
                <w:sz w:val="18"/>
                <w:szCs w:val="18"/>
                <w:lang w:val="en-US"/>
              </w:rPr>
              <w:t>9</w:t>
            </w:r>
            <w:r w:rsidR="006F327F">
              <w:rPr>
                <w:rFonts w:cs="Calibri"/>
                <w:b/>
                <w:bCs/>
                <w:sz w:val="18"/>
                <w:szCs w:val="18"/>
              </w:rPr>
              <w:t>.</w:t>
            </w:r>
            <w:r>
              <w:rPr>
                <w:rFonts w:cs="Calibri"/>
                <w:b/>
                <w:bCs/>
                <w:sz w:val="18"/>
                <w:szCs w:val="18"/>
                <w:lang w:val="en-US"/>
              </w:rPr>
              <w:t>266</w:t>
            </w:r>
          </w:p>
        </w:tc>
        <w:tc>
          <w:tcPr>
            <w:tcW w:w="1842" w:type="dxa"/>
            <w:gridSpan w:val="2"/>
            <w:tcBorders>
              <w:top w:val="single" w:sz="4" w:space="0" w:color="BFBFBF" w:themeColor="background1" w:themeShade="BF"/>
              <w:left w:val="nil"/>
              <w:bottom w:val="single" w:sz="4" w:space="0" w:color="BFBFBF" w:themeColor="background1" w:themeShade="BF"/>
            </w:tcBorders>
            <w:shd w:val="clear" w:color="000000" w:fill="FFFFFF"/>
            <w:noWrap/>
            <w:vAlign w:val="center"/>
          </w:tcPr>
          <w:p w14:paraId="0A5D6C0A" w14:textId="6EC32032" w:rsidR="00C6748E" w:rsidRPr="00273EAA" w:rsidRDefault="00C6748E" w:rsidP="00C6748E">
            <w:pPr>
              <w:spacing w:after="0"/>
              <w:jc w:val="right"/>
              <w:rPr>
                <w:rFonts w:eastAsia="Times New Roman" w:cs="Calibri"/>
                <w:b/>
                <w:bCs/>
                <w:sz w:val="18"/>
                <w:szCs w:val="18"/>
                <w:lang w:eastAsia="el-GR"/>
              </w:rPr>
            </w:pPr>
            <w:r w:rsidRPr="00273EAA">
              <w:rPr>
                <w:rFonts w:cs="Calibri"/>
                <w:b/>
                <w:bCs/>
                <w:sz w:val="18"/>
                <w:szCs w:val="18"/>
              </w:rPr>
              <w:t>347</w:t>
            </w:r>
            <w:r w:rsidR="006F327F">
              <w:rPr>
                <w:rFonts w:cs="Calibri"/>
                <w:b/>
                <w:bCs/>
                <w:sz w:val="18"/>
                <w:szCs w:val="18"/>
                <w:lang w:val="en-US"/>
              </w:rPr>
              <w:t>.</w:t>
            </w:r>
            <w:r w:rsidRPr="00273EAA">
              <w:rPr>
                <w:rFonts w:cs="Calibri"/>
                <w:b/>
                <w:bCs/>
                <w:sz w:val="18"/>
                <w:szCs w:val="18"/>
              </w:rPr>
              <w:t>766</w:t>
            </w:r>
          </w:p>
        </w:tc>
      </w:tr>
      <w:tr w:rsidR="00C6748E" w:rsidRPr="00273EAA" w14:paraId="4C20C6EF" w14:textId="77777777" w:rsidTr="002D3278">
        <w:trPr>
          <w:trHeight w:val="294"/>
        </w:trPr>
        <w:tc>
          <w:tcPr>
            <w:tcW w:w="5778" w:type="dxa"/>
            <w:tcBorders>
              <w:top w:val="single" w:sz="4" w:space="0" w:color="BFBFBF" w:themeColor="background1" w:themeShade="BF"/>
              <w:right w:val="nil"/>
            </w:tcBorders>
            <w:shd w:val="clear" w:color="000000" w:fill="FFFFFF"/>
            <w:noWrap/>
            <w:vAlign w:val="center"/>
            <w:hideMark/>
          </w:tcPr>
          <w:p w14:paraId="3C0C4965" w14:textId="62F6DC72" w:rsidR="00C6748E" w:rsidRPr="00273EAA" w:rsidRDefault="006F327F" w:rsidP="00C6748E">
            <w:pPr>
              <w:spacing w:after="0"/>
              <w:rPr>
                <w:rFonts w:eastAsia="Times New Roman" w:cs="Calibri"/>
                <w:color w:val="000000"/>
                <w:sz w:val="18"/>
                <w:szCs w:val="18"/>
                <w:lang w:eastAsia="el-GR"/>
              </w:rPr>
            </w:pPr>
            <w:r w:rsidRPr="006F327F">
              <w:rPr>
                <w:rFonts w:eastAsia="Times New Roman" w:cs="Calibri"/>
                <w:color w:val="000000"/>
                <w:sz w:val="18"/>
                <w:szCs w:val="18"/>
                <w:lang w:eastAsia="el-GR"/>
              </w:rPr>
              <w:t>Έξοδα διάθεσης</w:t>
            </w:r>
          </w:p>
        </w:tc>
        <w:tc>
          <w:tcPr>
            <w:tcW w:w="2009" w:type="dxa"/>
            <w:gridSpan w:val="2"/>
            <w:tcBorders>
              <w:top w:val="single" w:sz="4" w:space="0" w:color="BFBFBF" w:themeColor="background1" w:themeShade="BF"/>
              <w:left w:val="nil"/>
              <w:right w:val="nil"/>
            </w:tcBorders>
            <w:shd w:val="clear" w:color="auto" w:fill="D9E2F3"/>
            <w:noWrap/>
            <w:vAlign w:val="center"/>
          </w:tcPr>
          <w:p w14:paraId="3E687A7D" w14:textId="5E7FD713" w:rsidR="00C6748E" w:rsidRPr="00273EAA" w:rsidRDefault="00C6748E" w:rsidP="00C6748E">
            <w:pPr>
              <w:spacing w:after="0"/>
              <w:jc w:val="right"/>
              <w:rPr>
                <w:rFonts w:eastAsia="Times New Roman" w:cs="Calibri"/>
                <w:sz w:val="18"/>
                <w:szCs w:val="18"/>
                <w:lang w:val="en-US" w:eastAsia="el-GR"/>
              </w:rPr>
            </w:pPr>
            <w:r>
              <w:rPr>
                <w:rFonts w:cs="Calibri"/>
                <w:sz w:val="18"/>
                <w:szCs w:val="18"/>
              </w:rPr>
              <w:t>-75</w:t>
            </w:r>
            <w:r w:rsidR="006F327F">
              <w:rPr>
                <w:rFonts w:cs="Calibri"/>
                <w:sz w:val="18"/>
                <w:szCs w:val="18"/>
              </w:rPr>
              <w:t>.</w:t>
            </w:r>
            <w:r>
              <w:rPr>
                <w:rFonts w:cs="Calibri"/>
                <w:sz w:val="18"/>
                <w:szCs w:val="18"/>
              </w:rPr>
              <w:t>976</w:t>
            </w:r>
          </w:p>
        </w:tc>
        <w:tc>
          <w:tcPr>
            <w:tcW w:w="1842" w:type="dxa"/>
            <w:gridSpan w:val="2"/>
            <w:tcBorders>
              <w:top w:val="single" w:sz="4" w:space="0" w:color="BFBFBF" w:themeColor="background1" w:themeShade="BF"/>
              <w:left w:val="nil"/>
            </w:tcBorders>
            <w:shd w:val="clear" w:color="000000" w:fill="FFFFFF"/>
            <w:noWrap/>
            <w:vAlign w:val="center"/>
          </w:tcPr>
          <w:p w14:paraId="492FDC3C" w14:textId="42DC52C1" w:rsidR="00C6748E" w:rsidRPr="00273EAA" w:rsidRDefault="00C6748E" w:rsidP="00C6748E">
            <w:pPr>
              <w:spacing w:after="0"/>
              <w:jc w:val="right"/>
              <w:rPr>
                <w:rFonts w:eastAsia="Times New Roman" w:cs="Calibri"/>
                <w:sz w:val="18"/>
                <w:szCs w:val="18"/>
                <w:lang w:eastAsia="el-GR"/>
              </w:rPr>
            </w:pPr>
            <w:r w:rsidRPr="00273EAA">
              <w:rPr>
                <w:rFonts w:cs="Calibri"/>
                <w:sz w:val="18"/>
                <w:szCs w:val="18"/>
              </w:rPr>
              <w:t>-83</w:t>
            </w:r>
            <w:r w:rsidR="006F327F">
              <w:rPr>
                <w:rFonts w:cs="Calibri"/>
                <w:sz w:val="18"/>
                <w:szCs w:val="18"/>
                <w:lang w:val="en-US"/>
              </w:rPr>
              <w:t>.</w:t>
            </w:r>
            <w:r w:rsidRPr="00273EAA">
              <w:rPr>
                <w:rFonts w:cs="Calibri"/>
                <w:sz w:val="18"/>
                <w:szCs w:val="18"/>
              </w:rPr>
              <w:t>165</w:t>
            </w:r>
          </w:p>
        </w:tc>
      </w:tr>
      <w:tr w:rsidR="00C6748E" w:rsidRPr="00273EAA" w14:paraId="274FA002" w14:textId="77777777" w:rsidTr="002D3278">
        <w:trPr>
          <w:trHeight w:val="294"/>
        </w:trPr>
        <w:tc>
          <w:tcPr>
            <w:tcW w:w="5778" w:type="dxa"/>
            <w:tcBorders>
              <w:top w:val="nil"/>
              <w:bottom w:val="nil"/>
              <w:right w:val="nil"/>
            </w:tcBorders>
            <w:shd w:val="clear" w:color="000000" w:fill="FFFFFF"/>
            <w:noWrap/>
            <w:vAlign w:val="center"/>
            <w:hideMark/>
          </w:tcPr>
          <w:p w14:paraId="207C9033" w14:textId="1E1438A8" w:rsidR="00C6748E" w:rsidRPr="00273EAA" w:rsidRDefault="006F327F" w:rsidP="00C6748E">
            <w:pPr>
              <w:spacing w:after="0"/>
              <w:rPr>
                <w:rFonts w:eastAsia="Times New Roman" w:cs="Calibri"/>
                <w:color w:val="000000"/>
                <w:sz w:val="18"/>
                <w:szCs w:val="18"/>
                <w:lang w:eastAsia="el-GR"/>
              </w:rPr>
            </w:pPr>
            <w:r w:rsidRPr="006F327F">
              <w:rPr>
                <w:rFonts w:eastAsia="Times New Roman" w:cs="Calibri"/>
                <w:color w:val="000000"/>
                <w:sz w:val="18"/>
                <w:szCs w:val="18"/>
                <w:lang w:eastAsia="el-GR"/>
              </w:rPr>
              <w:t>Έξοδα διοίκησης</w:t>
            </w:r>
          </w:p>
        </w:tc>
        <w:tc>
          <w:tcPr>
            <w:tcW w:w="2009" w:type="dxa"/>
            <w:gridSpan w:val="2"/>
            <w:tcBorders>
              <w:top w:val="nil"/>
              <w:left w:val="nil"/>
              <w:bottom w:val="nil"/>
              <w:right w:val="nil"/>
            </w:tcBorders>
            <w:shd w:val="clear" w:color="auto" w:fill="D9E2F3"/>
            <w:noWrap/>
            <w:vAlign w:val="center"/>
          </w:tcPr>
          <w:p w14:paraId="65B4B20B" w14:textId="01A6BAE1" w:rsidR="00C6748E" w:rsidRPr="00971985" w:rsidRDefault="00C6748E" w:rsidP="00C6748E">
            <w:pPr>
              <w:spacing w:after="0"/>
              <w:jc w:val="right"/>
              <w:rPr>
                <w:rFonts w:eastAsia="Times New Roman" w:cs="Calibri"/>
                <w:sz w:val="18"/>
                <w:szCs w:val="18"/>
                <w:lang w:val="en-US" w:eastAsia="el-GR"/>
              </w:rPr>
            </w:pPr>
            <w:r>
              <w:rPr>
                <w:rFonts w:cs="Calibri"/>
                <w:sz w:val="18"/>
                <w:szCs w:val="18"/>
              </w:rPr>
              <w:t>-132</w:t>
            </w:r>
            <w:r w:rsidR="006F327F">
              <w:rPr>
                <w:rFonts w:cs="Calibri"/>
                <w:sz w:val="18"/>
                <w:szCs w:val="18"/>
              </w:rPr>
              <w:t>.</w:t>
            </w:r>
            <w:r>
              <w:rPr>
                <w:rFonts w:cs="Calibri"/>
                <w:sz w:val="18"/>
                <w:szCs w:val="18"/>
              </w:rPr>
              <w:t>8</w:t>
            </w:r>
            <w:r>
              <w:rPr>
                <w:rFonts w:cs="Calibri"/>
                <w:sz w:val="18"/>
                <w:szCs w:val="18"/>
                <w:lang w:val="en-US"/>
              </w:rPr>
              <w:t>22</w:t>
            </w:r>
          </w:p>
        </w:tc>
        <w:tc>
          <w:tcPr>
            <w:tcW w:w="1842" w:type="dxa"/>
            <w:gridSpan w:val="2"/>
            <w:tcBorders>
              <w:top w:val="nil"/>
              <w:left w:val="nil"/>
              <w:bottom w:val="nil"/>
            </w:tcBorders>
            <w:shd w:val="clear" w:color="000000" w:fill="FFFFFF"/>
            <w:noWrap/>
            <w:vAlign w:val="center"/>
          </w:tcPr>
          <w:p w14:paraId="601F2EB4" w14:textId="05CC32A7" w:rsidR="00C6748E" w:rsidRPr="00273EAA" w:rsidRDefault="00C6748E" w:rsidP="00C6748E">
            <w:pPr>
              <w:spacing w:after="0"/>
              <w:jc w:val="right"/>
              <w:rPr>
                <w:rFonts w:eastAsia="Times New Roman" w:cs="Calibri"/>
                <w:sz w:val="18"/>
                <w:szCs w:val="18"/>
                <w:lang w:eastAsia="el-GR"/>
              </w:rPr>
            </w:pPr>
            <w:r w:rsidRPr="00273EAA">
              <w:rPr>
                <w:rFonts w:cs="Calibri"/>
                <w:sz w:val="18"/>
                <w:szCs w:val="18"/>
              </w:rPr>
              <w:t>-131</w:t>
            </w:r>
            <w:r w:rsidR="006F327F">
              <w:rPr>
                <w:rFonts w:cs="Calibri"/>
                <w:sz w:val="18"/>
                <w:szCs w:val="18"/>
                <w:lang w:val="en-US"/>
              </w:rPr>
              <w:t>.</w:t>
            </w:r>
            <w:r w:rsidRPr="00273EAA">
              <w:rPr>
                <w:rFonts w:cs="Calibri"/>
                <w:sz w:val="18"/>
                <w:szCs w:val="18"/>
              </w:rPr>
              <w:t>528</w:t>
            </w:r>
          </w:p>
        </w:tc>
      </w:tr>
      <w:tr w:rsidR="00C6748E" w:rsidRPr="00273EAA" w14:paraId="6459D50A" w14:textId="77777777" w:rsidTr="002D3278">
        <w:trPr>
          <w:trHeight w:val="294"/>
        </w:trPr>
        <w:tc>
          <w:tcPr>
            <w:tcW w:w="5778" w:type="dxa"/>
            <w:tcBorders>
              <w:top w:val="nil"/>
              <w:right w:val="nil"/>
            </w:tcBorders>
            <w:shd w:val="clear" w:color="000000" w:fill="FFFFFF"/>
            <w:noWrap/>
            <w:vAlign w:val="center"/>
            <w:hideMark/>
          </w:tcPr>
          <w:p w14:paraId="34BA46CB" w14:textId="4C210D70" w:rsidR="00C6748E" w:rsidRPr="006F327F" w:rsidRDefault="006F327F" w:rsidP="00C6748E">
            <w:pPr>
              <w:spacing w:after="0"/>
              <w:rPr>
                <w:rFonts w:eastAsia="Times New Roman" w:cs="Calibri"/>
                <w:color w:val="000000"/>
                <w:sz w:val="18"/>
                <w:szCs w:val="18"/>
                <w:lang w:eastAsia="el-GR"/>
              </w:rPr>
            </w:pPr>
            <w:r w:rsidRPr="006F327F">
              <w:rPr>
                <w:rFonts w:eastAsia="Times New Roman" w:cs="Calibri"/>
                <w:color w:val="000000"/>
                <w:sz w:val="18"/>
                <w:szCs w:val="18"/>
                <w:lang w:eastAsia="el-GR"/>
              </w:rPr>
              <w:t>Ζημίες απομείωσης εμπορικών και λοιπών απαιτήσεων (συμπερ. συμβατικών περιουσιακών στοιχείων)</w:t>
            </w:r>
          </w:p>
        </w:tc>
        <w:tc>
          <w:tcPr>
            <w:tcW w:w="2009" w:type="dxa"/>
            <w:gridSpan w:val="2"/>
            <w:tcBorders>
              <w:top w:val="nil"/>
              <w:left w:val="nil"/>
              <w:bottom w:val="nil"/>
              <w:right w:val="nil"/>
            </w:tcBorders>
            <w:shd w:val="clear" w:color="auto" w:fill="D9E2F3"/>
            <w:noWrap/>
            <w:vAlign w:val="center"/>
          </w:tcPr>
          <w:p w14:paraId="693A99F5" w14:textId="2CF3B8E0" w:rsidR="00C6748E" w:rsidRPr="00273EAA" w:rsidRDefault="00C6748E" w:rsidP="00C6748E">
            <w:pPr>
              <w:spacing w:after="0"/>
              <w:jc w:val="right"/>
              <w:rPr>
                <w:rFonts w:eastAsia="Times New Roman" w:cs="Calibri"/>
                <w:sz w:val="18"/>
                <w:szCs w:val="18"/>
                <w:lang w:val="en-US" w:eastAsia="el-GR"/>
              </w:rPr>
            </w:pPr>
            <w:r>
              <w:rPr>
                <w:rFonts w:cs="Calibri"/>
                <w:sz w:val="18"/>
                <w:szCs w:val="18"/>
              </w:rPr>
              <w:t>-1</w:t>
            </w:r>
            <w:r w:rsidR="006F327F">
              <w:rPr>
                <w:rFonts w:cs="Calibri"/>
                <w:sz w:val="18"/>
                <w:szCs w:val="18"/>
              </w:rPr>
              <w:t>.</w:t>
            </w:r>
            <w:r>
              <w:rPr>
                <w:rFonts w:cs="Calibri"/>
                <w:sz w:val="18"/>
                <w:szCs w:val="18"/>
              </w:rPr>
              <w:t>497</w:t>
            </w:r>
          </w:p>
        </w:tc>
        <w:tc>
          <w:tcPr>
            <w:tcW w:w="1842" w:type="dxa"/>
            <w:gridSpan w:val="2"/>
            <w:tcBorders>
              <w:top w:val="nil"/>
              <w:left w:val="nil"/>
              <w:bottom w:val="nil"/>
            </w:tcBorders>
            <w:shd w:val="clear" w:color="000000" w:fill="FFFFFF"/>
            <w:noWrap/>
            <w:vAlign w:val="center"/>
          </w:tcPr>
          <w:p w14:paraId="08313F66" w14:textId="77777777" w:rsidR="00C6748E" w:rsidRPr="00273EAA" w:rsidRDefault="00C6748E" w:rsidP="00C6748E">
            <w:pPr>
              <w:spacing w:after="0"/>
              <w:jc w:val="right"/>
              <w:rPr>
                <w:rFonts w:eastAsia="Times New Roman" w:cs="Calibri"/>
                <w:sz w:val="18"/>
                <w:szCs w:val="18"/>
                <w:lang w:eastAsia="el-GR"/>
              </w:rPr>
            </w:pPr>
            <w:r w:rsidRPr="00273EAA">
              <w:rPr>
                <w:rFonts w:cs="Calibri"/>
                <w:sz w:val="18"/>
                <w:szCs w:val="18"/>
              </w:rPr>
              <w:t>-78</w:t>
            </w:r>
          </w:p>
        </w:tc>
      </w:tr>
      <w:tr w:rsidR="00C6748E" w:rsidRPr="00273EAA" w14:paraId="0BADBD13" w14:textId="77777777" w:rsidTr="002D3278">
        <w:trPr>
          <w:trHeight w:val="294"/>
        </w:trPr>
        <w:tc>
          <w:tcPr>
            <w:tcW w:w="5778" w:type="dxa"/>
            <w:tcBorders>
              <w:top w:val="nil"/>
              <w:bottom w:val="single" w:sz="4" w:space="0" w:color="BFBFBF" w:themeColor="background1" w:themeShade="BF"/>
              <w:right w:val="nil"/>
            </w:tcBorders>
            <w:shd w:val="clear" w:color="000000" w:fill="FFFFFF"/>
            <w:noWrap/>
            <w:vAlign w:val="center"/>
            <w:hideMark/>
          </w:tcPr>
          <w:p w14:paraId="654EC82F" w14:textId="329DEAE6" w:rsidR="00C6748E" w:rsidRPr="00273EAA" w:rsidRDefault="006F327F" w:rsidP="00C6748E">
            <w:pPr>
              <w:spacing w:after="0"/>
              <w:rPr>
                <w:rFonts w:eastAsia="Times New Roman" w:cs="Calibri"/>
                <w:color w:val="000000"/>
                <w:sz w:val="18"/>
                <w:szCs w:val="18"/>
                <w:lang w:eastAsia="el-GR"/>
              </w:rPr>
            </w:pPr>
            <w:r w:rsidRPr="006F327F">
              <w:rPr>
                <w:rFonts w:eastAsia="Times New Roman" w:cs="Calibri"/>
                <w:color w:val="000000"/>
                <w:sz w:val="18"/>
                <w:szCs w:val="18"/>
                <w:lang w:eastAsia="el-GR"/>
              </w:rPr>
              <w:t>Λοιπά έσοδα /  έξοδα</w:t>
            </w:r>
          </w:p>
        </w:tc>
        <w:tc>
          <w:tcPr>
            <w:tcW w:w="2009" w:type="dxa"/>
            <w:gridSpan w:val="2"/>
            <w:tcBorders>
              <w:top w:val="nil"/>
              <w:left w:val="nil"/>
              <w:bottom w:val="single" w:sz="4" w:space="0" w:color="BFBFBF" w:themeColor="background1" w:themeShade="BF"/>
              <w:right w:val="nil"/>
            </w:tcBorders>
            <w:shd w:val="clear" w:color="auto" w:fill="D9E2F3"/>
            <w:noWrap/>
            <w:vAlign w:val="center"/>
          </w:tcPr>
          <w:p w14:paraId="1A628DF7" w14:textId="5DC5CC28" w:rsidR="00C6748E" w:rsidRPr="00971985" w:rsidRDefault="00C6748E" w:rsidP="00C6748E">
            <w:pPr>
              <w:spacing w:after="0"/>
              <w:jc w:val="right"/>
              <w:rPr>
                <w:rFonts w:eastAsia="Times New Roman" w:cs="Calibri"/>
                <w:sz w:val="18"/>
                <w:szCs w:val="18"/>
                <w:lang w:val="en-US" w:eastAsia="el-GR"/>
              </w:rPr>
            </w:pPr>
            <w:r>
              <w:rPr>
                <w:rFonts w:cs="Calibri"/>
                <w:sz w:val="18"/>
                <w:szCs w:val="18"/>
                <w:lang w:val="en-US"/>
              </w:rPr>
              <w:t>14</w:t>
            </w:r>
            <w:r w:rsidR="006F327F">
              <w:rPr>
                <w:rFonts w:cs="Calibri"/>
                <w:sz w:val="18"/>
                <w:szCs w:val="18"/>
                <w:lang w:val="en-US"/>
              </w:rPr>
              <w:t>.</w:t>
            </w:r>
            <w:r>
              <w:rPr>
                <w:rFonts w:cs="Calibri"/>
                <w:sz w:val="18"/>
                <w:szCs w:val="18"/>
                <w:lang w:val="en-US"/>
              </w:rPr>
              <w:t>539</w:t>
            </w:r>
          </w:p>
        </w:tc>
        <w:tc>
          <w:tcPr>
            <w:tcW w:w="1842" w:type="dxa"/>
            <w:gridSpan w:val="2"/>
            <w:tcBorders>
              <w:top w:val="nil"/>
              <w:left w:val="nil"/>
              <w:bottom w:val="single" w:sz="4" w:space="0" w:color="BFBFBF" w:themeColor="background1" w:themeShade="BF"/>
            </w:tcBorders>
            <w:shd w:val="clear" w:color="000000" w:fill="FFFFFF"/>
            <w:noWrap/>
            <w:vAlign w:val="center"/>
          </w:tcPr>
          <w:p w14:paraId="51ECFCDE" w14:textId="19BBA8E0" w:rsidR="00C6748E" w:rsidRPr="00273EAA" w:rsidRDefault="00C6748E" w:rsidP="00C6748E">
            <w:pPr>
              <w:spacing w:after="0"/>
              <w:jc w:val="right"/>
              <w:rPr>
                <w:rFonts w:eastAsia="Times New Roman" w:cs="Calibri"/>
                <w:sz w:val="18"/>
                <w:szCs w:val="18"/>
                <w:lang w:eastAsia="el-GR"/>
              </w:rPr>
            </w:pPr>
            <w:r w:rsidRPr="00273EAA">
              <w:rPr>
                <w:rFonts w:cs="Calibri"/>
                <w:sz w:val="18"/>
                <w:szCs w:val="18"/>
              </w:rPr>
              <w:t>-2</w:t>
            </w:r>
            <w:r w:rsidR="006F327F">
              <w:rPr>
                <w:rFonts w:cs="Calibri"/>
                <w:sz w:val="18"/>
                <w:szCs w:val="18"/>
                <w:lang w:val="en-US"/>
              </w:rPr>
              <w:t>.</w:t>
            </w:r>
            <w:r w:rsidRPr="00273EAA">
              <w:rPr>
                <w:rFonts w:cs="Calibri"/>
                <w:sz w:val="18"/>
                <w:szCs w:val="18"/>
              </w:rPr>
              <w:t>213</w:t>
            </w:r>
          </w:p>
        </w:tc>
      </w:tr>
      <w:tr w:rsidR="00C6748E" w:rsidRPr="00273EAA" w14:paraId="3AA56D43" w14:textId="77777777" w:rsidTr="002D3278">
        <w:trPr>
          <w:trHeight w:val="294"/>
        </w:trPr>
        <w:tc>
          <w:tcPr>
            <w:tcW w:w="5778" w:type="dxa"/>
            <w:tcBorders>
              <w:top w:val="single" w:sz="4" w:space="0" w:color="BFBFBF" w:themeColor="background1" w:themeShade="BF"/>
              <w:bottom w:val="single" w:sz="4" w:space="0" w:color="BFBFBF" w:themeColor="background1" w:themeShade="BF"/>
              <w:right w:val="nil"/>
            </w:tcBorders>
            <w:shd w:val="clear" w:color="000000" w:fill="FFFFFF" w:themeFill="background1"/>
            <w:noWrap/>
            <w:vAlign w:val="center"/>
            <w:hideMark/>
          </w:tcPr>
          <w:p w14:paraId="233B2F03" w14:textId="376B29E4" w:rsidR="00C6748E" w:rsidRPr="00273EAA" w:rsidRDefault="006F327F" w:rsidP="00C6748E">
            <w:pPr>
              <w:spacing w:after="0"/>
              <w:rPr>
                <w:rFonts w:eastAsia="Times New Roman" w:cs="Calibri"/>
                <w:b/>
                <w:bCs/>
                <w:sz w:val="18"/>
                <w:szCs w:val="18"/>
                <w:lang w:eastAsia="el-GR"/>
              </w:rPr>
            </w:pPr>
            <w:r w:rsidRPr="006F327F">
              <w:rPr>
                <w:rFonts w:eastAsia="Times New Roman" w:cs="Calibri"/>
                <w:b/>
                <w:bCs/>
                <w:sz w:val="18"/>
                <w:szCs w:val="18"/>
                <w:lang w:eastAsia="el-GR"/>
              </w:rPr>
              <w:t>Λειτουργικό αποτέλεσμα</w:t>
            </w:r>
          </w:p>
        </w:tc>
        <w:tc>
          <w:tcPr>
            <w:tcW w:w="2009" w:type="dxa"/>
            <w:gridSpan w:val="2"/>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308746E7" w14:textId="71E8C80D" w:rsidR="00C6748E" w:rsidRPr="00273EAA" w:rsidRDefault="00C6748E" w:rsidP="00C6748E">
            <w:pPr>
              <w:spacing w:after="0" w:line="240" w:lineRule="auto"/>
              <w:jc w:val="right"/>
              <w:rPr>
                <w:b/>
                <w:bCs/>
                <w:sz w:val="18"/>
                <w:szCs w:val="18"/>
              </w:rPr>
            </w:pPr>
            <w:r>
              <w:rPr>
                <w:rFonts w:cs="Calibri"/>
                <w:b/>
                <w:bCs/>
                <w:sz w:val="18"/>
                <w:szCs w:val="18"/>
              </w:rPr>
              <w:t>153</w:t>
            </w:r>
            <w:r w:rsidR="006F327F">
              <w:rPr>
                <w:rFonts w:cs="Calibri"/>
                <w:b/>
                <w:bCs/>
                <w:sz w:val="18"/>
                <w:szCs w:val="18"/>
              </w:rPr>
              <w:t>.</w:t>
            </w:r>
            <w:r>
              <w:rPr>
                <w:rFonts w:cs="Calibri"/>
                <w:b/>
                <w:bCs/>
                <w:sz w:val="18"/>
                <w:szCs w:val="18"/>
              </w:rPr>
              <w:t>511</w:t>
            </w:r>
          </w:p>
        </w:tc>
        <w:tc>
          <w:tcPr>
            <w:tcW w:w="1842" w:type="dxa"/>
            <w:gridSpan w:val="2"/>
            <w:tcBorders>
              <w:top w:val="single" w:sz="4" w:space="0" w:color="BFBFBF" w:themeColor="background1" w:themeShade="BF"/>
              <w:left w:val="nil"/>
              <w:bottom w:val="single" w:sz="4" w:space="0" w:color="BFBFBF" w:themeColor="background1" w:themeShade="BF"/>
            </w:tcBorders>
            <w:shd w:val="clear" w:color="000000" w:fill="auto"/>
            <w:noWrap/>
            <w:vAlign w:val="center"/>
          </w:tcPr>
          <w:p w14:paraId="50B7EA54" w14:textId="2B19C64B" w:rsidR="00C6748E" w:rsidRPr="00273EAA" w:rsidRDefault="00C6748E" w:rsidP="00C6748E">
            <w:pPr>
              <w:spacing w:after="0"/>
              <w:jc w:val="right"/>
              <w:rPr>
                <w:rFonts w:eastAsia="Times New Roman" w:cs="Calibri"/>
                <w:b/>
                <w:bCs/>
                <w:sz w:val="18"/>
                <w:szCs w:val="18"/>
                <w:lang w:eastAsia="el-GR"/>
              </w:rPr>
            </w:pPr>
            <w:r w:rsidRPr="00273EAA">
              <w:rPr>
                <w:rFonts w:cs="Calibri"/>
                <w:b/>
                <w:bCs/>
                <w:sz w:val="18"/>
                <w:szCs w:val="18"/>
              </w:rPr>
              <w:t>130</w:t>
            </w:r>
            <w:r w:rsidR="006F327F">
              <w:rPr>
                <w:rFonts w:cs="Calibri"/>
                <w:b/>
                <w:bCs/>
                <w:sz w:val="18"/>
                <w:szCs w:val="18"/>
                <w:lang w:val="en-US"/>
              </w:rPr>
              <w:t>.</w:t>
            </w:r>
            <w:r w:rsidRPr="00273EAA">
              <w:rPr>
                <w:rFonts w:cs="Calibri"/>
                <w:b/>
                <w:bCs/>
                <w:sz w:val="18"/>
                <w:szCs w:val="18"/>
              </w:rPr>
              <w:t>782</w:t>
            </w:r>
          </w:p>
        </w:tc>
      </w:tr>
      <w:tr w:rsidR="00C6748E" w:rsidRPr="00273EAA" w14:paraId="5092F2C5" w14:textId="77777777" w:rsidTr="002D3278">
        <w:trPr>
          <w:trHeight w:val="284"/>
        </w:trPr>
        <w:tc>
          <w:tcPr>
            <w:tcW w:w="5778" w:type="dxa"/>
            <w:tcBorders>
              <w:top w:val="single" w:sz="4" w:space="0" w:color="BFBFBF" w:themeColor="background1" w:themeShade="BF"/>
              <w:bottom w:val="nil"/>
              <w:right w:val="nil"/>
            </w:tcBorders>
            <w:shd w:val="clear" w:color="000000" w:fill="FFFFFF"/>
            <w:noWrap/>
            <w:vAlign w:val="center"/>
            <w:hideMark/>
          </w:tcPr>
          <w:p w14:paraId="775D6786" w14:textId="32F3E527" w:rsidR="00C6748E" w:rsidRPr="00273EAA" w:rsidRDefault="006F327F" w:rsidP="00C6748E">
            <w:pPr>
              <w:spacing w:after="0"/>
              <w:rPr>
                <w:rFonts w:eastAsia="Times New Roman" w:cs="Calibri"/>
                <w:color w:val="000000"/>
                <w:sz w:val="18"/>
                <w:szCs w:val="18"/>
                <w:lang w:eastAsia="el-GR"/>
              </w:rPr>
            </w:pPr>
            <w:r w:rsidRPr="006F327F">
              <w:rPr>
                <w:rFonts w:eastAsia="Times New Roman" w:cs="Calibri"/>
                <w:color w:val="000000"/>
                <w:sz w:val="18"/>
                <w:szCs w:val="18"/>
                <w:lang w:eastAsia="el-GR"/>
              </w:rPr>
              <w:t>Καθαρά  χρηματοοικονομικά έξοδα</w:t>
            </w:r>
          </w:p>
        </w:tc>
        <w:tc>
          <w:tcPr>
            <w:tcW w:w="2009" w:type="dxa"/>
            <w:gridSpan w:val="2"/>
            <w:tcBorders>
              <w:top w:val="single" w:sz="4" w:space="0" w:color="BFBFBF" w:themeColor="background1" w:themeShade="BF"/>
              <w:left w:val="nil"/>
              <w:bottom w:val="nil"/>
              <w:right w:val="nil"/>
            </w:tcBorders>
            <w:shd w:val="clear" w:color="auto" w:fill="D9E2F3"/>
            <w:noWrap/>
            <w:vAlign w:val="center"/>
          </w:tcPr>
          <w:p w14:paraId="555964C2" w14:textId="1DF5968E" w:rsidR="00C6748E" w:rsidRPr="00273EAA" w:rsidRDefault="00C6748E" w:rsidP="00C6748E">
            <w:pPr>
              <w:spacing w:after="0" w:line="240" w:lineRule="auto"/>
              <w:jc w:val="right"/>
              <w:rPr>
                <w:sz w:val="18"/>
                <w:szCs w:val="18"/>
              </w:rPr>
            </w:pPr>
            <w:r>
              <w:rPr>
                <w:rFonts w:cs="Calibri"/>
                <w:sz w:val="18"/>
                <w:szCs w:val="18"/>
              </w:rPr>
              <w:t>-92</w:t>
            </w:r>
            <w:r w:rsidR="006F327F">
              <w:rPr>
                <w:rFonts w:cs="Calibri"/>
                <w:sz w:val="18"/>
                <w:szCs w:val="18"/>
              </w:rPr>
              <w:t>.</w:t>
            </w:r>
            <w:r>
              <w:rPr>
                <w:rFonts w:cs="Calibri"/>
                <w:sz w:val="18"/>
                <w:szCs w:val="18"/>
              </w:rPr>
              <w:t>307</w:t>
            </w:r>
          </w:p>
        </w:tc>
        <w:tc>
          <w:tcPr>
            <w:tcW w:w="1842" w:type="dxa"/>
            <w:gridSpan w:val="2"/>
            <w:tcBorders>
              <w:top w:val="single" w:sz="4" w:space="0" w:color="BFBFBF" w:themeColor="background1" w:themeShade="BF"/>
              <w:left w:val="nil"/>
              <w:bottom w:val="nil"/>
            </w:tcBorders>
            <w:shd w:val="clear" w:color="000000" w:fill="FFFFFF"/>
            <w:noWrap/>
            <w:vAlign w:val="center"/>
          </w:tcPr>
          <w:p w14:paraId="617B41AA" w14:textId="445668A9" w:rsidR="00C6748E" w:rsidRPr="00273EAA" w:rsidRDefault="00C6748E" w:rsidP="00C6748E">
            <w:pPr>
              <w:spacing w:after="0"/>
              <w:jc w:val="right"/>
              <w:rPr>
                <w:rFonts w:eastAsia="Times New Roman" w:cs="Calibri"/>
                <w:sz w:val="18"/>
                <w:szCs w:val="18"/>
                <w:lang w:eastAsia="el-GR"/>
              </w:rPr>
            </w:pPr>
            <w:r w:rsidRPr="00273EAA">
              <w:rPr>
                <w:rFonts w:cs="Calibri"/>
                <w:sz w:val="18"/>
                <w:szCs w:val="18"/>
              </w:rPr>
              <w:t>-98</w:t>
            </w:r>
            <w:r w:rsidR="006F327F">
              <w:rPr>
                <w:rFonts w:cs="Calibri"/>
                <w:sz w:val="18"/>
                <w:szCs w:val="18"/>
                <w:lang w:val="en-US"/>
              </w:rPr>
              <w:t>.</w:t>
            </w:r>
            <w:r w:rsidRPr="00273EAA">
              <w:rPr>
                <w:rFonts w:cs="Calibri"/>
                <w:sz w:val="18"/>
                <w:szCs w:val="18"/>
              </w:rPr>
              <w:t>515</w:t>
            </w:r>
          </w:p>
        </w:tc>
      </w:tr>
      <w:tr w:rsidR="00C6748E" w:rsidRPr="00273EAA" w14:paraId="7EF0B04E" w14:textId="77777777" w:rsidTr="002D3278">
        <w:trPr>
          <w:trHeight w:val="284"/>
        </w:trPr>
        <w:tc>
          <w:tcPr>
            <w:tcW w:w="5778" w:type="dxa"/>
            <w:tcBorders>
              <w:top w:val="nil"/>
              <w:bottom w:val="single" w:sz="4" w:space="0" w:color="BFBFBF"/>
              <w:right w:val="nil"/>
            </w:tcBorders>
            <w:shd w:val="clear" w:color="000000" w:fill="FFFFFF"/>
            <w:noWrap/>
            <w:vAlign w:val="center"/>
            <w:hideMark/>
          </w:tcPr>
          <w:p w14:paraId="30784B81" w14:textId="5EA65E34" w:rsidR="00C6748E" w:rsidRPr="006F327F" w:rsidRDefault="006F327F" w:rsidP="00C6748E">
            <w:pPr>
              <w:spacing w:after="0"/>
              <w:rPr>
                <w:rFonts w:eastAsia="Times New Roman" w:cs="Calibri"/>
                <w:color w:val="000000"/>
                <w:sz w:val="18"/>
                <w:szCs w:val="18"/>
                <w:lang w:eastAsia="el-GR"/>
              </w:rPr>
            </w:pPr>
            <w:r w:rsidRPr="006F327F">
              <w:rPr>
                <w:rFonts w:eastAsia="Times New Roman" w:cs="Calibri"/>
                <w:color w:val="000000"/>
                <w:sz w:val="18"/>
                <w:szCs w:val="18"/>
                <w:lang w:eastAsia="el-GR"/>
              </w:rPr>
              <w:t>Κέρδη/ Ζημιές (-) από συγγενείς επιχειρήσεις</w:t>
            </w:r>
          </w:p>
        </w:tc>
        <w:tc>
          <w:tcPr>
            <w:tcW w:w="2009" w:type="dxa"/>
            <w:gridSpan w:val="2"/>
            <w:tcBorders>
              <w:top w:val="nil"/>
              <w:left w:val="nil"/>
              <w:bottom w:val="single" w:sz="4" w:space="0" w:color="BFBFBF"/>
              <w:right w:val="nil"/>
            </w:tcBorders>
            <w:shd w:val="clear" w:color="auto" w:fill="D9E2F3"/>
            <w:noWrap/>
            <w:vAlign w:val="center"/>
          </w:tcPr>
          <w:p w14:paraId="11F568D6" w14:textId="2E9AC0F3" w:rsidR="00C6748E" w:rsidRPr="00273EAA" w:rsidRDefault="00C6748E" w:rsidP="00C6748E">
            <w:pPr>
              <w:spacing w:after="0" w:line="240" w:lineRule="auto"/>
              <w:jc w:val="right"/>
              <w:rPr>
                <w:color w:val="000000"/>
                <w:sz w:val="18"/>
                <w:szCs w:val="18"/>
              </w:rPr>
            </w:pPr>
            <w:r>
              <w:rPr>
                <w:rFonts w:cs="Calibri"/>
                <w:color w:val="000000"/>
                <w:sz w:val="18"/>
                <w:szCs w:val="18"/>
              </w:rPr>
              <w:t>-1</w:t>
            </w:r>
            <w:r w:rsidR="006F327F">
              <w:rPr>
                <w:rFonts w:cs="Calibri"/>
                <w:color w:val="000000"/>
                <w:sz w:val="18"/>
                <w:szCs w:val="18"/>
              </w:rPr>
              <w:t>.</w:t>
            </w:r>
            <w:r>
              <w:rPr>
                <w:rFonts w:cs="Calibri"/>
                <w:color w:val="000000"/>
                <w:sz w:val="18"/>
                <w:szCs w:val="18"/>
              </w:rPr>
              <w:t>740</w:t>
            </w:r>
          </w:p>
        </w:tc>
        <w:tc>
          <w:tcPr>
            <w:tcW w:w="1842" w:type="dxa"/>
            <w:gridSpan w:val="2"/>
            <w:tcBorders>
              <w:top w:val="nil"/>
              <w:left w:val="nil"/>
              <w:bottom w:val="single" w:sz="4" w:space="0" w:color="BFBFBF"/>
            </w:tcBorders>
            <w:shd w:val="clear" w:color="000000" w:fill="FFFFFF"/>
            <w:noWrap/>
            <w:vAlign w:val="center"/>
          </w:tcPr>
          <w:p w14:paraId="0EC38C79" w14:textId="77777777" w:rsidR="00C6748E" w:rsidRPr="00273EAA" w:rsidRDefault="00C6748E" w:rsidP="00C6748E">
            <w:pPr>
              <w:spacing w:after="0"/>
              <w:jc w:val="right"/>
              <w:rPr>
                <w:rFonts w:eastAsia="Times New Roman" w:cs="Calibri"/>
                <w:color w:val="000000"/>
                <w:sz w:val="18"/>
                <w:szCs w:val="18"/>
                <w:lang w:eastAsia="el-GR"/>
              </w:rPr>
            </w:pPr>
            <w:r w:rsidRPr="00273EAA">
              <w:rPr>
                <w:rFonts w:cs="Calibri"/>
                <w:color w:val="000000"/>
                <w:sz w:val="18"/>
                <w:szCs w:val="18"/>
              </w:rPr>
              <w:t>-343</w:t>
            </w:r>
          </w:p>
        </w:tc>
      </w:tr>
      <w:tr w:rsidR="00C6748E" w:rsidRPr="00273EAA" w14:paraId="72757E8B" w14:textId="77777777" w:rsidTr="002D3278">
        <w:trPr>
          <w:trHeight w:val="294"/>
        </w:trPr>
        <w:tc>
          <w:tcPr>
            <w:tcW w:w="5778" w:type="dxa"/>
            <w:tcBorders>
              <w:top w:val="single" w:sz="4" w:space="0" w:color="BFBFBF"/>
              <w:bottom w:val="single" w:sz="4" w:space="0" w:color="BFBFBF"/>
              <w:right w:val="nil"/>
            </w:tcBorders>
            <w:shd w:val="clear" w:color="000000" w:fill="FFFFFF" w:themeFill="background1"/>
            <w:noWrap/>
            <w:vAlign w:val="center"/>
            <w:hideMark/>
          </w:tcPr>
          <w:p w14:paraId="72A8A2EF" w14:textId="3C1E2DEE" w:rsidR="00C6748E" w:rsidRPr="00273EAA" w:rsidRDefault="006F327F" w:rsidP="00C6748E">
            <w:pPr>
              <w:spacing w:after="0"/>
              <w:rPr>
                <w:rFonts w:eastAsia="Times New Roman" w:cs="Calibri"/>
                <w:b/>
                <w:bCs/>
                <w:sz w:val="18"/>
                <w:szCs w:val="18"/>
                <w:lang w:eastAsia="el-GR"/>
              </w:rPr>
            </w:pPr>
            <w:r w:rsidRPr="006F327F">
              <w:rPr>
                <w:rFonts w:eastAsia="Times New Roman" w:cs="Calibri"/>
                <w:b/>
                <w:bCs/>
                <w:sz w:val="18"/>
                <w:szCs w:val="18"/>
                <w:lang w:eastAsia="el-GR"/>
              </w:rPr>
              <w:t>Κέρδη προ φόρων</w:t>
            </w:r>
          </w:p>
        </w:tc>
        <w:tc>
          <w:tcPr>
            <w:tcW w:w="2009" w:type="dxa"/>
            <w:gridSpan w:val="2"/>
            <w:tcBorders>
              <w:top w:val="single" w:sz="4" w:space="0" w:color="BFBFBF"/>
              <w:left w:val="nil"/>
              <w:bottom w:val="single" w:sz="4" w:space="0" w:color="BFBFBF"/>
              <w:right w:val="nil"/>
            </w:tcBorders>
            <w:shd w:val="clear" w:color="auto" w:fill="D9E2F3"/>
            <w:noWrap/>
            <w:vAlign w:val="center"/>
          </w:tcPr>
          <w:p w14:paraId="4A7F9BBE" w14:textId="63DF7E1A" w:rsidR="00C6748E" w:rsidRPr="00273EAA" w:rsidRDefault="00C6748E" w:rsidP="00C6748E">
            <w:pPr>
              <w:spacing w:after="0" w:line="240" w:lineRule="auto"/>
              <w:jc w:val="right"/>
              <w:rPr>
                <w:b/>
                <w:bCs/>
                <w:sz w:val="18"/>
                <w:szCs w:val="18"/>
              </w:rPr>
            </w:pPr>
            <w:r>
              <w:rPr>
                <w:rFonts w:cs="Calibri"/>
                <w:b/>
                <w:bCs/>
                <w:sz w:val="18"/>
                <w:szCs w:val="18"/>
              </w:rPr>
              <w:t>59</w:t>
            </w:r>
            <w:r w:rsidR="006F327F">
              <w:rPr>
                <w:rFonts w:cs="Calibri"/>
                <w:b/>
                <w:bCs/>
                <w:sz w:val="18"/>
                <w:szCs w:val="18"/>
              </w:rPr>
              <w:t>.</w:t>
            </w:r>
            <w:r>
              <w:rPr>
                <w:rFonts w:cs="Calibri"/>
                <w:b/>
                <w:bCs/>
                <w:sz w:val="18"/>
                <w:szCs w:val="18"/>
              </w:rPr>
              <w:t>463</w:t>
            </w:r>
          </w:p>
        </w:tc>
        <w:tc>
          <w:tcPr>
            <w:tcW w:w="1842" w:type="dxa"/>
            <w:gridSpan w:val="2"/>
            <w:tcBorders>
              <w:top w:val="single" w:sz="4" w:space="0" w:color="BFBFBF"/>
              <w:left w:val="nil"/>
              <w:bottom w:val="single" w:sz="4" w:space="0" w:color="BFBFBF"/>
            </w:tcBorders>
            <w:shd w:val="clear" w:color="000000" w:fill="FFFFFF" w:themeFill="background1"/>
            <w:noWrap/>
            <w:vAlign w:val="center"/>
          </w:tcPr>
          <w:p w14:paraId="1C8697AD" w14:textId="5C938153" w:rsidR="00C6748E" w:rsidRPr="00273EAA" w:rsidRDefault="00C6748E" w:rsidP="00C6748E">
            <w:pPr>
              <w:spacing w:after="0"/>
              <w:jc w:val="right"/>
              <w:rPr>
                <w:rFonts w:eastAsia="Times New Roman" w:cs="Calibri"/>
                <w:b/>
                <w:bCs/>
                <w:sz w:val="18"/>
                <w:szCs w:val="18"/>
                <w:lang w:eastAsia="el-GR"/>
              </w:rPr>
            </w:pPr>
            <w:r w:rsidRPr="00273EAA">
              <w:rPr>
                <w:rFonts w:cs="Calibri"/>
                <w:b/>
                <w:bCs/>
                <w:sz w:val="18"/>
                <w:szCs w:val="18"/>
              </w:rPr>
              <w:t>31</w:t>
            </w:r>
            <w:r w:rsidR="006F327F">
              <w:rPr>
                <w:rFonts w:cs="Calibri"/>
                <w:b/>
                <w:bCs/>
                <w:sz w:val="18"/>
                <w:szCs w:val="18"/>
              </w:rPr>
              <w:t>.</w:t>
            </w:r>
            <w:r w:rsidRPr="00273EAA">
              <w:rPr>
                <w:rFonts w:cs="Calibri"/>
                <w:b/>
                <w:bCs/>
                <w:sz w:val="18"/>
                <w:szCs w:val="18"/>
              </w:rPr>
              <w:t>924</w:t>
            </w:r>
          </w:p>
        </w:tc>
      </w:tr>
      <w:tr w:rsidR="00C6748E" w:rsidRPr="00273EAA" w14:paraId="3E06F938" w14:textId="77777777" w:rsidTr="002D3278">
        <w:trPr>
          <w:trHeight w:val="294"/>
        </w:trPr>
        <w:tc>
          <w:tcPr>
            <w:tcW w:w="5778" w:type="dxa"/>
            <w:tcBorders>
              <w:top w:val="single" w:sz="4" w:space="0" w:color="BFBFBF"/>
              <w:bottom w:val="single" w:sz="4" w:space="0" w:color="D9D9D9"/>
              <w:right w:val="nil"/>
            </w:tcBorders>
            <w:shd w:val="clear" w:color="000000" w:fill="FFFFFF"/>
            <w:noWrap/>
            <w:vAlign w:val="center"/>
            <w:hideMark/>
          </w:tcPr>
          <w:p w14:paraId="20848B44" w14:textId="2AA913AA" w:rsidR="00C6748E" w:rsidRPr="00273EAA" w:rsidRDefault="006F327F" w:rsidP="00C6748E">
            <w:pPr>
              <w:spacing w:after="0"/>
              <w:rPr>
                <w:rFonts w:eastAsia="Times New Roman" w:cs="Calibri"/>
                <w:color w:val="000000"/>
                <w:sz w:val="18"/>
                <w:szCs w:val="18"/>
                <w:lang w:eastAsia="el-GR"/>
              </w:rPr>
            </w:pPr>
            <w:r w:rsidRPr="006F327F">
              <w:rPr>
                <w:rFonts w:eastAsia="Times New Roman" w:cs="Calibri"/>
                <w:color w:val="000000"/>
                <w:sz w:val="18"/>
                <w:szCs w:val="18"/>
                <w:lang w:eastAsia="el-GR"/>
              </w:rPr>
              <w:t>Φόρος εισοδήματος  (-)</w:t>
            </w:r>
          </w:p>
        </w:tc>
        <w:tc>
          <w:tcPr>
            <w:tcW w:w="2009" w:type="dxa"/>
            <w:gridSpan w:val="2"/>
            <w:tcBorders>
              <w:top w:val="single" w:sz="4" w:space="0" w:color="BFBFBF"/>
              <w:left w:val="nil"/>
              <w:bottom w:val="single" w:sz="4" w:space="0" w:color="D9D9D9"/>
              <w:right w:val="nil"/>
            </w:tcBorders>
            <w:shd w:val="clear" w:color="auto" w:fill="D9E2F3"/>
            <w:noWrap/>
            <w:vAlign w:val="center"/>
          </w:tcPr>
          <w:p w14:paraId="17DF716B" w14:textId="0DE8DA89" w:rsidR="00C6748E" w:rsidRPr="00273EAA" w:rsidRDefault="00C6748E" w:rsidP="00C6748E">
            <w:pPr>
              <w:spacing w:after="0"/>
              <w:jc w:val="right"/>
              <w:rPr>
                <w:rFonts w:eastAsia="Times New Roman" w:cs="Calibri"/>
                <w:sz w:val="18"/>
                <w:szCs w:val="18"/>
                <w:lang w:eastAsia="el-GR"/>
              </w:rPr>
            </w:pPr>
            <w:r>
              <w:rPr>
                <w:rFonts w:cs="Calibri"/>
                <w:sz w:val="18"/>
                <w:szCs w:val="18"/>
              </w:rPr>
              <w:t>-26</w:t>
            </w:r>
            <w:r w:rsidR="006F327F">
              <w:rPr>
                <w:rFonts w:cs="Calibri"/>
                <w:sz w:val="18"/>
                <w:szCs w:val="18"/>
              </w:rPr>
              <w:t>.</w:t>
            </w:r>
            <w:r>
              <w:rPr>
                <w:rFonts w:cs="Calibri"/>
                <w:sz w:val="18"/>
                <w:szCs w:val="18"/>
              </w:rPr>
              <w:t>553</w:t>
            </w:r>
          </w:p>
        </w:tc>
        <w:tc>
          <w:tcPr>
            <w:tcW w:w="1842" w:type="dxa"/>
            <w:gridSpan w:val="2"/>
            <w:tcBorders>
              <w:top w:val="single" w:sz="4" w:space="0" w:color="BFBFBF"/>
              <w:left w:val="nil"/>
              <w:bottom w:val="single" w:sz="4" w:space="0" w:color="D9D9D9"/>
            </w:tcBorders>
            <w:shd w:val="clear" w:color="000000" w:fill="FFFFFF"/>
            <w:noWrap/>
            <w:vAlign w:val="center"/>
          </w:tcPr>
          <w:p w14:paraId="720ED4CF" w14:textId="6344D24D" w:rsidR="00C6748E" w:rsidRPr="00273EAA" w:rsidRDefault="00C6748E" w:rsidP="00C6748E">
            <w:pPr>
              <w:spacing w:after="0"/>
              <w:jc w:val="right"/>
              <w:rPr>
                <w:rFonts w:eastAsia="Times New Roman" w:cs="Calibri"/>
                <w:sz w:val="18"/>
                <w:szCs w:val="18"/>
                <w:lang w:eastAsia="el-GR"/>
              </w:rPr>
            </w:pPr>
            <w:r w:rsidRPr="00273EAA">
              <w:rPr>
                <w:rFonts w:cs="Calibri"/>
                <w:sz w:val="18"/>
                <w:szCs w:val="18"/>
              </w:rPr>
              <w:t>-15</w:t>
            </w:r>
            <w:r w:rsidR="006F327F">
              <w:rPr>
                <w:rFonts w:cs="Calibri"/>
                <w:sz w:val="18"/>
                <w:szCs w:val="18"/>
                <w:lang w:val="en-US"/>
              </w:rPr>
              <w:t>.</w:t>
            </w:r>
            <w:r w:rsidRPr="00273EAA">
              <w:rPr>
                <w:rFonts w:cs="Calibri"/>
                <w:sz w:val="18"/>
                <w:szCs w:val="18"/>
                <w:lang w:val="en-US"/>
              </w:rPr>
              <w:t>184</w:t>
            </w:r>
          </w:p>
        </w:tc>
      </w:tr>
      <w:tr w:rsidR="00C6748E" w:rsidRPr="00273EAA" w14:paraId="0CD2054A" w14:textId="77777777" w:rsidTr="002D3278">
        <w:trPr>
          <w:trHeight w:val="321"/>
        </w:trPr>
        <w:tc>
          <w:tcPr>
            <w:tcW w:w="5778" w:type="dxa"/>
            <w:tcBorders>
              <w:top w:val="single" w:sz="4" w:space="0" w:color="D9D9D9"/>
              <w:bottom w:val="single" w:sz="4" w:space="0" w:color="D9D9D9"/>
              <w:right w:val="nil"/>
            </w:tcBorders>
            <w:shd w:val="clear" w:color="000000" w:fill="FFFFFF" w:themeFill="background1"/>
            <w:noWrap/>
            <w:vAlign w:val="center"/>
            <w:hideMark/>
          </w:tcPr>
          <w:p w14:paraId="2C93A21A" w14:textId="6CD4DA13" w:rsidR="00C6748E" w:rsidRPr="006F327F" w:rsidRDefault="006F327F" w:rsidP="00C6748E">
            <w:pPr>
              <w:spacing w:after="0"/>
              <w:rPr>
                <w:rFonts w:eastAsia="Times New Roman" w:cs="Calibri"/>
                <w:b/>
                <w:bCs/>
                <w:sz w:val="18"/>
                <w:szCs w:val="18"/>
                <w:lang w:eastAsia="el-GR"/>
              </w:rPr>
            </w:pPr>
            <w:proofErr w:type="spellStart"/>
            <w:r w:rsidRPr="006F327F">
              <w:rPr>
                <w:rFonts w:eastAsia="Times New Roman" w:cs="Calibri"/>
                <w:b/>
                <w:bCs/>
                <w:sz w:val="18"/>
                <w:szCs w:val="18"/>
                <w:lang w:val="en-US" w:eastAsia="el-GR"/>
              </w:rPr>
              <w:t>Κέρδη</w:t>
            </w:r>
            <w:proofErr w:type="spellEnd"/>
            <w:r w:rsidRPr="006F327F">
              <w:rPr>
                <w:rFonts w:eastAsia="Times New Roman" w:cs="Calibri"/>
                <w:b/>
                <w:bCs/>
                <w:sz w:val="18"/>
                <w:szCs w:val="18"/>
                <w:lang w:val="en-US" w:eastAsia="el-GR"/>
              </w:rPr>
              <w:t xml:space="preserve"> </w:t>
            </w:r>
            <w:r>
              <w:rPr>
                <w:rFonts w:eastAsia="Times New Roman" w:cs="Calibri"/>
                <w:b/>
                <w:bCs/>
                <w:sz w:val="18"/>
                <w:szCs w:val="18"/>
                <w:lang w:eastAsia="el-GR"/>
              </w:rPr>
              <w:t>περιόδου</w:t>
            </w:r>
          </w:p>
        </w:tc>
        <w:tc>
          <w:tcPr>
            <w:tcW w:w="2009" w:type="dxa"/>
            <w:gridSpan w:val="2"/>
            <w:tcBorders>
              <w:top w:val="single" w:sz="4" w:space="0" w:color="D9D9D9"/>
              <w:left w:val="nil"/>
              <w:bottom w:val="single" w:sz="4" w:space="0" w:color="D9D9D9"/>
              <w:right w:val="nil"/>
            </w:tcBorders>
            <w:shd w:val="clear" w:color="auto" w:fill="D9E2F3"/>
            <w:noWrap/>
            <w:vAlign w:val="center"/>
          </w:tcPr>
          <w:p w14:paraId="36BE813C" w14:textId="03F18684" w:rsidR="00C6748E" w:rsidRPr="00273EAA" w:rsidRDefault="00C6748E" w:rsidP="00C6748E">
            <w:pPr>
              <w:spacing w:after="0"/>
              <w:jc w:val="right"/>
              <w:rPr>
                <w:rFonts w:eastAsia="Times New Roman" w:cs="Calibri"/>
                <w:b/>
                <w:bCs/>
                <w:sz w:val="18"/>
                <w:szCs w:val="18"/>
                <w:lang w:val="en-US" w:eastAsia="el-GR"/>
              </w:rPr>
            </w:pPr>
            <w:r>
              <w:rPr>
                <w:rFonts w:cs="Calibri"/>
                <w:b/>
                <w:bCs/>
                <w:sz w:val="18"/>
                <w:szCs w:val="18"/>
              </w:rPr>
              <w:t>32</w:t>
            </w:r>
            <w:r w:rsidR="006F327F">
              <w:rPr>
                <w:rFonts w:cs="Calibri"/>
                <w:b/>
                <w:bCs/>
                <w:sz w:val="18"/>
                <w:szCs w:val="18"/>
              </w:rPr>
              <w:t>.</w:t>
            </w:r>
            <w:r>
              <w:rPr>
                <w:rFonts w:cs="Calibri"/>
                <w:b/>
                <w:bCs/>
                <w:sz w:val="18"/>
                <w:szCs w:val="18"/>
              </w:rPr>
              <w:t>910</w:t>
            </w:r>
          </w:p>
        </w:tc>
        <w:tc>
          <w:tcPr>
            <w:tcW w:w="1842" w:type="dxa"/>
            <w:gridSpan w:val="2"/>
            <w:tcBorders>
              <w:top w:val="single" w:sz="4" w:space="0" w:color="D9D9D9"/>
              <w:left w:val="nil"/>
              <w:bottom w:val="single" w:sz="4" w:space="0" w:color="D9D9D9"/>
            </w:tcBorders>
            <w:shd w:val="clear" w:color="000000" w:fill="FFFFFF" w:themeFill="background1"/>
            <w:noWrap/>
            <w:vAlign w:val="center"/>
          </w:tcPr>
          <w:p w14:paraId="4570A0B4" w14:textId="2CBEBB7C" w:rsidR="00C6748E" w:rsidRPr="00273EAA" w:rsidRDefault="00C6748E" w:rsidP="00C6748E">
            <w:pPr>
              <w:spacing w:after="0"/>
              <w:jc w:val="right"/>
              <w:rPr>
                <w:rFonts w:eastAsia="Times New Roman" w:cs="Calibri"/>
                <w:b/>
                <w:bCs/>
                <w:sz w:val="18"/>
                <w:szCs w:val="18"/>
                <w:lang w:eastAsia="el-GR"/>
              </w:rPr>
            </w:pPr>
            <w:r w:rsidRPr="00273EAA">
              <w:rPr>
                <w:rFonts w:cs="Calibri"/>
                <w:b/>
                <w:bCs/>
                <w:sz w:val="18"/>
                <w:szCs w:val="18"/>
              </w:rPr>
              <w:t>16</w:t>
            </w:r>
            <w:r w:rsidR="006F327F">
              <w:rPr>
                <w:rFonts w:cs="Calibri"/>
                <w:b/>
                <w:bCs/>
                <w:sz w:val="18"/>
                <w:szCs w:val="18"/>
              </w:rPr>
              <w:t>.</w:t>
            </w:r>
            <w:r w:rsidRPr="00273EAA">
              <w:rPr>
                <w:rFonts w:cs="Calibri"/>
                <w:b/>
                <w:bCs/>
                <w:sz w:val="18"/>
                <w:szCs w:val="18"/>
              </w:rPr>
              <w:t>740</w:t>
            </w:r>
          </w:p>
        </w:tc>
      </w:tr>
      <w:tr w:rsidR="00C6748E" w:rsidRPr="00273EAA" w14:paraId="5AE91E89" w14:textId="77777777" w:rsidTr="002D3278">
        <w:trPr>
          <w:trHeight w:val="294"/>
        </w:trPr>
        <w:tc>
          <w:tcPr>
            <w:tcW w:w="5778" w:type="dxa"/>
            <w:tcBorders>
              <w:top w:val="nil"/>
              <w:bottom w:val="nil"/>
              <w:right w:val="nil"/>
            </w:tcBorders>
            <w:shd w:val="clear" w:color="000000" w:fill="FFFFFF"/>
            <w:noWrap/>
            <w:vAlign w:val="center"/>
            <w:hideMark/>
          </w:tcPr>
          <w:p w14:paraId="7021B0EF" w14:textId="3CBF0A35" w:rsidR="00C6748E" w:rsidRPr="00273EAA" w:rsidRDefault="006F327F" w:rsidP="00C6748E">
            <w:pPr>
              <w:spacing w:after="0"/>
              <w:rPr>
                <w:rFonts w:eastAsia="Times New Roman" w:cs="Calibri"/>
                <w:b/>
                <w:bCs/>
                <w:color w:val="000000"/>
                <w:sz w:val="18"/>
                <w:szCs w:val="18"/>
                <w:lang w:eastAsia="el-GR"/>
              </w:rPr>
            </w:pPr>
            <w:r w:rsidRPr="006F327F">
              <w:rPr>
                <w:rFonts w:eastAsia="Times New Roman" w:cs="Calibri"/>
                <w:b/>
                <w:bCs/>
                <w:color w:val="000000"/>
                <w:sz w:val="18"/>
                <w:szCs w:val="18"/>
                <w:lang w:eastAsia="el-GR"/>
              </w:rPr>
              <w:t xml:space="preserve">Κέρδη </w:t>
            </w:r>
            <w:r>
              <w:rPr>
                <w:rFonts w:eastAsia="Times New Roman" w:cs="Calibri"/>
                <w:b/>
                <w:bCs/>
                <w:color w:val="000000"/>
                <w:sz w:val="18"/>
                <w:szCs w:val="18"/>
                <w:lang w:eastAsia="el-GR"/>
              </w:rPr>
              <w:t>αποδιδόμενα</w:t>
            </w:r>
            <w:r w:rsidRPr="006F327F">
              <w:rPr>
                <w:rFonts w:eastAsia="Times New Roman" w:cs="Calibri"/>
                <w:b/>
                <w:bCs/>
                <w:color w:val="000000"/>
                <w:sz w:val="18"/>
                <w:szCs w:val="18"/>
                <w:lang w:eastAsia="el-GR"/>
              </w:rPr>
              <w:t xml:space="preserve"> σε :</w:t>
            </w:r>
          </w:p>
        </w:tc>
        <w:tc>
          <w:tcPr>
            <w:tcW w:w="2009" w:type="dxa"/>
            <w:gridSpan w:val="2"/>
            <w:tcBorders>
              <w:top w:val="nil"/>
              <w:left w:val="nil"/>
              <w:bottom w:val="nil"/>
              <w:right w:val="nil"/>
            </w:tcBorders>
            <w:shd w:val="clear" w:color="auto" w:fill="D9E2F3"/>
            <w:noWrap/>
            <w:vAlign w:val="center"/>
          </w:tcPr>
          <w:p w14:paraId="578DC4D9" w14:textId="77777777" w:rsidR="00C6748E" w:rsidRPr="00273EAA" w:rsidRDefault="00C6748E" w:rsidP="00C6748E">
            <w:pPr>
              <w:spacing w:after="0"/>
              <w:rPr>
                <w:rFonts w:eastAsia="Times New Roman" w:cs="Calibri"/>
                <w:color w:val="000000"/>
                <w:sz w:val="18"/>
                <w:szCs w:val="18"/>
                <w:lang w:eastAsia="el-GR"/>
              </w:rPr>
            </w:pPr>
          </w:p>
        </w:tc>
        <w:tc>
          <w:tcPr>
            <w:tcW w:w="1842" w:type="dxa"/>
            <w:gridSpan w:val="2"/>
            <w:tcBorders>
              <w:top w:val="nil"/>
              <w:left w:val="nil"/>
              <w:bottom w:val="nil"/>
            </w:tcBorders>
            <w:shd w:val="clear" w:color="000000" w:fill="FFFFFF"/>
            <w:noWrap/>
            <w:vAlign w:val="center"/>
          </w:tcPr>
          <w:p w14:paraId="74C594C4" w14:textId="77777777" w:rsidR="00C6748E" w:rsidRPr="00273EAA" w:rsidRDefault="00C6748E" w:rsidP="00C6748E">
            <w:pPr>
              <w:spacing w:after="0"/>
              <w:rPr>
                <w:rFonts w:eastAsia="Times New Roman" w:cs="Calibri"/>
                <w:color w:val="000000"/>
                <w:sz w:val="18"/>
                <w:szCs w:val="18"/>
                <w:lang w:eastAsia="el-GR"/>
              </w:rPr>
            </w:pPr>
          </w:p>
        </w:tc>
      </w:tr>
      <w:tr w:rsidR="00C6748E" w:rsidRPr="00273EAA" w14:paraId="5EAB0006" w14:textId="77777777" w:rsidTr="002D3278">
        <w:trPr>
          <w:trHeight w:val="294"/>
        </w:trPr>
        <w:tc>
          <w:tcPr>
            <w:tcW w:w="5778" w:type="dxa"/>
            <w:tcBorders>
              <w:top w:val="nil"/>
              <w:bottom w:val="nil"/>
              <w:right w:val="nil"/>
            </w:tcBorders>
            <w:shd w:val="clear" w:color="000000" w:fill="FFFFFF"/>
            <w:noWrap/>
            <w:vAlign w:val="center"/>
            <w:hideMark/>
          </w:tcPr>
          <w:p w14:paraId="3C454702" w14:textId="4D8D1E91" w:rsidR="00C6748E" w:rsidRPr="00273EAA" w:rsidRDefault="006F327F" w:rsidP="00C6748E">
            <w:pPr>
              <w:spacing w:after="0"/>
              <w:rPr>
                <w:rFonts w:eastAsia="Times New Roman" w:cs="Calibri"/>
                <w:color w:val="000000"/>
                <w:sz w:val="18"/>
                <w:szCs w:val="18"/>
                <w:lang w:eastAsia="el-GR"/>
              </w:rPr>
            </w:pPr>
            <w:r w:rsidRPr="006F327F">
              <w:rPr>
                <w:rFonts w:eastAsia="Times New Roman" w:cs="Calibri"/>
                <w:color w:val="000000"/>
                <w:sz w:val="18"/>
                <w:szCs w:val="18"/>
                <w:lang w:eastAsia="el-GR"/>
              </w:rPr>
              <w:t>Μετόχους της μητρικής</w:t>
            </w:r>
          </w:p>
        </w:tc>
        <w:tc>
          <w:tcPr>
            <w:tcW w:w="2009" w:type="dxa"/>
            <w:gridSpan w:val="2"/>
            <w:tcBorders>
              <w:top w:val="nil"/>
              <w:left w:val="nil"/>
              <w:bottom w:val="nil"/>
              <w:right w:val="nil"/>
            </w:tcBorders>
            <w:shd w:val="clear" w:color="auto" w:fill="D9E2F3"/>
            <w:noWrap/>
            <w:vAlign w:val="center"/>
          </w:tcPr>
          <w:p w14:paraId="48C1FE61" w14:textId="155C0F0C" w:rsidR="00C6748E" w:rsidRPr="00273EAA" w:rsidRDefault="00C6748E" w:rsidP="00C6748E">
            <w:pPr>
              <w:spacing w:after="0"/>
              <w:jc w:val="right"/>
              <w:rPr>
                <w:rFonts w:eastAsia="Times New Roman" w:cs="Calibri"/>
                <w:sz w:val="18"/>
                <w:szCs w:val="18"/>
                <w:lang w:val="en-US" w:eastAsia="el-GR"/>
              </w:rPr>
            </w:pPr>
            <w:r>
              <w:rPr>
                <w:rFonts w:cs="Calibri"/>
                <w:sz w:val="18"/>
                <w:szCs w:val="18"/>
              </w:rPr>
              <w:t>21</w:t>
            </w:r>
            <w:r w:rsidR="006F327F">
              <w:rPr>
                <w:rFonts w:cs="Calibri"/>
                <w:sz w:val="18"/>
                <w:szCs w:val="18"/>
              </w:rPr>
              <w:t>.</w:t>
            </w:r>
            <w:r>
              <w:rPr>
                <w:rFonts w:cs="Calibri"/>
                <w:sz w:val="18"/>
                <w:szCs w:val="18"/>
              </w:rPr>
              <w:t>528</w:t>
            </w:r>
          </w:p>
        </w:tc>
        <w:tc>
          <w:tcPr>
            <w:tcW w:w="1842" w:type="dxa"/>
            <w:gridSpan w:val="2"/>
            <w:tcBorders>
              <w:top w:val="nil"/>
              <w:left w:val="nil"/>
              <w:bottom w:val="nil"/>
            </w:tcBorders>
            <w:shd w:val="clear" w:color="000000" w:fill="FFFFFF"/>
            <w:noWrap/>
            <w:vAlign w:val="center"/>
          </w:tcPr>
          <w:p w14:paraId="5548A33B" w14:textId="04CDE019" w:rsidR="00C6748E" w:rsidRPr="00273EAA" w:rsidRDefault="00C6748E" w:rsidP="00C6748E">
            <w:pPr>
              <w:spacing w:after="0"/>
              <w:jc w:val="right"/>
              <w:rPr>
                <w:rFonts w:eastAsia="Times New Roman" w:cs="Calibri"/>
                <w:sz w:val="18"/>
                <w:szCs w:val="18"/>
                <w:lang w:eastAsia="el-GR"/>
              </w:rPr>
            </w:pPr>
            <w:r w:rsidRPr="00273EAA">
              <w:rPr>
                <w:rFonts w:cs="Calibri"/>
                <w:sz w:val="18"/>
                <w:szCs w:val="18"/>
              </w:rPr>
              <w:t>8</w:t>
            </w:r>
            <w:r w:rsidR="006F327F">
              <w:rPr>
                <w:rFonts w:cs="Calibri"/>
                <w:sz w:val="18"/>
                <w:szCs w:val="18"/>
              </w:rPr>
              <w:t>.</w:t>
            </w:r>
            <w:r w:rsidRPr="00273EAA">
              <w:rPr>
                <w:rFonts w:cs="Calibri"/>
                <w:sz w:val="18"/>
                <w:szCs w:val="18"/>
              </w:rPr>
              <w:t>206</w:t>
            </w:r>
          </w:p>
        </w:tc>
      </w:tr>
      <w:tr w:rsidR="00C6748E" w:rsidRPr="00273EAA" w14:paraId="1E3AC9D2" w14:textId="77777777" w:rsidTr="002D3278">
        <w:trPr>
          <w:trHeight w:val="294"/>
        </w:trPr>
        <w:tc>
          <w:tcPr>
            <w:tcW w:w="5778" w:type="dxa"/>
            <w:tcBorders>
              <w:top w:val="nil"/>
              <w:bottom w:val="single" w:sz="4" w:space="0" w:color="BFBFBF"/>
              <w:right w:val="nil"/>
            </w:tcBorders>
            <w:shd w:val="clear" w:color="000000" w:fill="FFFFFF"/>
            <w:noWrap/>
            <w:vAlign w:val="center"/>
            <w:hideMark/>
          </w:tcPr>
          <w:p w14:paraId="612CCE1B" w14:textId="7217E95C" w:rsidR="00C6748E" w:rsidRPr="00273EAA" w:rsidRDefault="006F327F" w:rsidP="00C6748E">
            <w:pPr>
              <w:spacing w:after="0"/>
              <w:rPr>
                <w:rFonts w:eastAsia="Times New Roman" w:cs="Calibri"/>
                <w:color w:val="000000"/>
                <w:sz w:val="18"/>
                <w:szCs w:val="18"/>
                <w:lang w:eastAsia="el-GR"/>
              </w:rPr>
            </w:pPr>
            <w:r w:rsidRPr="006F327F">
              <w:rPr>
                <w:rFonts w:eastAsia="Times New Roman" w:cs="Calibri"/>
                <w:color w:val="000000"/>
                <w:sz w:val="18"/>
                <w:szCs w:val="18"/>
                <w:lang w:eastAsia="el-GR"/>
              </w:rPr>
              <w:t>Δικαιώματα μειοψηφίας</w:t>
            </w:r>
          </w:p>
        </w:tc>
        <w:tc>
          <w:tcPr>
            <w:tcW w:w="2009" w:type="dxa"/>
            <w:gridSpan w:val="2"/>
            <w:tcBorders>
              <w:top w:val="nil"/>
              <w:left w:val="nil"/>
              <w:bottom w:val="single" w:sz="4" w:space="0" w:color="BFBFBF"/>
              <w:right w:val="nil"/>
            </w:tcBorders>
            <w:shd w:val="clear" w:color="auto" w:fill="D9E2F3"/>
            <w:noWrap/>
            <w:vAlign w:val="center"/>
          </w:tcPr>
          <w:p w14:paraId="0EEBB92E" w14:textId="449C6EAA" w:rsidR="00C6748E" w:rsidRPr="00273EAA" w:rsidRDefault="00C6748E" w:rsidP="00C6748E">
            <w:pPr>
              <w:spacing w:after="0"/>
              <w:jc w:val="right"/>
              <w:rPr>
                <w:rFonts w:eastAsia="Times New Roman" w:cs="Calibri"/>
                <w:sz w:val="18"/>
                <w:szCs w:val="18"/>
                <w:lang w:val="en-US" w:eastAsia="el-GR"/>
              </w:rPr>
            </w:pPr>
            <w:r>
              <w:rPr>
                <w:rFonts w:cs="Calibri"/>
                <w:sz w:val="18"/>
                <w:szCs w:val="18"/>
              </w:rPr>
              <w:t>11</w:t>
            </w:r>
            <w:r w:rsidR="006F327F">
              <w:rPr>
                <w:rFonts w:cs="Calibri"/>
                <w:sz w:val="18"/>
                <w:szCs w:val="18"/>
              </w:rPr>
              <w:t>.</w:t>
            </w:r>
            <w:r>
              <w:rPr>
                <w:rFonts w:cs="Calibri"/>
                <w:sz w:val="18"/>
                <w:szCs w:val="18"/>
              </w:rPr>
              <w:t>382</w:t>
            </w:r>
          </w:p>
        </w:tc>
        <w:tc>
          <w:tcPr>
            <w:tcW w:w="1842" w:type="dxa"/>
            <w:gridSpan w:val="2"/>
            <w:tcBorders>
              <w:top w:val="nil"/>
              <w:left w:val="nil"/>
              <w:bottom w:val="single" w:sz="4" w:space="0" w:color="BFBFBF"/>
            </w:tcBorders>
            <w:shd w:val="clear" w:color="000000" w:fill="FFFFFF"/>
            <w:noWrap/>
            <w:vAlign w:val="center"/>
          </w:tcPr>
          <w:p w14:paraId="042BC540" w14:textId="176FD87D" w:rsidR="00C6748E" w:rsidRPr="00273EAA" w:rsidRDefault="00C6748E" w:rsidP="00C6748E">
            <w:pPr>
              <w:spacing w:after="0"/>
              <w:jc w:val="right"/>
              <w:rPr>
                <w:rFonts w:eastAsia="Times New Roman" w:cs="Calibri"/>
                <w:sz w:val="18"/>
                <w:szCs w:val="18"/>
                <w:lang w:eastAsia="el-GR"/>
              </w:rPr>
            </w:pPr>
            <w:r w:rsidRPr="00273EAA">
              <w:rPr>
                <w:rFonts w:cs="Calibri"/>
                <w:sz w:val="18"/>
                <w:szCs w:val="18"/>
              </w:rPr>
              <w:t>8</w:t>
            </w:r>
            <w:r w:rsidR="006F327F">
              <w:rPr>
                <w:rFonts w:cs="Calibri"/>
                <w:sz w:val="18"/>
                <w:szCs w:val="18"/>
              </w:rPr>
              <w:t>.</w:t>
            </w:r>
            <w:r w:rsidRPr="00273EAA">
              <w:rPr>
                <w:rFonts w:cs="Calibri"/>
                <w:sz w:val="18"/>
                <w:szCs w:val="18"/>
                <w:lang w:val="en-US"/>
              </w:rPr>
              <w:t>53</w:t>
            </w:r>
            <w:r w:rsidRPr="00273EAA">
              <w:rPr>
                <w:rFonts w:cs="Calibri"/>
                <w:sz w:val="18"/>
                <w:szCs w:val="18"/>
              </w:rPr>
              <w:t>4</w:t>
            </w:r>
          </w:p>
        </w:tc>
      </w:tr>
      <w:tr w:rsidR="00C6748E" w:rsidRPr="00273EAA" w14:paraId="10E0765D" w14:textId="77777777" w:rsidTr="002D3278">
        <w:trPr>
          <w:trHeight w:val="294"/>
        </w:trPr>
        <w:tc>
          <w:tcPr>
            <w:tcW w:w="5778" w:type="dxa"/>
            <w:tcBorders>
              <w:top w:val="single" w:sz="4" w:space="0" w:color="BFBFBF"/>
              <w:bottom w:val="single" w:sz="4" w:space="0" w:color="BFBFBF"/>
              <w:right w:val="nil"/>
            </w:tcBorders>
            <w:shd w:val="clear" w:color="000000" w:fill="FFFFFF"/>
            <w:noWrap/>
            <w:vAlign w:val="center"/>
            <w:hideMark/>
          </w:tcPr>
          <w:p w14:paraId="505D3F26" w14:textId="77777777" w:rsidR="00C6748E" w:rsidRPr="00273EAA" w:rsidRDefault="00C6748E" w:rsidP="00C6748E">
            <w:pPr>
              <w:spacing w:after="0"/>
              <w:ind w:firstLineChars="200" w:firstLine="360"/>
              <w:rPr>
                <w:rFonts w:eastAsia="Times New Roman" w:cs="Calibri"/>
                <w:sz w:val="18"/>
                <w:szCs w:val="18"/>
                <w:lang w:eastAsia="el-GR"/>
              </w:rPr>
            </w:pPr>
            <w:r w:rsidRPr="00273EAA">
              <w:rPr>
                <w:rFonts w:eastAsia="Times New Roman" w:cs="Calibri"/>
                <w:sz w:val="18"/>
                <w:szCs w:val="18"/>
                <w:lang w:eastAsia="el-GR"/>
              </w:rPr>
              <w:t> </w:t>
            </w:r>
          </w:p>
        </w:tc>
        <w:tc>
          <w:tcPr>
            <w:tcW w:w="2009" w:type="dxa"/>
            <w:gridSpan w:val="2"/>
            <w:tcBorders>
              <w:top w:val="single" w:sz="4" w:space="0" w:color="BFBFBF"/>
              <w:left w:val="nil"/>
              <w:bottom w:val="single" w:sz="4" w:space="0" w:color="BFBFBF"/>
              <w:right w:val="nil"/>
            </w:tcBorders>
            <w:shd w:val="clear" w:color="auto" w:fill="D9E2F3"/>
            <w:noWrap/>
            <w:vAlign w:val="center"/>
          </w:tcPr>
          <w:p w14:paraId="244C880C" w14:textId="426FB60A" w:rsidR="00C6748E" w:rsidRPr="00273EAA" w:rsidRDefault="00C6748E" w:rsidP="00C6748E">
            <w:pPr>
              <w:spacing w:after="0"/>
              <w:jc w:val="right"/>
              <w:rPr>
                <w:rFonts w:eastAsia="Times New Roman" w:cs="Calibri"/>
                <w:b/>
                <w:bCs/>
                <w:sz w:val="18"/>
                <w:szCs w:val="18"/>
                <w:lang w:val="en-US" w:eastAsia="el-GR"/>
              </w:rPr>
            </w:pPr>
            <w:r>
              <w:rPr>
                <w:rFonts w:cs="Calibri"/>
                <w:b/>
                <w:bCs/>
                <w:sz w:val="18"/>
                <w:szCs w:val="18"/>
              </w:rPr>
              <w:t>32</w:t>
            </w:r>
            <w:r w:rsidR="006F327F">
              <w:rPr>
                <w:rFonts w:cs="Calibri"/>
                <w:b/>
                <w:bCs/>
                <w:sz w:val="18"/>
                <w:szCs w:val="18"/>
              </w:rPr>
              <w:t>.</w:t>
            </w:r>
            <w:r>
              <w:rPr>
                <w:rFonts w:cs="Calibri"/>
                <w:b/>
                <w:bCs/>
                <w:sz w:val="18"/>
                <w:szCs w:val="18"/>
              </w:rPr>
              <w:t>910</w:t>
            </w:r>
          </w:p>
        </w:tc>
        <w:tc>
          <w:tcPr>
            <w:tcW w:w="1842" w:type="dxa"/>
            <w:gridSpan w:val="2"/>
            <w:tcBorders>
              <w:top w:val="single" w:sz="4" w:space="0" w:color="BFBFBF"/>
              <w:left w:val="nil"/>
              <w:bottom w:val="single" w:sz="4" w:space="0" w:color="BFBFBF"/>
            </w:tcBorders>
            <w:shd w:val="clear" w:color="000000" w:fill="FFFFFF"/>
            <w:noWrap/>
            <w:vAlign w:val="center"/>
          </w:tcPr>
          <w:p w14:paraId="270BF5C6" w14:textId="7F3A3C22" w:rsidR="00C6748E" w:rsidRPr="00273EAA" w:rsidRDefault="00C6748E" w:rsidP="00C6748E">
            <w:pPr>
              <w:spacing w:after="0"/>
              <w:jc w:val="right"/>
              <w:rPr>
                <w:rFonts w:eastAsia="Times New Roman" w:cs="Calibri"/>
                <w:b/>
                <w:bCs/>
                <w:sz w:val="18"/>
                <w:szCs w:val="18"/>
                <w:lang w:eastAsia="el-GR"/>
              </w:rPr>
            </w:pPr>
            <w:r w:rsidRPr="00273EAA">
              <w:rPr>
                <w:rFonts w:cs="Calibri"/>
                <w:b/>
                <w:bCs/>
                <w:sz w:val="18"/>
                <w:szCs w:val="18"/>
              </w:rPr>
              <w:t>16</w:t>
            </w:r>
            <w:r w:rsidR="006F327F">
              <w:rPr>
                <w:rFonts w:cs="Calibri"/>
                <w:b/>
                <w:bCs/>
                <w:sz w:val="18"/>
                <w:szCs w:val="18"/>
              </w:rPr>
              <w:t>.</w:t>
            </w:r>
            <w:r w:rsidRPr="00273EAA">
              <w:rPr>
                <w:rFonts w:cs="Calibri"/>
                <w:b/>
                <w:bCs/>
                <w:sz w:val="18"/>
                <w:szCs w:val="18"/>
              </w:rPr>
              <w:t>740</w:t>
            </w:r>
          </w:p>
        </w:tc>
      </w:tr>
      <w:tr w:rsidR="00C6748E" w:rsidRPr="006F327F" w14:paraId="45635AB8" w14:textId="77777777" w:rsidTr="002D3278">
        <w:trPr>
          <w:trHeight w:val="294"/>
        </w:trPr>
        <w:tc>
          <w:tcPr>
            <w:tcW w:w="5778" w:type="dxa"/>
            <w:tcBorders>
              <w:top w:val="single" w:sz="4" w:space="0" w:color="BFBFBF"/>
              <w:bottom w:val="single" w:sz="4" w:space="0" w:color="BFBFBF"/>
              <w:right w:val="nil"/>
            </w:tcBorders>
            <w:shd w:val="clear" w:color="000000" w:fill="FFFFFF" w:themeFill="background1"/>
            <w:noWrap/>
            <w:vAlign w:val="center"/>
            <w:hideMark/>
          </w:tcPr>
          <w:p w14:paraId="0E298190" w14:textId="5F91E39D" w:rsidR="00C6748E" w:rsidRPr="006F327F" w:rsidRDefault="006F327F" w:rsidP="00C6748E">
            <w:pPr>
              <w:spacing w:after="0"/>
              <w:rPr>
                <w:rFonts w:eastAsia="Times New Roman" w:cs="Calibri"/>
                <w:b/>
                <w:bCs/>
                <w:sz w:val="18"/>
                <w:szCs w:val="20"/>
                <w:lang w:eastAsia="el-GR"/>
              </w:rPr>
            </w:pPr>
            <w:r>
              <w:rPr>
                <w:rFonts w:eastAsia="Times New Roman" w:cs="Calibri"/>
                <w:b/>
                <w:bCs/>
                <w:sz w:val="18"/>
                <w:szCs w:val="20"/>
                <w:lang w:eastAsia="el-GR"/>
              </w:rPr>
              <w:t>Κέρδη ανά μετοχή</w:t>
            </w:r>
            <w:r w:rsidR="00C6748E" w:rsidRPr="006F327F">
              <w:rPr>
                <w:rFonts w:eastAsia="Times New Roman" w:cs="Calibri"/>
                <w:b/>
                <w:bCs/>
                <w:sz w:val="18"/>
                <w:szCs w:val="20"/>
                <w:lang w:eastAsia="el-GR"/>
              </w:rPr>
              <w:t xml:space="preserve"> (</w:t>
            </w:r>
            <w:r w:rsidR="00C6748E" w:rsidRPr="00273EAA">
              <w:rPr>
                <w:rFonts w:eastAsia="Times New Roman" w:cs="Calibri"/>
                <w:b/>
                <w:bCs/>
                <w:sz w:val="18"/>
                <w:szCs w:val="20"/>
                <w:lang w:val="en-US" w:eastAsia="el-GR"/>
              </w:rPr>
              <w:t>EUR</w:t>
            </w:r>
            <w:r w:rsidR="00C6748E" w:rsidRPr="006F327F">
              <w:rPr>
                <w:rFonts w:eastAsia="Times New Roman" w:cs="Calibri"/>
                <w:b/>
                <w:bCs/>
                <w:sz w:val="18"/>
                <w:szCs w:val="20"/>
                <w:lang w:eastAsia="el-GR"/>
              </w:rPr>
              <w:t xml:space="preserve"> </w:t>
            </w:r>
            <w:r>
              <w:rPr>
                <w:rFonts w:eastAsia="Times New Roman" w:cs="Calibri"/>
                <w:b/>
                <w:bCs/>
                <w:sz w:val="18"/>
                <w:szCs w:val="20"/>
                <w:lang w:eastAsia="el-GR"/>
              </w:rPr>
              <w:t>ανά μετοχή</w:t>
            </w:r>
            <w:r w:rsidR="00C6748E" w:rsidRPr="006F327F">
              <w:rPr>
                <w:rFonts w:eastAsia="Times New Roman" w:cs="Calibri"/>
                <w:b/>
                <w:bCs/>
                <w:sz w:val="18"/>
                <w:szCs w:val="20"/>
                <w:lang w:eastAsia="el-GR"/>
              </w:rPr>
              <w:t>)</w:t>
            </w:r>
          </w:p>
        </w:tc>
        <w:tc>
          <w:tcPr>
            <w:tcW w:w="2009" w:type="dxa"/>
            <w:gridSpan w:val="2"/>
            <w:tcBorders>
              <w:top w:val="single" w:sz="4" w:space="0" w:color="BFBFBF"/>
              <w:left w:val="nil"/>
              <w:bottom w:val="single" w:sz="4" w:space="0" w:color="BFBFBF"/>
              <w:right w:val="nil"/>
            </w:tcBorders>
            <w:shd w:val="clear" w:color="auto" w:fill="D9E2F3"/>
            <w:noWrap/>
            <w:vAlign w:val="center"/>
          </w:tcPr>
          <w:p w14:paraId="695C387E" w14:textId="77777777" w:rsidR="00C6748E" w:rsidRPr="006F327F" w:rsidRDefault="00C6748E" w:rsidP="00C6748E">
            <w:pPr>
              <w:spacing w:after="0"/>
              <w:jc w:val="right"/>
              <w:rPr>
                <w:rFonts w:eastAsia="Times New Roman" w:cs="Calibri"/>
                <w:b/>
                <w:bCs/>
                <w:sz w:val="18"/>
                <w:szCs w:val="20"/>
                <w:lang w:eastAsia="el-GR"/>
              </w:rPr>
            </w:pPr>
          </w:p>
        </w:tc>
        <w:tc>
          <w:tcPr>
            <w:tcW w:w="1842" w:type="dxa"/>
            <w:gridSpan w:val="2"/>
            <w:tcBorders>
              <w:top w:val="single" w:sz="4" w:space="0" w:color="BFBFBF"/>
              <w:left w:val="nil"/>
              <w:bottom w:val="single" w:sz="4" w:space="0" w:color="BFBFBF"/>
            </w:tcBorders>
            <w:shd w:val="clear" w:color="000000" w:fill="FFFFFF" w:themeFill="background1"/>
            <w:noWrap/>
            <w:vAlign w:val="center"/>
          </w:tcPr>
          <w:p w14:paraId="11F0290C" w14:textId="77777777" w:rsidR="00C6748E" w:rsidRPr="006F327F" w:rsidRDefault="00C6748E" w:rsidP="00C6748E">
            <w:pPr>
              <w:spacing w:after="0"/>
              <w:jc w:val="right"/>
              <w:rPr>
                <w:rFonts w:eastAsia="Times New Roman" w:cs="Calibri"/>
                <w:b/>
                <w:bCs/>
                <w:sz w:val="18"/>
                <w:szCs w:val="20"/>
                <w:lang w:eastAsia="el-GR"/>
              </w:rPr>
            </w:pPr>
            <w:r w:rsidRPr="00273EAA">
              <w:rPr>
                <w:rFonts w:eastAsia="Times New Roman" w:cs="Calibri"/>
                <w:b/>
                <w:bCs/>
                <w:sz w:val="18"/>
                <w:szCs w:val="20"/>
                <w:lang w:val="en-US" w:eastAsia="el-GR"/>
              </w:rPr>
              <w:t> </w:t>
            </w:r>
          </w:p>
        </w:tc>
      </w:tr>
      <w:tr w:rsidR="00C6748E" w:rsidRPr="00273EAA" w14:paraId="5AFA28AB" w14:textId="77777777" w:rsidTr="002D3278">
        <w:trPr>
          <w:trHeight w:val="129"/>
        </w:trPr>
        <w:tc>
          <w:tcPr>
            <w:tcW w:w="5778" w:type="dxa"/>
            <w:tcBorders>
              <w:top w:val="nil"/>
              <w:bottom w:val="single" w:sz="12" w:space="0" w:color="1D447E"/>
              <w:right w:val="nil"/>
            </w:tcBorders>
            <w:shd w:val="clear" w:color="000000" w:fill="FFFFFF"/>
            <w:noWrap/>
            <w:vAlign w:val="center"/>
          </w:tcPr>
          <w:p w14:paraId="0F9C28E0" w14:textId="16726B63" w:rsidR="00C6748E" w:rsidRPr="00273EAA" w:rsidRDefault="006F327F" w:rsidP="00C6748E">
            <w:pPr>
              <w:spacing w:after="0"/>
              <w:rPr>
                <w:rFonts w:eastAsia="Times New Roman" w:cs="Calibri"/>
                <w:sz w:val="18"/>
                <w:szCs w:val="20"/>
                <w:lang w:val="en-US" w:eastAsia="el-GR"/>
              </w:rPr>
            </w:pPr>
            <w:r w:rsidRPr="006F327F">
              <w:rPr>
                <w:rFonts w:eastAsia="Times New Roman" w:cs="Calibri"/>
                <w:color w:val="000000"/>
                <w:sz w:val="18"/>
                <w:szCs w:val="20"/>
                <w:lang w:eastAsia="el-GR"/>
              </w:rPr>
              <w:t>Βασικά και μειωμένα</w:t>
            </w:r>
          </w:p>
        </w:tc>
        <w:tc>
          <w:tcPr>
            <w:tcW w:w="2009" w:type="dxa"/>
            <w:gridSpan w:val="2"/>
            <w:tcBorders>
              <w:top w:val="nil"/>
              <w:left w:val="nil"/>
              <w:bottom w:val="single" w:sz="12" w:space="0" w:color="1D447E"/>
              <w:right w:val="nil"/>
            </w:tcBorders>
            <w:shd w:val="clear" w:color="auto" w:fill="D9E2F3"/>
            <w:noWrap/>
            <w:vAlign w:val="center"/>
          </w:tcPr>
          <w:p w14:paraId="74D8DFA8" w14:textId="4524E5F6" w:rsidR="00C6748E" w:rsidRPr="00273EAA" w:rsidRDefault="00C6748E" w:rsidP="00C6748E">
            <w:pPr>
              <w:spacing w:after="0"/>
              <w:jc w:val="right"/>
              <w:rPr>
                <w:rFonts w:eastAsia="Times New Roman" w:cs="Calibri"/>
                <w:color w:val="000000"/>
                <w:sz w:val="18"/>
                <w:szCs w:val="20"/>
                <w:lang w:val="en-US" w:eastAsia="el-GR"/>
              </w:rPr>
            </w:pPr>
            <w:r>
              <w:rPr>
                <w:sz w:val="18"/>
                <w:szCs w:val="18"/>
              </w:rPr>
              <w:t>0</w:t>
            </w:r>
            <w:r w:rsidR="006F327F">
              <w:rPr>
                <w:sz w:val="18"/>
                <w:szCs w:val="18"/>
              </w:rPr>
              <w:t>,</w:t>
            </w:r>
            <w:r>
              <w:rPr>
                <w:sz w:val="18"/>
                <w:szCs w:val="18"/>
                <w:lang w:val="en-US"/>
              </w:rPr>
              <w:t>083</w:t>
            </w:r>
          </w:p>
        </w:tc>
        <w:tc>
          <w:tcPr>
            <w:tcW w:w="1842" w:type="dxa"/>
            <w:gridSpan w:val="2"/>
            <w:tcBorders>
              <w:top w:val="nil"/>
              <w:left w:val="nil"/>
              <w:bottom w:val="single" w:sz="12" w:space="0" w:color="1D447E"/>
            </w:tcBorders>
            <w:shd w:val="clear" w:color="000000" w:fill="FFFFFF"/>
            <w:noWrap/>
            <w:vAlign w:val="center"/>
          </w:tcPr>
          <w:p w14:paraId="3F091868" w14:textId="3C82AB84" w:rsidR="00C6748E" w:rsidRPr="00273EAA" w:rsidRDefault="00C6748E" w:rsidP="00C6748E">
            <w:pPr>
              <w:spacing w:after="0"/>
              <w:jc w:val="right"/>
              <w:rPr>
                <w:rFonts w:eastAsia="Times New Roman" w:cs="Calibri"/>
                <w:color w:val="000000"/>
                <w:sz w:val="18"/>
                <w:szCs w:val="20"/>
                <w:lang w:val="en-US" w:eastAsia="el-GR"/>
              </w:rPr>
            </w:pPr>
            <w:r>
              <w:rPr>
                <w:rFonts w:eastAsia="Times New Roman" w:cs="Calibri"/>
                <w:color w:val="000000"/>
                <w:sz w:val="18"/>
                <w:szCs w:val="20"/>
                <w:lang w:val="en-US" w:eastAsia="el-GR"/>
              </w:rPr>
              <w:t>0</w:t>
            </w:r>
            <w:r w:rsidR="006F327F">
              <w:rPr>
                <w:rFonts w:eastAsia="Times New Roman" w:cs="Calibri"/>
                <w:color w:val="000000"/>
                <w:sz w:val="18"/>
                <w:szCs w:val="20"/>
                <w:lang w:eastAsia="el-GR"/>
              </w:rPr>
              <w:t>,</w:t>
            </w:r>
            <w:r>
              <w:rPr>
                <w:rFonts w:eastAsia="Times New Roman" w:cs="Calibri"/>
                <w:color w:val="000000"/>
                <w:sz w:val="18"/>
                <w:szCs w:val="20"/>
                <w:lang w:val="en-US" w:eastAsia="el-GR"/>
              </w:rPr>
              <w:t>0317</w:t>
            </w:r>
          </w:p>
        </w:tc>
      </w:tr>
    </w:tbl>
    <w:p w14:paraId="7D5D8136" w14:textId="77777777" w:rsidR="00987C8D" w:rsidRPr="00DA34A4" w:rsidRDefault="00987C8D" w:rsidP="00D25EC2">
      <w:pPr>
        <w:pStyle w:val="NoSpacing"/>
        <w:spacing w:line="276" w:lineRule="auto"/>
        <w:jc w:val="both"/>
        <w:rPr>
          <w:rFonts w:asciiTheme="minorHAnsi" w:hAnsiTheme="minorHAnsi" w:cstheme="minorHAnsi"/>
          <w:color w:val="002060"/>
        </w:rPr>
      </w:pPr>
    </w:p>
    <w:p w14:paraId="0732EA2F" w14:textId="77777777" w:rsidR="00987C8D" w:rsidRPr="00DA34A4" w:rsidRDefault="00987C8D" w:rsidP="00D25EC2">
      <w:pPr>
        <w:pStyle w:val="NoSpacing"/>
        <w:spacing w:line="276" w:lineRule="auto"/>
        <w:jc w:val="both"/>
        <w:rPr>
          <w:rFonts w:asciiTheme="minorHAnsi" w:hAnsiTheme="minorHAnsi" w:cstheme="minorHAnsi"/>
          <w:color w:val="002060"/>
        </w:rPr>
      </w:pPr>
    </w:p>
    <w:p w14:paraId="474EC066" w14:textId="7673E640" w:rsidR="004100B4" w:rsidRDefault="004100B4" w:rsidP="00D25EC2">
      <w:pPr>
        <w:pStyle w:val="NoSpacing"/>
        <w:spacing w:line="276" w:lineRule="auto"/>
        <w:jc w:val="both"/>
        <w:rPr>
          <w:rFonts w:asciiTheme="minorHAnsi" w:hAnsiTheme="minorHAnsi" w:cstheme="minorHAnsi"/>
          <w:color w:val="002060"/>
        </w:rPr>
      </w:pPr>
    </w:p>
    <w:p w14:paraId="575514AB" w14:textId="7606C1DA" w:rsidR="00C6748E" w:rsidRDefault="00C6748E" w:rsidP="00D25EC2">
      <w:pPr>
        <w:pStyle w:val="NoSpacing"/>
        <w:spacing w:line="276" w:lineRule="auto"/>
        <w:jc w:val="both"/>
        <w:rPr>
          <w:rFonts w:asciiTheme="minorHAnsi" w:hAnsiTheme="minorHAnsi" w:cstheme="minorHAnsi"/>
          <w:color w:val="002060"/>
        </w:rPr>
      </w:pPr>
    </w:p>
    <w:p w14:paraId="7C47D150" w14:textId="6A35D37C" w:rsidR="00C6748E" w:rsidRDefault="00C6748E" w:rsidP="00D25EC2">
      <w:pPr>
        <w:pStyle w:val="NoSpacing"/>
        <w:spacing w:line="276" w:lineRule="auto"/>
        <w:jc w:val="both"/>
        <w:rPr>
          <w:rFonts w:asciiTheme="minorHAnsi" w:hAnsiTheme="minorHAnsi" w:cstheme="minorHAnsi"/>
          <w:color w:val="002060"/>
        </w:rPr>
      </w:pPr>
    </w:p>
    <w:p w14:paraId="2DFF2BC4" w14:textId="313ED160" w:rsidR="00C6748E" w:rsidRDefault="00C6748E" w:rsidP="00D25EC2">
      <w:pPr>
        <w:pStyle w:val="NoSpacing"/>
        <w:spacing w:line="276" w:lineRule="auto"/>
        <w:jc w:val="both"/>
        <w:rPr>
          <w:rFonts w:asciiTheme="minorHAnsi" w:hAnsiTheme="minorHAnsi" w:cstheme="minorHAnsi"/>
          <w:color w:val="002060"/>
        </w:rPr>
      </w:pPr>
    </w:p>
    <w:p w14:paraId="51F31B2D" w14:textId="76667C3D" w:rsidR="00C6748E" w:rsidRDefault="00C6748E" w:rsidP="00D25EC2">
      <w:pPr>
        <w:pStyle w:val="NoSpacing"/>
        <w:spacing w:line="276" w:lineRule="auto"/>
        <w:jc w:val="both"/>
        <w:rPr>
          <w:rFonts w:asciiTheme="minorHAnsi" w:hAnsiTheme="minorHAnsi" w:cstheme="minorHAnsi"/>
          <w:color w:val="002060"/>
        </w:rPr>
      </w:pPr>
    </w:p>
    <w:p w14:paraId="54B929C5" w14:textId="7BFAC309" w:rsidR="00C6748E" w:rsidRDefault="00C6748E" w:rsidP="00D25EC2">
      <w:pPr>
        <w:pStyle w:val="NoSpacing"/>
        <w:spacing w:line="276" w:lineRule="auto"/>
        <w:jc w:val="both"/>
        <w:rPr>
          <w:rFonts w:asciiTheme="minorHAnsi" w:hAnsiTheme="minorHAnsi" w:cstheme="minorHAnsi"/>
          <w:color w:val="002060"/>
        </w:rPr>
      </w:pPr>
    </w:p>
    <w:p w14:paraId="5E193989" w14:textId="08C133FC" w:rsidR="006F327F" w:rsidRDefault="006F327F" w:rsidP="00D25EC2">
      <w:pPr>
        <w:pStyle w:val="NoSpacing"/>
        <w:spacing w:line="276" w:lineRule="auto"/>
        <w:jc w:val="both"/>
        <w:rPr>
          <w:rFonts w:asciiTheme="minorHAnsi" w:hAnsiTheme="minorHAnsi" w:cstheme="minorHAnsi"/>
          <w:color w:val="002060"/>
        </w:rPr>
      </w:pPr>
    </w:p>
    <w:p w14:paraId="76F3FDA5" w14:textId="09569E80" w:rsidR="006F327F" w:rsidRDefault="006F327F" w:rsidP="00D25EC2">
      <w:pPr>
        <w:pStyle w:val="NoSpacing"/>
        <w:spacing w:line="276" w:lineRule="auto"/>
        <w:jc w:val="both"/>
        <w:rPr>
          <w:rFonts w:asciiTheme="minorHAnsi" w:hAnsiTheme="minorHAnsi" w:cstheme="minorHAnsi"/>
          <w:color w:val="002060"/>
        </w:rPr>
      </w:pPr>
    </w:p>
    <w:p w14:paraId="5B0B5C34" w14:textId="5DDD3093" w:rsidR="006F327F" w:rsidRDefault="006F327F" w:rsidP="00D25EC2">
      <w:pPr>
        <w:pStyle w:val="NoSpacing"/>
        <w:spacing w:line="276" w:lineRule="auto"/>
        <w:jc w:val="both"/>
        <w:rPr>
          <w:rFonts w:asciiTheme="minorHAnsi" w:hAnsiTheme="minorHAnsi" w:cstheme="minorHAnsi"/>
          <w:color w:val="002060"/>
        </w:rPr>
      </w:pPr>
    </w:p>
    <w:p w14:paraId="099D50A5" w14:textId="732B8A3A" w:rsidR="006F327F" w:rsidRDefault="006F327F" w:rsidP="00D25EC2">
      <w:pPr>
        <w:pStyle w:val="NoSpacing"/>
        <w:spacing w:line="276" w:lineRule="auto"/>
        <w:jc w:val="both"/>
        <w:rPr>
          <w:rFonts w:asciiTheme="minorHAnsi" w:hAnsiTheme="minorHAnsi" w:cstheme="minorHAnsi"/>
          <w:color w:val="002060"/>
        </w:rPr>
      </w:pPr>
    </w:p>
    <w:p w14:paraId="6862CD6D" w14:textId="316FC044" w:rsidR="006F327F" w:rsidRDefault="006F327F" w:rsidP="00D25EC2">
      <w:pPr>
        <w:pStyle w:val="NoSpacing"/>
        <w:spacing w:line="276" w:lineRule="auto"/>
        <w:jc w:val="both"/>
        <w:rPr>
          <w:rFonts w:asciiTheme="minorHAnsi" w:hAnsiTheme="minorHAnsi" w:cstheme="minorHAnsi"/>
          <w:color w:val="002060"/>
        </w:rPr>
      </w:pPr>
    </w:p>
    <w:p w14:paraId="272FB93C" w14:textId="6CE2060A" w:rsidR="006F327F" w:rsidRDefault="006F327F" w:rsidP="00D25EC2">
      <w:pPr>
        <w:pStyle w:val="NoSpacing"/>
        <w:spacing w:line="276" w:lineRule="auto"/>
        <w:jc w:val="both"/>
        <w:rPr>
          <w:rFonts w:asciiTheme="minorHAnsi" w:hAnsiTheme="minorHAnsi" w:cstheme="minorHAnsi"/>
          <w:color w:val="002060"/>
        </w:rPr>
      </w:pPr>
    </w:p>
    <w:p w14:paraId="360EA645" w14:textId="6B0D69A0" w:rsidR="006F327F" w:rsidRDefault="006F327F" w:rsidP="00D25EC2">
      <w:pPr>
        <w:pStyle w:val="NoSpacing"/>
        <w:spacing w:line="276" w:lineRule="auto"/>
        <w:jc w:val="both"/>
        <w:rPr>
          <w:rFonts w:asciiTheme="minorHAnsi" w:hAnsiTheme="minorHAnsi" w:cstheme="minorHAnsi"/>
          <w:color w:val="002060"/>
        </w:rPr>
      </w:pPr>
    </w:p>
    <w:p w14:paraId="7C9A00AE" w14:textId="77777777" w:rsidR="006F327F" w:rsidRDefault="006F327F" w:rsidP="00D25EC2">
      <w:pPr>
        <w:pStyle w:val="NoSpacing"/>
        <w:spacing w:line="276" w:lineRule="auto"/>
        <w:jc w:val="both"/>
        <w:rPr>
          <w:rFonts w:asciiTheme="minorHAnsi" w:hAnsiTheme="minorHAnsi" w:cstheme="minorHAnsi"/>
          <w:color w:val="002060"/>
        </w:rPr>
      </w:pPr>
    </w:p>
    <w:p w14:paraId="1221A864" w14:textId="77777777" w:rsidR="00C6748E" w:rsidRPr="00DA34A4" w:rsidRDefault="00C6748E" w:rsidP="00D25EC2">
      <w:pPr>
        <w:pStyle w:val="NoSpacing"/>
        <w:spacing w:line="276" w:lineRule="auto"/>
        <w:jc w:val="both"/>
        <w:rPr>
          <w:rFonts w:asciiTheme="minorHAnsi" w:hAnsiTheme="minorHAnsi" w:cstheme="minorHAnsi"/>
          <w:color w:val="002060"/>
        </w:rPr>
      </w:pPr>
    </w:p>
    <w:p w14:paraId="3337F327" w14:textId="6F0D99C7" w:rsidR="00987C8D" w:rsidRPr="00DA34A4" w:rsidRDefault="0008384A" w:rsidP="00D25EC2">
      <w:pPr>
        <w:keepNext/>
        <w:keepLines/>
        <w:spacing w:before="240" w:after="120"/>
        <w:contextualSpacing/>
        <w:jc w:val="both"/>
        <w:outlineLvl w:val="2"/>
        <w:rPr>
          <w:rFonts w:asciiTheme="minorHAnsi" w:hAnsiTheme="minorHAnsi" w:cstheme="minorHAnsi"/>
          <w:b/>
          <w:bCs/>
          <w:color w:val="002060"/>
          <w:sz w:val="20"/>
          <w:szCs w:val="20"/>
        </w:rPr>
      </w:pPr>
      <w:r>
        <w:rPr>
          <w:rFonts w:asciiTheme="minorHAnsi" w:hAnsiTheme="minorHAnsi" w:cstheme="minorHAnsi"/>
          <w:b/>
          <w:color w:val="002060"/>
          <w:sz w:val="20"/>
          <w:szCs w:val="20"/>
        </w:rPr>
        <w:lastRenderedPageBreak/>
        <w:t xml:space="preserve">  </w:t>
      </w:r>
      <w:r w:rsidR="00987C8D" w:rsidRPr="00DA34A4">
        <w:rPr>
          <w:rFonts w:asciiTheme="minorHAnsi" w:hAnsiTheme="minorHAnsi" w:cstheme="minorHAnsi"/>
          <w:b/>
          <w:color w:val="002060"/>
          <w:sz w:val="20"/>
          <w:szCs w:val="20"/>
        </w:rPr>
        <w:t>Παράρτημα B – Ενοποιημένη Κατάσταση Οικονομικής Θέσης</w:t>
      </w:r>
    </w:p>
    <w:tbl>
      <w:tblPr>
        <w:tblW w:w="9101" w:type="dxa"/>
        <w:tblInd w:w="108" w:type="dxa"/>
        <w:tblBorders>
          <w:top w:val="single" w:sz="4" w:space="0" w:color="BFBFBF"/>
          <w:left w:val="single" w:sz="4" w:space="0" w:color="BFBFBF"/>
          <w:bottom w:val="single" w:sz="4" w:space="0" w:color="BFBFBF"/>
          <w:right w:val="single" w:sz="4" w:space="0" w:color="BFBFBF"/>
        </w:tblBorders>
        <w:tblLook w:val="04A0" w:firstRow="1" w:lastRow="0" w:firstColumn="1" w:lastColumn="0" w:noHBand="0" w:noVBand="1"/>
      </w:tblPr>
      <w:tblGrid>
        <w:gridCol w:w="4678"/>
        <w:gridCol w:w="454"/>
        <w:gridCol w:w="1389"/>
        <w:gridCol w:w="257"/>
        <w:gridCol w:w="155"/>
        <w:gridCol w:w="257"/>
        <w:gridCol w:w="1315"/>
        <w:gridCol w:w="596"/>
      </w:tblGrid>
      <w:tr w:rsidR="00DA34A4" w:rsidRPr="00DA34A4" w14:paraId="09F68E14" w14:textId="77777777" w:rsidTr="00C6748E">
        <w:trPr>
          <w:gridAfter w:val="1"/>
          <w:wAfter w:w="596" w:type="dxa"/>
          <w:trHeight w:val="191"/>
          <w:hidden/>
        </w:trPr>
        <w:tc>
          <w:tcPr>
            <w:tcW w:w="4678" w:type="dxa"/>
            <w:tcBorders>
              <w:top w:val="single" w:sz="4" w:space="0" w:color="BFBFBF"/>
              <w:bottom w:val="nil"/>
            </w:tcBorders>
            <w:shd w:val="clear" w:color="000000" w:fill="4F81BD"/>
            <w:vAlign w:val="center"/>
            <w:hideMark/>
          </w:tcPr>
          <w:p w14:paraId="047800CE" w14:textId="77777777" w:rsidR="00987C8D" w:rsidRPr="00DA34A4" w:rsidRDefault="00987C8D"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val="en-US" w:eastAsia="el-GR"/>
              </w:rPr>
              <w:t> </w:t>
            </w:r>
          </w:p>
        </w:tc>
        <w:tc>
          <w:tcPr>
            <w:tcW w:w="3827" w:type="dxa"/>
            <w:gridSpan w:val="6"/>
            <w:tcBorders>
              <w:top w:val="single" w:sz="4" w:space="0" w:color="BFBFBF"/>
              <w:bottom w:val="nil"/>
            </w:tcBorders>
            <w:shd w:val="clear" w:color="000000" w:fill="4F81BD"/>
            <w:vAlign w:val="center"/>
            <w:hideMark/>
          </w:tcPr>
          <w:p w14:paraId="0AC385F4" w14:textId="77777777" w:rsidR="00987C8D" w:rsidRPr="00DA34A4" w:rsidRDefault="00987C8D"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l-GR"/>
              </w:rPr>
              <w:t>As at</w:t>
            </w:r>
          </w:p>
        </w:tc>
      </w:tr>
      <w:tr w:rsidR="00DA34A4" w:rsidRPr="00DA34A4" w14:paraId="0EFD7893" w14:textId="77777777" w:rsidTr="00C6748E">
        <w:trPr>
          <w:gridAfter w:val="1"/>
          <w:wAfter w:w="596" w:type="dxa"/>
          <w:trHeight w:val="80"/>
          <w:hidden/>
        </w:trPr>
        <w:tc>
          <w:tcPr>
            <w:tcW w:w="4678" w:type="dxa"/>
            <w:tcBorders>
              <w:top w:val="nil"/>
              <w:bottom w:val="nil"/>
            </w:tcBorders>
            <w:shd w:val="clear" w:color="000000" w:fill="4F81BD"/>
            <w:noWrap/>
            <w:vAlign w:val="center"/>
            <w:hideMark/>
          </w:tcPr>
          <w:p w14:paraId="52B53DBA" w14:textId="77777777" w:rsidR="00987C8D" w:rsidRPr="00DA34A4" w:rsidRDefault="00987C8D" w:rsidP="00D25EC2">
            <w:pPr>
              <w:spacing w:after="0"/>
              <w:jc w:val="both"/>
              <w:rPr>
                <w:rFonts w:asciiTheme="minorHAnsi" w:eastAsia="Times New Roman" w:hAnsiTheme="minorHAnsi" w:cstheme="minorHAnsi"/>
                <w:b/>
                <w:bCs/>
                <w:i/>
                <w:iCs/>
                <w:vanish/>
                <w:color w:val="002060"/>
                <w:sz w:val="20"/>
                <w:szCs w:val="20"/>
              </w:rPr>
            </w:pPr>
            <w:r w:rsidRPr="00DA34A4">
              <w:rPr>
                <w:rFonts w:asciiTheme="minorHAnsi" w:hAnsiTheme="minorHAnsi" w:cstheme="minorHAnsi"/>
                <w:b/>
                <w:i/>
                <w:vanish/>
                <w:color w:val="002060"/>
                <w:sz w:val="20"/>
                <w:szCs w:val="20"/>
                <w:lang w:eastAsia="el-GR"/>
              </w:rPr>
              <w:t>Amounts in EUR thousands</w:t>
            </w:r>
          </w:p>
        </w:tc>
        <w:tc>
          <w:tcPr>
            <w:tcW w:w="1843" w:type="dxa"/>
            <w:gridSpan w:val="2"/>
            <w:tcBorders>
              <w:top w:val="nil"/>
              <w:bottom w:val="nil"/>
            </w:tcBorders>
            <w:shd w:val="clear" w:color="000000" w:fill="4F81BD"/>
            <w:vAlign w:val="center"/>
            <w:hideMark/>
          </w:tcPr>
          <w:p w14:paraId="0E0DE5B6" w14:textId="77777777" w:rsidR="00987C8D" w:rsidRPr="00DA34A4" w:rsidRDefault="00987C8D"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l-GR"/>
              </w:rPr>
              <w:t>31 December 2020</w:t>
            </w:r>
          </w:p>
        </w:tc>
        <w:tc>
          <w:tcPr>
            <w:tcW w:w="257" w:type="dxa"/>
            <w:tcBorders>
              <w:top w:val="nil"/>
              <w:bottom w:val="nil"/>
            </w:tcBorders>
            <w:shd w:val="clear" w:color="000000" w:fill="4F81BD"/>
            <w:vAlign w:val="center"/>
            <w:hideMark/>
          </w:tcPr>
          <w:p w14:paraId="46322220" w14:textId="77777777" w:rsidR="00987C8D" w:rsidRPr="00DA34A4" w:rsidRDefault="00987C8D"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l-GR"/>
              </w:rPr>
              <w:t> </w:t>
            </w:r>
          </w:p>
        </w:tc>
        <w:tc>
          <w:tcPr>
            <w:tcW w:w="1727" w:type="dxa"/>
            <w:gridSpan w:val="3"/>
            <w:tcBorders>
              <w:top w:val="nil"/>
              <w:bottom w:val="nil"/>
            </w:tcBorders>
            <w:shd w:val="clear" w:color="000000" w:fill="4F81BD"/>
            <w:vAlign w:val="center"/>
            <w:hideMark/>
          </w:tcPr>
          <w:p w14:paraId="0C540982" w14:textId="77777777" w:rsidR="00987C8D" w:rsidRPr="00DA34A4" w:rsidRDefault="00987C8D"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l-GR"/>
              </w:rPr>
              <w:t>31 December 2019</w:t>
            </w:r>
          </w:p>
        </w:tc>
      </w:tr>
      <w:tr w:rsidR="00DA34A4" w:rsidRPr="00DA34A4" w14:paraId="19473F91" w14:textId="77777777" w:rsidTr="00C6748E">
        <w:trPr>
          <w:gridAfter w:val="1"/>
          <w:wAfter w:w="596" w:type="dxa"/>
          <w:trHeight w:val="249"/>
          <w:hidden/>
        </w:trPr>
        <w:tc>
          <w:tcPr>
            <w:tcW w:w="4678" w:type="dxa"/>
            <w:tcBorders>
              <w:top w:val="nil"/>
            </w:tcBorders>
            <w:shd w:val="clear" w:color="000000" w:fill="B8CCE4"/>
            <w:vAlign w:val="center"/>
            <w:hideMark/>
          </w:tcPr>
          <w:p w14:paraId="2D0769A8" w14:textId="77777777" w:rsidR="00987C8D" w:rsidRPr="00DA34A4" w:rsidRDefault="00987C8D"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l-GR"/>
              </w:rPr>
              <w:t>ASSETS</w:t>
            </w:r>
          </w:p>
        </w:tc>
        <w:tc>
          <w:tcPr>
            <w:tcW w:w="1843" w:type="dxa"/>
            <w:gridSpan w:val="2"/>
            <w:tcBorders>
              <w:top w:val="nil"/>
            </w:tcBorders>
            <w:shd w:val="clear" w:color="000000" w:fill="B8CCE4"/>
            <w:vAlign w:val="center"/>
            <w:hideMark/>
          </w:tcPr>
          <w:p w14:paraId="106D2C19" w14:textId="77777777" w:rsidR="00987C8D" w:rsidRPr="00DA34A4" w:rsidRDefault="00987C8D"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l-GR"/>
              </w:rPr>
              <w:t> </w:t>
            </w:r>
          </w:p>
        </w:tc>
        <w:tc>
          <w:tcPr>
            <w:tcW w:w="257" w:type="dxa"/>
            <w:tcBorders>
              <w:top w:val="nil"/>
            </w:tcBorders>
            <w:shd w:val="clear" w:color="000000" w:fill="B8CCE4"/>
            <w:vAlign w:val="center"/>
            <w:hideMark/>
          </w:tcPr>
          <w:p w14:paraId="47417B4C" w14:textId="77777777" w:rsidR="00987C8D" w:rsidRPr="00DA34A4" w:rsidRDefault="00987C8D"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l-GR"/>
              </w:rPr>
              <w:t> </w:t>
            </w:r>
          </w:p>
        </w:tc>
        <w:tc>
          <w:tcPr>
            <w:tcW w:w="1727" w:type="dxa"/>
            <w:gridSpan w:val="3"/>
            <w:tcBorders>
              <w:top w:val="nil"/>
            </w:tcBorders>
            <w:shd w:val="clear" w:color="000000" w:fill="B8CCE4"/>
            <w:vAlign w:val="center"/>
            <w:hideMark/>
          </w:tcPr>
          <w:p w14:paraId="3623DFA3" w14:textId="77777777" w:rsidR="00987C8D" w:rsidRPr="00DA34A4" w:rsidRDefault="00987C8D"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l-GR"/>
              </w:rPr>
              <w:t> </w:t>
            </w:r>
          </w:p>
        </w:tc>
      </w:tr>
      <w:tr w:rsidR="00DA34A4" w:rsidRPr="00DA34A4" w14:paraId="6A553510" w14:textId="77777777" w:rsidTr="00C6748E">
        <w:trPr>
          <w:gridAfter w:val="1"/>
          <w:wAfter w:w="596" w:type="dxa"/>
          <w:trHeight w:val="221"/>
          <w:hidden/>
        </w:trPr>
        <w:tc>
          <w:tcPr>
            <w:tcW w:w="4678" w:type="dxa"/>
            <w:shd w:val="clear" w:color="000000" w:fill="FFFFFF"/>
            <w:noWrap/>
            <w:vAlign w:val="bottom"/>
            <w:hideMark/>
          </w:tcPr>
          <w:p w14:paraId="5D5E5EDD" w14:textId="77777777" w:rsidR="00987C8D" w:rsidRPr="00DA34A4" w:rsidRDefault="00987C8D"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l-GR"/>
              </w:rPr>
              <w:t>Non-current assets</w:t>
            </w:r>
          </w:p>
        </w:tc>
        <w:tc>
          <w:tcPr>
            <w:tcW w:w="1843" w:type="dxa"/>
            <w:gridSpan w:val="2"/>
            <w:shd w:val="clear" w:color="000000" w:fill="F2F2F2"/>
            <w:noWrap/>
            <w:vAlign w:val="bottom"/>
            <w:hideMark/>
          </w:tcPr>
          <w:p w14:paraId="086A1F2D" w14:textId="77777777" w:rsidR="00987C8D" w:rsidRPr="00DA34A4" w:rsidRDefault="00987C8D"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l-GR"/>
              </w:rPr>
              <w:t> </w:t>
            </w:r>
          </w:p>
        </w:tc>
        <w:tc>
          <w:tcPr>
            <w:tcW w:w="257" w:type="dxa"/>
            <w:shd w:val="clear" w:color="000000" w:fill="FFFFFF"/>
            <w:noWrap/>
            <w:vAlign w:val="bottom"/>
            <w:hideMark/>
          </w:tcPr>
          <w:p w14:paraId="6A3AC17C" w14:textId="77777777" w:rsidR="00987C8D" w:rsidRPr="00DA34A4" w:rsidRDefault="00987C8D"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l-GR"/>
              </w:rPr>
              <w:t> </w:t>
            </w:r>
          </w:p>
        </w:tc>
        <w:tc>
          <w:tcPr>
            <w:tcW w:w="1727" w:type="dxa"/>
            <w:gridSpan w:val="3"/>
            <w:shd w:val="clear" w:color="000000" w:fill="FFFFFF"/>
            <w:noWrap/>
            <w:vAlign w:val="bottom"/>
            <w:hideMark/>
          </w:tcPr>
          <w:p w14:paraId="6B1D9E77" w14:textId="77777777" w:rsidR="00987C8D" w:rsidRPr="00DA34A4" w:rsidRDefault="00987C8D"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l-GR"/>
              </w:rPr>
              <w:t> </w:t>
            </w:r>
          </w:p>
        </w:tc>
      </w:tr>
      <w:tr w:rsidR="00DA34A4" w:rsidRPr="00DA34A4" w14:paraId="7DA8F674" w14:textId="77777777" w:rsidTr="00C6748E">
        <w:trPr>
          <w:gridAfter w:val="1"/>
          <w:wAfter w:w="596" w:type="dxa"/>
          <w:trHeight w:val="249"/>
          <w:hidden/>
        </w:trPr>
        <w:tc>
          <w:tcPr>
            <w:tcW w:w="4678" w:type="dxa"/>
            <w:shd w:val="clear" w:color="000000" w:fill="FFFFFF"/>
            <w:noWrap/>
            <w:vAlign w:val="bottom"/>
            <w:hideMark/>
          </w:tcPr>
          <w:p w14:paraId="61E18E23"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Property, plant and equipment</w:t>
            </w:r>
          </w:p>
        </w:tc>
        <w:tc>
          <w:tcPr>
            <w:tcW w:w="1843" w:type="dxa"/>
            <w:gridSpan w:val="2"/>
            <w:shd w:val="clear" w:color="000000" w:fill="F2F2F2"/>
            <w:noWrap/>
            <w:vAlign w:val="center"/>
          </w:tcPr>
          <w:p w14:paraId="2516C110"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1,954,096</w:t>
            </w:r>
          </w:p>
        </w:tc>
        <w:tc>
          <w:tcPr>
            <w:tcW w:w="257" w:type="dxa"/>
            <w:shd w:val="clear" w:color="000000" w:fill="FFFFFF"/>
            <w:noWrap/>
            <w:vAlign w:val="center"/>
          </w:tcPr>
          <w:p w14:paraId="74F94F50"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shd w:val="clear" w:color="000000" w:fill="FFFFFF"/>
            <w:noWrap/>
            <w:vAlign w:val="center"/>
          </w:tcPr>
          <w:p w14:paraId="1B649B5D"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1,878,221</w:t>
            </w:r>
          </w:p>
        </w:tc>
      </w:tr>
      <w:tr w:rsidR="00DA34A4" w:rsidRPr="00DA34A4" w14:paraId="4E2EB433" w14:textId="77777777" w:rsidTr="00C6748E">
        <w:trPr>
          <w:gridAfter w:val="1"/>
          <w:wAfter w:w="596" w:type="dxa"/>
          <w:trHeight w:val="221"/>
          <w:hidden/>
        </w:trPr>
        <w:tc>
          <w:tcPr>
            <w:tcW w:w="4678" w:type="dxa"/>
            <w:shd w:val="clear" w:color="000000" w:fill="FFFFFF"/>
            <w:noWrap/>
            <w:vAlign w:val="bottom"/>
            <w:hideMark/>
          </w:tcPr>
          <w:p w14:paraId="5603BEC5"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Right of use assets</w:t>
            </w:r>
          </w:p>
        </w:tc>
        <w:tc>
          <w:tcPr>
            <w:tcW w:w="1843" w:type="dxa"/>
            <w:gridSpan w:val="2"/>
            <w:shd w:val="clear" w:color="000000" w:fill="F2F2F2"/>
            <w:noWrap/>
            <w:vAlign w:val="center"/>
          </w:tcPr>
          <w:p w14:paraId="68BA6481"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38,498</w:t>
            </w:r>
          </w:p>
        </w:tc>
        <w:tc>
          <w:tcPr>
            <w:tcW w:w="257" w:type="dxa"/>
            <w:shd w:val="clear" w:color="000000" w:fill="FFFFFF"/>
            <w:noWrap/>
            <w:vAlign w:val="center"/>
          </w:tcPr>
          <w:p w14:paraId="51AE9A01"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shd w:val="clear" w:color="auto" w:fill="auto"/>
            <w:noWrap/>
            <w:vAlign w:val="center"/>
          </w:tcPr>
          <w:p w14:paraId="3256FCD8"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42,652</w:t>
            </w:r>
          </w:p>
        </w:tc>
      </w:tr>
      <w:tr w:rsidR="00DA34A4" w:rsidRPr="00DA34A4" w14:paraId="222E590A" w14:textId="77777777" w:rsidTr="00C6748E">
        <w:trPr>
          <w:gridAfter w:val="1"/>
          <w:wAfter w:w="596" w:type="dxa"/>
          <w:trHeight w:val="221"/>
          <w:hidden/>
        </w:trPr>
        <w:tc>
          <w:tcPr>
            <w:tcW w:w="4678" w:type="dxa"/>
            <w:shd w:val="clear" w:color="000000" w:fill="FFFFFF"/>
            <w:noWrap/>
            <w:vAlign w:val="bottom"/>
            <w:hideMark/>
          </w:tcPr>
          <w:p w14:paraId="70C3D82C"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Intangible assets and goodwill</w:t>
            </w:r>
          </w:p>
        </w:tc>
        <w:tc>
          <w:tcPr>
            <w:tcW w:w="1843" w:type="dxa"/>
            <w:gridSpan w:val="2"/>
            <w:shd w:val="clear" w:color="000000" w:fill="F2F2F2"/>
            <w:noWrap/>
            <w:vAlign w:val="center"/>
          </w:tcPr>
          <w:p w14:paraId="24491369"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39,545</w:t>
            </w:r>
          </w:p>
        </w:tc>
        <w:tc>
          <w:tcPr>
            <w:tcW w:w="257" w:type="dxa"/>
            <w:shd w:val="clear" w:color="000000" w:fill="FFFFFF"/>
            <w:noWrap/>
            <w:vAlign w:val="center"/>
          </w:tcPr>
          <w:p w14:paraId="227A6DB3"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shd w:val="clear" w:color="000000" w:fill="FFFFFF"/>
            <w:noWrap/>
            <w:vAlign w:val="center"/>
          </w:tcPr>
          <w:p w14:paraId="4DCF3B9A"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36,226</w:t>
            </w:r>
          </w:p>
        </w:tc>
      </w:tr>
      <w:tr w:rsidR="00DA34A4" w:rsidRPr="00DA34A4" w14:paraId="041065D8" w14:textId="77777777" w:rsidTr="00C6748E">
        <w:trPr>
          <w:gridAfter w:val="1"/>
          <w:wAfter w:w="596" w:type="dxa"/>
          <w:trHeight w:val="235"/>
          <w:hidden/>
        </w:trPr>
        <w:tc>
          <w:tcPr>
            <w:tcW w:w="4678" w:type="dxa"/>
            <w:shd w:val="clear" w:color="000000" w:fill="FFFFFF"/>
            <w:noWrap/>
            <w:vAlign w:val="bottom"/>
            <w:hideMark/>
          </w:tcPr>
          <w:p w14:paraId="671AA328"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Investment property</w:t>
            </w:r>
          </w:p>
        </w:tc>
        <w:tc>
          <w:tcPr>
            <w:tcW w:w="1843" w:type="dxa"/>
            <w:gridSpan w:val="2"/>
            <w:shd w:val="clear" w:color="000000" w:fill="F2F2F2"/>
            <w:noWrap/>
            <w:vAlign w:val="center"/>
          </w:tcPr>
          <w:p w14:paraId="03F21D29"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270,413</w:t>
            </w:r>
          </w:p>
        </w:tc>
        <w:tc>
          <w:tcPr>
            <w:tcW w:w="257" w:type="dxa"/>
            <w:shd w:val="clear" w:color="000000" w:fill="FFFFFF"/>
            <w:noWrap/>
            <w:vAlign w:val="center"/>
          </w:tcPr>
          <w:p w14:paraId="7A556962"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shd w:val="clear" w:color="000000" w:fill="FFFFFF"/>
            <w:noWrap/>
            <w:vAlign w:val="center"/>
          </w:tcPr>
          <w:p w14:paraId="39B8DD59"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195,003</w:t>
            </w:r>
          </w:p>
        </w:tc>
      </w:tr>
      <w:tr w:rsidR="00DA34A4" w:rsidRPr="00DA34A4" w14:paraId="4A7104E1" w14:textId="77777777" w:rsidTr="00C6748E">
        <w:trPr>
          <w:gridAfter w:val="1"/>
          <w:wAfter w:w="596" w:type="dxa"/>
          <w:trHeight w:val="235"/>
          <w:hidden/>
        </w:trPr>
        <w:tc>
          <w:tcPr>
            <w:tcW w:w="4678" w:type="dxa"/>
            <w:shd w:val="clear" w:color="000000" w:fill="FFFFFF"/>
            <w:vAlign w:val="bottom"/>
            <w:hideMark/>
          </w:tcPr>
          <w:p w14:paraId="041FC007"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Equity - accounted investees</w:t>
            </w:r>
          </w:p>
        </w:tc>
        <w:tc>
          <w:tcPr>
            <w:tcW w:w="1843" w:type="dxa"/>
            <w:gridSpan w:val="2"/>
            <w:shd w:val="clear" w:color="000000" w:fill="F2F2F2"/>
            <w:noWrap/>
            <w:vAlign w:val="center"/>
          </w:tcPr>
          <w:p w14:paraId="511674A1"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38,089</w:t>
            </w:r>
          </w:p>
        </w:tc>
        <w:tc>
          <w:tcPr>
            <w:tcW w:w="257" w:type="dxa"/>
            <w:shd w:val="clear" w:color="000000" w:fill="FFFFFF"/>
            <w:noWrap/>
            <w:vAlign w:val="center"/>
          </w:tcPr>
          <w:p w14:paraId="65852525"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shd w:val="clear" w:color="000000" w:fill="FFFFFF"/>
            <w:noWrap/>
            <w:vAlign w:val="center"/>
          </w:tcPr>
          <w:p w14:paraId="3FEEE26B"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37,742</w:t>
            </w:r>
          </w:p>
        </w:tc>
      </w:tr>
      <w:tr w:rsidR="00DA34A4" w:rsidRPr="00DA34A4" w14:paraId="6B56E214" w14:textId="77777777" w:rsidTr="00C6748E">
        <w:trPr>
          <w:gridAfter w:val="1"/>
          <w:wAfter w:w="596" w:type="dxa"/>
          <w:trHeight w:val="235"/>
          <w:hidden/>
        </w:trPr>
        <w:tc>
          <w:tcPr>
            <w:tcW w:w="4678" w:type="dxa"/>
            <w:shd w:val="clear" w:color="000000" w:fill="FFFFFF"/>
            <w:noWrap/>
            <w:vAlign w:val="bottom"/>
            <w:hideMark/>
          </w:tcPr>
          <w:p w14:paraId="6CD4F5B1"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Other investments</w:t>
            </w:r>
          </w:p>
        </w:tc>
        <w:tc>
          <w:tcPr>
            <w:tcW w:w="1843" w:type="dxa"/>
            <w:gridSpan w:val="2"/>
            <w:shd w:val="clear" w:color="000000" w:fill="F2F2F2"/>
            <w:noWrap/>
            <w:vAlign w:val="center"/>
          </w:tcPr>
          <w:p w14:paraId="40E26BDB"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8,324</w:t>
            </w:r>
          </w:p>
        </w:tc>
        <w:tc>
          <w:tcPr>
            <w:tcW w:w="257" w:type="dxa"/>
            <w:shd w:val="clear" w:color="000000" w:fill="FFFFFF"/>
            <w:noWrap/>
            <w:vAlign w:val="center"/>
          </w:tcPr>
          <w:p w14:paraId="49508168"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shd w:val="clear" w:color="000000" w:fill="FFFFFF"/>
            <w:noWrap/>
            <w:vAlign w:val="center"/>
          </w:tcPr>
          <w:p w14:paraId="30814C3F"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5,829</w:t>
            </w:r>
          </w:p>
        </w:tc>
      </w:tr>
      <w:tr w:rsidR="00DA34A4" w:rsidRPr="00DA34A4" w14:paraId="002E5CE5" w14:textId="77777777" w:rsidTr="00C6748E">
        <w:trPr>
          <w:gridAfter w:val="1"/>
          <w:wAfter w:w="596" w:type="dxa"/>
          <w:trHeight w:val="249"/>
          <w:hidden/>
        </w:trPr>
        <w:tc>
          <w:tcPr>
            <w:tcW w:w="4678" w:type="dxa"/>
            <w:shd w:val="clear" w:color="000000" w:fill="FFFFFF"/>
            <w:noWrap/>
            <w:vAlign w:val="bottom"/>
            <w:hideMark/>
          </w:tcPr>
          <w:p w14:paraId="7F2C0742"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Derivatives</w:t>
            </w:r>
          </w:p>
        </w:tc>
        <w:tc>
          <w:tcPr>
            <w:tcW w:w="1843" w:type="dxa"/>
            <w:gridSpan w:val="2"/>
            <w:shd w:val="clear" w:color="000000" w:fill="F2F2F2"/>
            <w:noWrap/>
            <w:vAlign w:val="center"/>
          </w:tcPr>
          <w:p w14:paraId="571F61B1"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936</w:t>
            </w:r>
          </w:p>
        </w:tc>
        <w:tc>
          <w:tcPr>
            <w:tcW w:w="257" w:type="dxa"/>
            <w:shd w:val="clear" w:color="000000" w:fill="FFFFFF"/>
            <w:noWrap/>
            <w:vAlign w:val="center"/>
          </w:tcPr>
          <w:p w14:paraId="69F3A0BC"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shd w:val="clear" w:color="000000" w:fill="FFFFFF"/>
            <w:noWrap/>
            <w:vAlign w:val="center"/>
          </w:tcPr>
          <w:p w14:paraId="426A398B"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1</w:t>
            </w:r>
          </w:p>
        </w:tc>
      </w:tr>
      <w:tr w:rsidR="00DA34A4" w:rsidRPr="00DA34A4" w14:paraId="3A9C020B" w14:textId="77777777" w:rsidTr="00C6748E">
        <w:trPr>
          <w:gridAfter w:val="1"/>
          <w:wAfter w:w="596" w:type="dxa"/>
          <w:trHeight w:val="221"/>
          <w:hidden/>
        </w:trPr>
        <w:tc>
          <w:tcPr>
            <w:tcW w:w="4678" w:type="dxa"/>
            <w:shd w:val="clear" w:color="000000" w:fill="FFFFFF"/>
            <w:noWrap/>
            <w:vAlign w:val="bottom"/>
            <w:hideMark/>
          </w:tcPr>
          <w:p w14:paraId="0DAE770A"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Trade and other receivables</w:t>
            </w:r>
          </w:p>
        </w:tc>
        <w:tc>
          <w:tcPr>
            <w:tcW w:w="1843" w:type="dxa"/>
            <w:gridSpan w:val="2"/>
            <w:shd w:val="clear" w:color="000000" w:fill="F2F2F2"/>
            <w:noWrap/>
            <w:vAlign w:val="center"/>
          </w:tcPr>
          <w:p w14:paraId="791976CC"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10,349</w:t>
            </w:r>
          </w:p>
        </w:tc>
        <w:tc>
          <w:tcPr>
            <w:tcW w:w="257" w:type="dxa"/>
            <w:shd w:val="clear" w:color="000000" w:fill="FFFFFF"/>
            <w:noWrap/>
            <w:vAlign w:val="center"/>
          </w:tcPr>
          <w:p w14:paraId="60EF7935"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shd w:val="clear" w:color="000000" w:fill="FFFFFF"/>
            <w:noWrap/>
            <w:vAlign w:val="center"/>
          </w:tcPr>
          <w:p w14:paraId="5E09D778"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6,023</w:t>
            </w:r>
          </w:p>
        </w:tc>
      </w:tr>
      <w:tr w:rsidR="00DA34A4" w:rsidRPr="00DA34A4" w14:paraId="349C7AC8" w14:textId="77777777" w:rsidTr="00C6748E">
        <w:trPr>
          <w:gridAfter w:val="1"/>
          <w:wAfter w:w="596" w:type="dxa"/>
          <w:trHeight w:val="207"/>
          <w:hidden/>
        </w:trPr>
        <w:tc>
          <w:tcPr>
            <w:tcW w:w="4678" w:type="dxa"/>
            <w:shd w:val="clear" w:color="000000" w:fill="FFFFFF"/>
            <w:noWrap/>
            <w:vAlign w:val="bottom"/>
            <w:hideMark/>
          </w:tcPr>
          <w:p w14:paraId="0E07259C"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Contract costs</w:t>
            </w:r>
          </w:p>
        </w:tc>
        <w:tc>
          <w:tcPr>
            <w:tcW w:w="1843" w:type="dxa"/>
            <w:gridSpan w:val="2"/>
            <w:shd w:val="clear" w:color="000000" w:fill="F2F2F2"/>
            <w:noWrap/>
            <w:vAlign w:val="center"/>
          </w:tcPr>
          <w:p w14:paraId="433A7B55"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222</w:t>
            </w:r>
          </w:p>
        </w:tc>
        <w:tc>
          <w:tcPr>
            <w:tcW w:w="257" w:type="dxa"/>
            <w:shd w:val="clear" w:color="000000" w:fill="FFFFFF"/>
            <w:noWrap/>
            <w:vAlign w:val="center"/>
          </w:tcPr>
          <w:p w14:paraId="359A456B"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shd w:val="clear" w:color="000000" w:fill="FFFFFF"/>
            <w:noWrap/>
            <w:vAlign w:val="center"/>
          </w:tcPr>
          <w:p w14:paraId="7A65F608"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84</w:t>
            </w:r>
          </w:p>
        </w:tc>
      </w:tr>
      <w:tr w:rsidR="00DA34A4" w:rsidRPr="00DA34A4" w14:paraId="097DD12E" w14:textId="77777777" w:rsidTr="00C6748E">
        <w:trPr>
          <w:gridAfter w:val="1"/>
          <w:wAfter w:w="596" w:type="dxa"/>
          <w:trHeight w:val="207"/>
          <w:hidden/>
        </w:trPr>
        <w:tc>
          <w:tcPr>
            <w:tcW w:w="4678" w:type="dxa"/>
            <w:tcBorders>
              <w:bottom w:val="single" w:sz="4" w:space="0" w:color="BFBFBF"/>
            </w:tcBorders>
            <w:shd w:val="clear" w:color="000000" w:fill="FFFFFF"/>
            <w:noWrap/>
            <w:vAlign w:val="bottom"/>
            <w:hideMark/>
          </w:tcPr>
          <w:p w14:paraId="721F1774"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Deferred tax assets</w:t>
            </w:r>
          </w:p>
        </w:tc>
        <w:tc>
          <w:tcPr>
            <w:tcW w:w="1843" w:type="dxa"/>
            <w:gridSpan w:val="2"/>
            <w:tcBorders>
              <w:bottom w:val="single" w:sz="4" w:space="0" w:color="BFBFBF"/>
            </w:tcBorders>
            <w:shd w:val="clear" w:color="000000" w:fill="F2F2F2"/>
            <w:noWrap/>
            <w:vAlign w:val="center"/>
          </w:tcPr>
          <w:p w14:paraId="2DD3C450"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18,456</w:t>
            </w:r>
          </w:p>
        </w:tc>
        <w:tc>
          <w:tcPr>
            <w:tcW w:w="257" w:type="dxa"/>
            <w:tcBorders>
              <w:bottom w:val="single" w:sz="4" w:space="0" w:color="BFBFBF"/>
            </w:tcBorders>
            <w:shd w:val="clear" w:color="000000" w:fill="FFFFFF"/>
            <w:noWrap/>
            <w:vAlign w:val="center"/>
          </w:tcPr>
          <w:p w14:paraId="301EFE9D"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tcBorders>
              <w:bottom w:val="single" w:sz="4" w:space="0" w:color="BFBFBF"/>
            </w:tcBorders>
            <w:shd w:val="clear" w:color="000000" w:fill="FFFFFF"/>
            <w:noWrap/>
            <w:vAlign w:val="center"/>
          </w:tcPr>
          <w:p w14:paraId="301AA6CD"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17,618</w:t>
            </w:r>
          </w:p>
        </w:tc>
      </w:tr>
      <w:tr w:rsidR="00DA34A4" w:rsidRPr="00DA34A4" w14:paraId="3D4E93F7" w14:textId="77777777" w:rsidTr="00C6748E">
        <w:trPr>
          <w:gridAfter w:val="1"/>
          <w:wAfter w:w="596" w:type="dxa"/>
          <w:trHeight w:val="75"/>
          <w:hidden/>
        </w:trPr>
        <w:tc>
          <w:tcPr>
            <w:tcW w:w="4678" w:type="dxa"/>
            <w:tcBorders>
              <w:top w:val="single" w:sz="4" w:space="0" w:color="BFBFBF"/>
              <w:bottom w:val="single" w:sz="4" w:space="0" w:color="BFBFBF"/>
            </w:tcBorders>
            <w:shd w:val="clear" w:color="000000" w:fill="FFFFFF"/>
            <w:noWrap/>
            <w:vAlign w:val="bottom"/>
            <w:hideMark/>
          </w:tcPr>
          <w:p w14:paraId="3ACE88DC"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l-GR"/>
              </w:rPr>
              <w:t> </w:t>
            </w:r>
          </w:p>
        </w:tc>
        <w:tc>
          <w:tcPr>
            <w:tcW w:w="1843" w:type="dxa"/>
            <w:gridSpan w:val="2"/>
            <w:tcBorders>
              <w:top w:val="single" w:sz="4" w:space="0" w:color="BFBFBF"/>
              <w:bottom w:val="single" w:sz="4" w:space="0" w:color="BFBFBF"/>
            </w:tcBorders>
            <w:shd w:val="clear" w:color="000000" w:fill="F2F2F2"/>
            <w:noWrap/>
            <w:vAlign w:val="center"/>
          </w:tcPr>
          <w:p w14:paraId="20652DC6"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rPr>
              <w:t>2,378,928</w:t>
            </w:r>
          </w:p>
        </w:tc>
        <w:tc>
          <w:tcPr>
            <w:tcW w:w="257" w:type="dxa"/>
            <w:tcBorders>
              <w:top w:val="single" w:sz="4" w:space="0" w:color="BFBFBF"/>
              <w:bottom w:val="single" w:sz="4" w:space="0" w:color="BFBFBF"/>
            </w:tcBorders>
            <w:shd w:val="clear" w:color="000000" w:fill="FFFFFF"/>
            <w:noWrap/>
            <w:vAlign w:val="center"/>
          </w:tcPr>
          <w:p w14:paraId="6499D434"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lang w:eastAsia="el-GR"/>
              </w:rPr>
            </w:pPr>
          </w:p>
        </w:tc>
        <w:tc>
          <w:tcPr>
            <w:tcW w:w="1727" w:type="dxa"/>
            <w:gridSpan w:val="3"/>
            <w:tcBorders>
              <w:top w:val="single" w:sz="4" w:space="0" w:color="BFBFBF"/>
              <w:bottom w:val="single" w:sz="4" w:space="0" w:color="BFBFBF"/>
            </w:tcBorders>
            <w:shd w:val="clear" w:color="000000" w:fill="FFFFFF"/>
            <w:noWrap/>
            <w:vAlign w:val="center"/>
          </w:tcPr>
          <w:p w14:paraId="7C6EAF78"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n-GB"/>
              </w:rPr>
              <w:t>2,219,399</w:t>
            </w:r>
          </w:p>
        </w:tc>
      </w:tr>
      <w:tr w:rsidR="00DA34A4" w:rsidRPr="00DA34A4" w14:paraId="2E2C0069" w14:textId="77777777" w:rsidTr="00C6748E">
        <w:trPr>
          <w:gridAfter w:val="1"/>
          <w:wAfter w:w="596" w:type="dxa"/>
          <w:trHeight w:val="191"/>
          <w:hidden/>
        </w:trPr>
        <w:tc>
          <w:tcPr>
            <w:tcW w:w="4678" w:type="dxa"/>
            <w:tcBorders>
              <w:top w:val="single" w:sz="4" w:space="0" w:color="BFBFBF"/>
            </w:tcBorders>
            <w:shd w:val="clear" w:color="000000" w:fill="FFFFFF"/>
            <w:noWrap/>
            <w:vAlign w:val="bottom"/>
            <w:hideMark/>
          </w:tcPr>
          <w:p w14:paraId="0A8F50DC"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l-GR"/>
              </w:rPr>
              <w:t>Current assets</w:t>
            </w:r>
          </w:p>
        </w:tc>
        <w:tc>
          <w:tcPr>
            <w:tcW w:w="1843" w:type="dxa"/>
            <w:gridSpan w:val="2"/>
            <w:tcBorders>
              <w:top w:val="single" w:sz="4" w:space="0" w:color="BFBFBF"/>
            </w:tcBorders>
            <w:shd w:val="clear" w:color="000000" w:fill="F2F2F2"/>
            <w:noWrap/>
            <w:vAlign w:val="center"/>
          </w:tcPr>
          <w:p w14:paraId="371DD181"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lang w:eastAsia="el-GR"/>
              </w:rPr>
            </w:pPr>
          </w:p>
        </w:tc>
        <w:tc>
          <w:tcPr>
            <w:tcW w:w="257" w:type="dxa"/>
            <w:tcBorders>
              <w:top w:val="single" w:sz="4" w:space="0" w:color="BFBFBF"/>
            </w:tcBorders>
            <w:shd w:val="clear" w:color="000000" w:fill="FFFFFF"/>
            <w:noWrap/>
            <w:vAlign w:val="center"/>
          </w:tcPr>
          <w:p w14:paraId="0DFB0394"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lang w:eastAsia="el-GR"/>
              </w:rPr>
            </w:pPr>
          </w:p>
        </w:tc>
        <w:tc>
          <w:tcPr>
            <w:tcW w:w="1727" w:type="dxa"/>
            <w:gridSpan w:val="3"/>
            <w:tcBorders>
              <w:top w:val="single" w:sz="4" w:space="0" w:color="BFBFBF"/>
            </w:tcBorders>
            <w:shd w:val="clear" w:color="000000" w:fill="FFFFFF"/>
            <w:noWrap/>
            <w:vAlign w:val="center"/>
          </w:tcPr>
          <w:p w14:paraId="71C503B4"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val="en-GB" w:eastAsia="en-GB"/>
              </w:rPr>
              <w:t> </w:t>
            </w:r>
          </w:p>
        </w:tc>
      </w:tr>
      <w:tr w:rsidR="00DA34A4" w:rsidRPr="00DA34A4" w14:paraId="4802352C" w14:textId="77777777" w:rsidTr="00C6748E">
        <w:trPr>
          <w:gridAfter w:val="1"/>
          <w:wAfter w:w="596" w:type="dxa"/>
          <w:trHeight w:val="221"/>
          <w:hidden/>
        </w:trPr>
        <w:tc>
          <w:tcPr>
            <w:tcW w:w="4678" w:type="dxa"/>
            <w:shd w:val="clear" w:color="000000" w:fill="FFFFFF"/>
            <w:noWrap/>
            <w:vAlign w:val="bottom"/>
            <w:hideMark/>
          </w:tcPr>
          <w:p w14:paraId="691884E6"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Inventories</w:t>
            </w:r>
          </w:p>
        </w:tc>
        <w:tc>
          <w:tcPr>
            <w:tcW w:w="1843" w:type="dxa"/>
            <w:gridSpan w:val="2"/>
            <w:shd w:val="clear" w:color="000000" w:fill="F2F2F2"/>
            <w:noWrap/>
            <w:vAlign w:val="center"/>
          </w:tcPr>
          <w:p w14:paraId="6CAF53B4"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1,074,589</w:t>
            </w:r>
          </w:p>
        </w:tc>
        <w:tc>
          <w:tcPr>
            <w:tcW w:w="257" w:type="dxa"/>
            <w:shd w:val="clear" w:color="000000" w:fill="FFFFFF"/>
            <w:noWrap/>
            <w:vAlign w:val="center"/>
          </w:tcPr>
          <w:p w14:paraId="1D2B0CAA"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shd w:val="clear" w:color="000000" w:fill="FFFFFF"/>
            <w:noWrap/>
            <w:vAlign w:val="center"/>
          </w:tcPr>
          <w:p w14:paraId="17919B5E"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n-GB"/>
              </w:rPr>
              <w:t>1,060,009</w:t>
            </w:r>
          </w:p>
        </w:tc>
      </w:tr>
      <w:tr w:rsidR="00DA34A4" w:rsidRPr="00DA34A4" w14:paraId="2E53D47C" w14:textId="77777777" w:rsidTr="00C6748E">
        <w:trPr>
          <w:gridAfter w:val="1"/>
          <w:wAfter w:w="596" w:type="dxa"/>
          <w:trHeight w:val="235"/>
          <w:hidden/>
        </w:trPr>
        <w:tc>
          <w:tcPr>
            <w:tcW w:w="4678" w:type="dxa"/>
            <w:shd w:val="clear" w:color="000000" w:fill="FFFFFF"/>
            <w:noWrap/>
            <w:vAlign w:val="bottom"/>
            <w:hideMark/>
          </w:tcPr>
          <w:p w14:paraId="17BEB287"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Trade and other receivables</w:t>
            </w:r>
          </w:p>
        </w:tc>
        <w:tc>
          <w:tcPr>
            <w:tcW w:w="1843" w:type="dxa"/>
            <w:gridSpan w:val="2"/>
            <w:shd w:val="clear" w:color="000000" w:fill="F2F2F2"/>
            <w:noWrap/>
            <w:vAlign w:val="center"/>
          </w:tcPr>
          <w:p w14:paraId="09D39AD8"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447,459</w:t>
            </w:r>
          </w:p>
        </w:tc>
        <w:tc>
          <w:tcPr>
            <w:tcW w:w="257" w:type="dxa"/>
            <w:shd w:val="clear" w:color="000000" w:fill="FFFFFF"/>
            <w:noWrap/>
            <w:vAlign w:val="center"/>
          </w:tcPr>
          <w:p w14:paraId="15E813FB"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shd w:val="clear" w:color="000000" w:fill="FFFFFF"/>
            <w:noWrap/>
            <w:vAlign w:val="center"/>
          </w:tcPr>
          <w:p w14:paraId="035350EA"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n-GB"/>
              </w:rPr>
              <w:t>438,734</w:t>
            </w:r>
          </w:p>
        </w:tc>
      </w:tr>
      <w:tr w:rsidR="00DA34A4" w:rsidRPr="00DA34A4" w14:paraId="2DCEEA0D" w14:textId="77777777" w:rsidTr="00C6748E">
        <w:trPr>
          <w:gridAfter w:val="1"/>
          <w:wAfter w:w="596" w:type="dxa"/>
          <w:trHeight w:val="141"/>
          <w:hidden/>
        </w:trPr>
        <w:tc>
          <w:tcPr>
            <w:tcW w:w="4678" w:type="dxa"/>
            <w:shd w:val="clear" w:color="000000" w:fill="FFFFFF"/>
            <w:noWrap/>
            <w:vAlign w:val="bottom"/>
            <w:hideMark/>
          </w:tcPr>
          <w:p w14:paraId="610B6AB8"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Contract assets</w:t>
            </w:r>
          </w:p>
        </w:tc>
        <w:tc>
          <w:tcPr>
            <w:tcW w:w="1843" w:type="dxa"/>
            <w:gridSpan w:val="2"/>
            <w:shd w:val="clear" w:color="000000" w:fill="F2F2F2"/>
            <w:noWrap/>
            <w:vAlign w:val="center"/>
          </w:tcPr>
          <w:p w14:paraId="0E0A053D"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68,517</w:t>
            </w:r>
          </w:p>
        </w:tc>
        <w:tc>
          <w:tcPr>
            <w:tcW w:w="257" w:type="dxa"/>
            <w:shd w:val="clear" w:color="000000" w:fill="FFFFFF"/>
            <w:noWrap/>
            <w:vAlign w:val="center"/>
          </w:tcPr>
          <w:p w14:paraId="3177BA52"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shd w:val="clear" w:color="000000" w:fill="FFFFFF"/>
            <w:noWrap/>
            <w:vAlign w:val="center"/>
          </w:tcPr>
          <w:p w14:paraId="5933A85D"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n-GB"/>
              </w:rPr>
              <w:t>121,186</w:t>
            </w:r>
          </w:p>
        </w:tc>
      </w:tr>
      <w:tr w:rsidR="00DA34A4" w:rsidRPr="00DA34A4" w14:paraId="63080364" w14:textId="77777777" w:rsidTr="00C6748E">
        <w:trPr>
          <w:gridAfter w:val="1"/>
          <w:wAfter w:w="596" w:type="dxa"/>
          <w:trHeight w:val="207"/>
          <w:hidden/>
        </w:trPr>
        <w:tc>
          <w:tcPr>
            <w:tcW w:w="4678" w:type="dxa"/>
            <w:shd w:val="clear" w:color="000000" w:fill="FFFFFF"/>
            <w:noWrap/>
            <w:vAlign w:val="bottom"/>
            <w:hideMark/>
          </w:tcPr>
          <w:p w14:paraId="75F5CEA2"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Contract costs</w:t>
            </w:r>
          </w:p>
        </w:tc>
        <w:tc>
          <w:tcPr>
            <w:tcW w:w="1843" w:type="dxa"/>
            <w:gridSpan w:val="2"/>
            <w:shd w:val="clear" w:color="000000" w:fill="F2F2F2"/>
            <w:noWrap/>
            <w:vAlign w:val="center"/>
          </w:tcPr>
          <w:p w14:paraId="72051BDA"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491</w:t>
            </w:r>
          </w:p>
        </w:tc>
        <w:tc>
          <w:tcPr>
            <w:tcW w:w="257" w:type="dxa"/>
            <w:shd w:val="clear" w:color="000000" w:fill="FFFFFF"/>
            <w:noWrap/>
            <w:vAlign w:val="center"/>
          </w:tcPr>
          <w:p w14:paraId="490A75E7"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shd w:val="clear" w:color="000000" w:fill="FFFFFF"/>
            <w:noWrap/>
            <w:vAlign w:val="center"/>
          </w:tcPr>
          <w:p w14:paraId="3159F490"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n-GB"/>
              </w:rPr>
              <w:t>512</w:t>
            </w:r>
          </w:p>
        </w:tc>
      </w:tr>
      <w:tr w:rsidR="00DA34A4" w:rsidRPr="00DA34A4" w14:paraId="7FFCCA69" w14:textId="77777777" w:rsidTr="00C6748E">
        <w:trPr>
          <w:gridAfter w:val="1"/>
          <w:wAfter w:w="596" w:type="dxa"/>
          <w:trHeight w:val="207"/>
          <w:hidden/>
        </w:trPr>
        <w:tc>
          <w:tcPr>
            <w:tcW w:w="4678" w:type="dxa"/>
            <w:shd w:val="clear" w:color="000000" w:fill="FFFFFF"/>
            <w:noWrap/>
            <w:vAlign w:val="bottom"/>
            <w:hideMark/>
          </w:tcPr>
          <w:p w14:paraId="4576ED51"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Derivatives</w:t>
            </w:r>
          </w:p>
        </w:tc>
        <w:tc>
          <w:tcPr>
            <w:tcW w:w="1843" w:type="dxa"/>
            <w:gridSpan w:val="2"/>
            <w:shd w:val="clear" w:color="000000" w:fill="F2F2F2"/>
            <w:noWrap/>
            <w:vAlign w:val="center"/>
          </w:tcPr>
          <w:p w14:paraId="7E7B1C08"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7,225</w:t>
            </w:r>
          </w:p>
        </w:tc>
        <w:tc>
          <w:tcPr>
            <w:tcW w:w="257" w:type="dxa"/>
            <w:shd w:val="clear" w:color="000000" w:fill="FFFFFF"/>
            <w:noWrap/>
            <w:vAlign w:val="center"/>
          </w:tcPr>
          <w:p w14:paraId="53EF566A"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shd w:val="clear" w:color="000000" w:fill="FFFFFF"/>
            <w:noWrap/>
            <w:vAlign w:val="center"/>
          </w:tcPr>
          <w:p w14:paraId="1FD315EC"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n-GB"/>
              </w:rPr>
              <w:t>1,522</w:t>
            </w:r>
          </w:p>
        </w:tc>
      </w:tr>
      <w:tr w:rsidR="00DA34A4" w:rsidRPr="00DA34A4" w14:paraId="203353FB" w14:textId="77777777" w:rsidTr="00C6748E">
        <w:trPr>
          <w:gridAfter w:val="1"/>
          <w:wAfter w:w="596" w:type="dxa"/>
          <w:trHeight w:val="221"/>
          <w:hidden/>
        </w:trPr>
        <w:tc>
          <w:tcPr>
            <w:tcW w:w="4678" w:type="dxa"/>
            <w:shd w:val="clear" w:color="000000" w:fill="FFFFFF"/>
            <w:noWrap/>
            <w:vAlign w:val="bottom"/>
            <w:hideMark/>
          </w:tcPr>
          <w:p w14:paraId="1FEE0985"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Assets held for sale</w:t>
            </w:r>
          </w:p>
        </w:tc>
        <w:tc>
          <w:tcPr>
            <w:tcW w:w="1843" w:type="dxa"/>
            <w:gridSpan w:val="2"/>
            <w:shd w:val="clear" w:color="000000" w:fill="F2F2F2"/>
            <w:noWrap/>
            <w:vAlign w:val="center"/>
          </w:tcPr>
          <w:p w14:paraId="09EFF209"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730</w:t>
            </w:r>
            <w:r w:rsidR="00226AC1" w:rsidRPr="00DA34A4">
              <w:rPr>
                <w:rFonts w:asciiTheme="minorHAnsi" w:hAnsiTheme="minorHAnsi" w:cstheme="minorHAnsi"/>
                <w:vanish/>
                <w:color w:val="002060"/>
                <w:sz w:val="20"/>
                <w:szCs w:val="20"/>
              </w:rPr>
              <w:t xml:space="preserve"> </w:t>
            </w:r>
          </w:p>
        </w:tc>
        <w:tc>
          <w:tcPr>
            <w:tcW w:w="257" w:type="dxa"/>
            <w:shd w:val="clear" w:color="000000" w:fill="FFFFFF"/>
            <w:noWrap/>
            <w:vAlign w:val="center"/>
          </w:tcPr>
          <w:p w14:paraId="5524F805"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shd w:val="clear" w:color="000000" w:fill="FFFFFF"/>
            <w:noWrap/>
            <w:vAlign w:val="center"/>
          </w:tcPr>
          <w:p w14:paraId="064BACDD"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n-GB"/>
              </w:rPr>
              <w:t>4,223</w:t>
            </w:r>
          </w:p>
        </w:tc>
      </w:tr>
      <w:tr w:rsidR="00DA34A4" w:rsidRPr="00DA34A4" w14:paraId="30A7D7C5" w14:textId="77777777" w:rsidTr="00C6748E">
        <w:trPr>
          <w:gridAfter w:val="1"/>
          <w:wAfter w:w="596" w:type="dxa"/>
          <w:trHeight w:val="207"/>
          <w:hidden/>
        </w:trPr>
        <w:tc>
          <w:tcPr>
            <w:tcW w:w="4678" w:type="dxa"/>
            <w:shd w:val="clear" w:color="000000" w:fill="FFFFFF"/>
            <w:noWrap/>
            <w:vAlign w:val="bottom"/>
            <w:hideMark/>
          </w:tcPr>
          <w:p w14:paraId="6C2998C6"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val="en-GB" w:eastAsia="el-GR"/>
              </w:rPr>
              <w:t>Current</w:t>
            </w:r>
            <w:r w:rsidRPr="00DA34A4">
              <w:rPr>
                <w:rFonts w:asciiTheme="minorHAnsi" w:hAnsiTheme="minorHAnsi" w:cstheme="minorHAnsi"/>
                <w:vanish/>
                <w:color w:val="002060"/>
                <w:sz w:val="20"/>
                <w:szCs w:val="20"/>
                <w:lang w:eastAsia="el-GR"/>
              </w:rPr>
              <w:t xml:space="preserve"> </w:t>
            </w:r>
            <w:r w:rsidRPr="00DA34A4">
              <w:rPr>
                <w:rFonts w:asciiTheme="minorHAnsi" w:hAnsiTheme="minorHAnsi" w:cstheme="minorHAnsi"/>
                <w:vanish/>
                <w:color w:val="002060"/>
                <w:sz w:val="20"/>
                <w:szCs w:val="20"/>
                <w:lang w:val="en-GB" w:eastAsia="el-GR"/>
              </w:rPr>
              <w:t>tax</w:t>
            </w:r>
            <w:r w:rsidRPr="00DA34A4">
              <w:rPr>
                <w:rFonts w:asciiTheme="minorHAnsi" w:hAnsiTheme="minorHAnsi" w:cstheme="minorHAnsi"/>
                <w:vanish/>
                <w:color w:val="002060"/>
                <w:sz w:val="20"/>
                <w:szCs w:val="20"/>
                <w:lang w:eastAsia="el-GR"/>
              </w:rPr>
              <w:t xml:space="preserve"> </w:t>
            </w:r>
            <w:r w:rsidRPr="00DA34A4">
              <w:rPr>
                <w:rFonts w:asciiTheme="minorHAnsi" w:hAnsiTheme="minorHAnsi" w:cstheme="minorHAnsi"/>
                <w:vanish/>
                <w:color w:val="002060"/>
                <w:sz w:val="20"/>
                <w:szCs w:val="20"/>
                <w:lang w:val="en-GB" w:eastAsia="el-GR"/>
              </w:rPr>
              <w:t>assets</w:t>
            </w:r>
          </w:p>
        </w:tc>
        <w:tc>
          <w:tcPr>
            <w:tcW w:w="1843" w:type="dxa"/>
            <w:gridSpan w:val="2"/>
            <w:shd w:val="clear" w:color="000000" w:fill="F2F2F2"/>
            <w:noWrap/>
            <w:vAlign w:val="center"/>
          </w:tcPr>
          <w:p w14:paraId="12D6E6E8"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1,663</w:t>
            </w:r>
          </w:p>
        </w:tc>
        <w:tc>
          <w:tcPr>
            <w:tcW w:w="257" w:type="dxa"/>
            <w:shd w:val="clear" w:color="000000" w:fill="FFFFFF"/>
            <w:noWrap/>
            <w:vAlign w:val="center"/>
          </w:tcPr>
          <w:p w14:paraId="5965193D"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shd w:val="clear" w:color="000000" w:fill="FFFFFF"/>
            <w:noWrap/>
            <w:vAlign w:val="center"/>
          </w:tcPr>
          <w:p w14:paraId="16861387"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n-GB"/>
              </w:rPr>
              <w:t>2,826</w:t>
            </w:r>
          </w:p>
        </w:tc>
      </w:tr>
      <w:tr w:rsidR="00DA34A4" w:rsidRPr="00DA34A4" w14:paraId="0AEC2455" w14:textId="77777777" w:rsidTr="00C6748E">
        <w:trPr>
          <w:gridAfter w:val="1"/>
          <w:wAfter w:w="596" w:type="dxa"/>
          <w:trHeight w:val="221"/>
          <w:hidden/>
        </w:trPr>
        <w:tc>
          <w:tcPr>
            <w:tcW w:w="4678" w:type="dxa"/>
            <w:tcBorders>
              <w:bottom w:val="single" w:sz="4" w:space="0" w:color="BFBFBF"/>
            </w:tcBorders>
            <w:shd w:val="clear" w:color="000000" w:fill="FFFFFF"/>
            <w:noWrap/>
            <w:vAlign w:val="bottom"/>
            <w:hideMark/>
          </w:tcPr>
          <w:p w14:paraId="320D5D1C"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Cash and cash equivalents</w:t>
            </w:r>
          </w:p>
        </w:tc>
        <w:tc>
          <w:tcPr>
            <w:tcW w:w="1843" w:type="dxa"/>
            <w:gridSpan w:val="2"/>
            <w:tcBorders>
              <w:bottom w:val="single" w:sz="4" w:space="0" w:color="BFBFBF"/>
            </w:tcBorders>
            <w:shd w:val="clear" w:color="000000" w:fill="F2F2F2"/>
            <w:noWrap/>
            <w:vAlign w:val="center"/>
          </w:tcPr>
          <w:p w14:paraId="45B9CC05"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219,161</w:t>
            </w:r>
          </w:p>
        </w:tc>
        <w:tc>
          <w:tcPr>
            <w:tcW w:w="257" w:type="dxa"/>
            <w:tcBorders>
              <w:bottom w:val="single" w:sz="4" w:space="0" w:color="BFBFBF"/>
            </w:tcBorders>
            <w:shd w:val="clear" w:color="000000" w:fill="FFFFFF"/>
            <w:noWrap/>
            <w:vAlign w:val="center"/>
          </w:tcPr>
          <w:p w14:paraId="03D4B549"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tcBorders>
              <w:bottom w:val="single" w:sz="4" w:space="0" w:color="BFBFBF"/>
            </w:tcBorders>
            <w:shd w:val="clear" w:color="000000" w:fill="FFFFFF"/>
            <w:noWrap/>
            <w:vAlign w:val="center"/>
          </w:tcPr>
          <w:p w14:paraId="123B605A"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n-GB"/>
              </w:rPr>
              <w:t>214,499</w:t>
            </w:r>
          </w:p>
        </w:tc>
      </w:tr>
      <w:tr w:rsidR="00DA34A4" w:rsidRPr="00DA34A4" w14:paraId="13266B72" w14:textId="77777777" w:rsidTr="00C6748E">
        <w:trPr>
          <w:gridAfter w:val="1"/>
          <w:wAfter w:w="596" w:type="dxa"/>
          <w:trHeight w:val="193"/>
          <w:hidden/>
        </w:trPr>
        <w:tc>
          <w:tcPr>
            <w:tcW w:w="4678" w:type="dxa"/>
            <w:tcBorders>
              <w:top w:val="single" w:sz="4" w:space="0" w:color="BFBFBF"/>
              <w:bottom w:val="single" w:sz="4" w:space="0" w:color="BFBFBF"/>
            </w:tcBorders>
            <w:shd w:val="clear" w:color="000000" w:fill="FFFFFF"/>
            <w:noWrap/>
            <w:vAlign w:val="bottom"/>
            <w:hideMark/>
          </w:tcPr>
          <w:p w14:paraId="203A76DF"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 </w:t>
            </w:r>
          </w:p>
        </w:tc>
        <w:tc>
          <w:tcPr>
            <w:tcW w:w="1843" w:type="dxa"/>
            <w:gridSpan w:val="2"/>
            <w:tcBorders>
              <w:top w:val="single" w:sz="4" w:space="0" w:color="BFBFBF"/>
              <w:bottom w:val="single" w:sz="4" w:space="0" w:color="BFBFBF"/>
            </w:tcBorders>
            <w:shd w:val="clear" w:color="000000" w:fill="F2F2F2"/>
            <w:noWrap/>
            <w:vAlign w:val="center"/>
          </w:tcPr>
          <w:p w14:paraId="7DEF0001"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rPr>
              <w:t>1,819,835</w:t>
            </w:r>
          </w:p>
        </w:tc>
        <w:tc>
          <w:tcPr>
            <w:tcW w:w="257" w:type="dxa"/>
            <w:tcBorders>
              <w:top w:val="single" w:sz="4" w:space="0" w:color="BFBFBF"/>
              <w:bottom w:val="single" w:sz="4" w:space="0" w:color="BFBFBF"/>
            </w:tcBorders>
            <w:shd w:val="clear" w:color="000000" w:fill="FFFFFF"/>
            <w:noWrap/>
            <w:vAlign w:val="center"/>
          </w:tcPr>
          <w:p w14:paraId="54E03301"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lang w:eastAsia="el-GR"/>
              </w:rPr>
            </w:pPr>
          </w:p>
        </w:tc>
        <w:tc>
          <w:tcPr>
            <w:tcW w:w="1727" w:type="dxa"/>
            <w:gridSpan w:val="3"/>
            <w:tcBorders>
              <w:top w:val="single" w:sz="4" w:space="0" w:color="BFBFBF"/>
              <w:bottom w:val="single" w:sz="4" w:space="0" w:color="BFBFBF"/>
            </w:tcBorders>
            <w:shd w:val="clear" w:color="000000" w:fill="FFFFFF"/>
            <w:noWrap/>
            <w:vAlign w:val="center"/>
          </w:tcPr>
          <w:p w14:paraId="381184F5"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n-GB"/>
              </w:rPr>
              <w:t>1,843,511</w:t>
            </w:r>
          </w:p>
        </w:tc>
      </w:tr>
      <w:tr w:rsidR="00DA34A4" w:rsidRPr="00DA34A4" w14:paraId="24F8F7B1" w14:textId="77777777" w:rsidTr="00C6748E">
        <w:trPr>
          <w:gridAfter w:val="1"/>
          <w:wAfter w:w="596" w:type="dxa"/>
          <w:trHeight w:val="235"/>
          <w:hidden/>
        </w:trPr>
        <w:tc>
          <w:tcPr>
            <w:tcW w:w="4678" w:type="dxa"/>
            <w:tcBorders>
              <w:top w:val="single" w:sz="4" w:space="0" w:color="BFBFBF"/>
              <w:bottom w:val="single" w:sz="4" w:space="0" w:color="BFBFBF"/>
            </w:tcBorders>
            <w:shd w:val="clear" w:color="auto" w:fill="auto"/>
            <w:noWrap/>
            <w:vAlign w:val="bottom"/>
            <w:hideMark/>
          </w:tcPr>
          <w:p w14:paraId="43F4AFFB"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l-GR"/>
              </w:rPr>
              <w:t>Total assets</w:t>
            </w:r>
          </w:p>
        </w:tc>
        <w:tc>
          <w:tcPr>
            <w:tcW w:w="1843" w:type="dxa"/>
            <w:gridSpan w:val="2"/>
            <w:tcBorders>
              <w:top w:val="single" w:sz="4" w:space="0" w:color="BFBFBF"/>
              <w:bottom w:val="single" w:sz="4" w:space="0" w:color="BFBFBF"/>
            </w:tcBorders>
            <w:shd w:val="clear" w:color="000000" w:fill="F2F2F2"/>
            <w:noWrap/>
            <w:vAlign w:val="center"/>
          </w:tcPr>
          <w:p w14:paraId="1D101989"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rPr>
              <w:t>4,198,763</w:t>
            </w:r>
          </w:p>
        </w:tc>
        <w:tc>
          <w:tcPr>
            <w:tcW w:w="257" w:type="dxa"/>
            <w:tcBorders>
              <w:top w:val="single" w:sz="4" w:space="0" w:color="BFBFBF"/>
              <w:bottom w:val="single" w:sz="4" w:space="0" w:color="BFBFBF"/>
            </w:tcBorders>
            <w:shd w:val="clear" w:color="auto" w:fill="auto"/>
            <w:noWrap/>
            <w:vAlign w:val="center"/>
          </w:tcPr>
          <w:p w14:paraId="0DB05F16"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lang w:eastAsia="el-GR"/>
              </w:rPr>
            </w:pPr>
          </w:p>
        </w:tc>
        <w:tc>
          <w:tcPr>
            <w:tcW w:w="1727" w:type="dxa"/>
            <w:gridSpan w:val="3"/>
            <w:tcBorders>
              <w:top w:val="single" w:sz="4" w:space="0" w:color="BFBFBF"/>
              <w:bottom w:val="single" w:sz="4" w:space="0" w:color="BFBFBF"/>
            </w:tcBorders>
            <w:shd w:val="clear" w:color="auto" w:fill="auto"/>
            <w:noWrap/>
            <w:vAlign w:val="center"/>
          </w:tcPr>
          <w:p w14:paraId="423C78F4"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n-GB"/>
              </w:rPr>
              <w:t>4,062,910</w:t>
            </w:r>
          </w:p>
        </w:tc>
      </w:tr>
      <w:tr w:rsidR="00DA34A4" w:rsidRPr="00DA34A4" w14:paraId="15133C1D" w14:textId="77777777" w:rsidTr="00C6748E">
        <w:trPr>
          <w:gridAfter w:val="1"/>
          <w:wAfter w:w="596" w:type="dxa"/>
          <w:trHeight w:val="221"/>
          <w:hidden/>
        </w:trPr>
        <w:tc>
          <w:tcPr>
            <w:tcW w:w="4678" w:type="dxa"/>
            <w:tcBorders>
              <w:top w:val="single" w:sz="4" w:space="0" w:color="BFBFBF"/>
            </w:tcBorders>
            <w:shd w:val="clear" w:color="000000" w:fill="B8CCE4"/>
            <w:vAlign w:val="center"/>
            <w:hideMark/>
          </w:tcPr>
          <w:p w14:paraId="7E430CFA"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l-GR"/>
              </w:rPr>
              <w:t>EQUITY</w:t>
            </w:r>
          </w:p>
        </w:tc>
        <w:tc>
          <w:tcPr>
            <w:tcW w:w="1843" w:type="dxa"/>
            <w:gridSpan w:val="2"/>
            <w:tcBorders>
              <w:top w:val="single" w:sz="4" w:space="0" w:color="BFBFBF"/>
            </w:tcBorders>
            <w:shd w:val="clear" w:color="000000" w:fill="B8CCE4"/>
            <w:vAlign w:val="center"/>
          </w:tcPr>
          <w:p w14:paraId="6D55BE31"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lang w:eastAsia="el-GR"/>
              </w:rPr>
            </w:pPr>
          </w:p>
        </w:tc>
        <w:tc>
          <w:tcPr>
            <w:tcW w:w="257" w:type="dxa"/>
            <w:tcBorders>
              <w:top w:val="single" w:sz="4" w:space="0" w:color="BFBFBF"/>
            </w:tcBorders>
            <w:shd w:val="clear" w:color="000000" w:fill="B8CCE4"/>
            <w:vAlign w:val="center"/>
          </w:tcPr>
          <w:p w14:paraId="0D6E42E2"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lang w:eastAsia="el-GR"/>
              </w:rPr>
            </w:pPr>
          </w:p>
        </w:tc>
        <w:tc>
          <w:tcPr>
            <w:tcW w:w="1727" w:type="dxa"/>
            <w:gridSpan w:val="3"/>
            <w:tcBorders>
              <w:top w:val="single" w:sz="4" w:space="0" w:color="BFBFBF"/>
            </w:tcBorders>
            <w:shd w:val="clear" w:color="000000" w:fill="B8CCE4"/>
            <w:vAlign w:val="center"/>
          </w:tcPr>
          <w:p w14:paraId="5A088CED"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lang w:eastAsia="el-GR"/>
              </w:rPr>
            </w:pPr>
          </w:p>
        </w:tc>
      </w:tr>
      <w:tr w:rsidR="00DA34A4" w:rsidRPr="00DA34A4" w14:paraId="036D4C5B" w14:textId="77777777" w:rsidTr="00C6748E">
        <w:trPr>
          <w:gridAfter w:val="1"/>
          <w:wAfter w:w="596" w:type="dxa"/>
          <w:trHeight w:val="235"/>
          <w:hidden/>
        </w:trPr>
        <w:tc>
          <w:tcPr>
            <w:tcW w:w="4678" w:type="dxa"/>
            <w:shd w:val="clear" w:color="000000" w:fill="FFFFFF"/>
            <w:noWrap/>
            <w:vAlign w:val="bottom"/>
            <w:hideMark/>
          </w:tcPr>
          <w:p w14:paraId="1DF5DA1C"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val="en-US" w:eastAsia="el-GR"/>
              </w:rPr>
              <w:t>Equity</w:t>
            </w:r>
            <w:r w:rsidRPr="00DA34A4">
              <w:rPr>
                <w:rFonts w:asciiTheme="minorHAnsi" w:hAnsiTheme="minorHAnsi" w:cstheme="minorHAnsi"/>
                <w:b/>
                <w:vanish/>
                <w:color w:val="002060"/>
                <w:sz w:val="20"/>
                <w:szCs w:val="20"/>
                <w:lang w:eastAsia="el-GR"/>
              </w:rPr>
              <w:t xml:space="preserve"> </w:t>
            </w:r>
            <w:r w:rsidRPr="00DA34A4">
              <w:rPr>
                <w:rFonts w:asciiTheme="minorHAnsi" w:hAnsiTheme="minorHAnsi" w:cstheme="minorHAnsi"/>
                <w:b/>
                <w:vanish/>
                <w:color w:val="002060"/>
                <w:sz w:val="20"/>
                <w:szCs w:val="20"/>
                <w:lang w:val="en-US" w:eastAsia="el-GR"/>
              </w:rPr>
              <w:t>attributable</w:t>
            </w:r>
            <w:r w:rsidRPr="00DA34A4">
              <w:rPr>
                <w:rFonts w:asciiTheme="minorHAnsi" w:hAnsiTheme="minorHAnsi" w:cstheme="minorHAnsi"/>
                <w:b/>
                <w:vanish/>
                <w:color w:val="002060"/>
                <w:sz w:val="20"/>
                <w:szCs w:val="20"/>
                <w:lang w:eastAsia="el-GR"/>
              </w:rPr>
              <w:t xml:space="preserve"> </w:t>
            </w:r>
            <w:r w:rsidRPr="00DA34A4">
              <w:rPr>
                <w:rFonts w:asciiTheme="minorHAnsi" w:hAnsiTheme="minorHAnsi" w:cstheme="minorHAnsi"/>
                <w:b/>
                <w:vanish/>
                <w:color w:val="002060"/>
                <w:sz w:val="20"/>
                <w:szCs w:val="20"/>
                <w:lang w:val="en-US" w:eastAsia="el-GR"/>
              </w:rPr>
              <w:t>to</w:t>
            </w:r>
            <w:r w:rsidRPr="00DA34A4">
              <w:rPr>
                <w:rFonts w:asciiTheme="minorHAnsi" w:hAnsiTheme="minorHAnsi" w:cstheme="minorHAnsi"/>
                <w:b/>
                <w:vanish/>
                <w:color w:val="002060"/>
                <w:sz w:val="20"/>
                <w:szCs w:val="20"/>
                <w:lang w:eastAsia="el-GR"/>
              </w:rPr>
              <w:t xml:space="preserve"> </w:t>
            </w:r>
            <w:r w:rsidRPr="00DA34A4">
              <w:rPr>
                <w:rFonts w:asciiTheme="minorHAnsi" w:hAnsiTheme="minorHAnsi" w:cstheme="minorHAnsi"/>
                <w:b/>
                <w:vanish/>
                <w:color w:val="002060"/>
                <w:sz w:val="20"/>
                <w:szCs w:val="20"/>
                <w:lang w:val="en-US" w:eastAsia="el-GR"/>
              </w:rPr>
              <w:t>owners</w:t>
            </w:r>
            <w:r w:rsidRPr="00DA34A4">
              <w:rPr>
                <w:rFonts w:asciiTheme="minorHAnsi" w:hAnsiTheme="minorHAnsi" w:cstheme="minorHAnsi"/>
                <w:b/>
                <w:vanish/>
                <w:color w:val="002060"/>
                <w:sz w:val="20"/>
                <w:szCs w:val="20"/>
                <w:lang w:eastAsia="el-GR"/>
              </w:rPr>
              <w:t xml:space="preserve"> </w:t>
            </w:r>
            <w:r w:rsidRPr="00DA34A4">
              <w:rPr>
                <w:rFonts w:asciiTheme="minorHAnsi" w:hAnsiTheme="minorHAnsi" w:cstheme="minorHAnsi"/>
                <w:b/>
                <w:vanish/>
                <w:color w:val="002060"/>
                <w:sz w:val="20"/>
                <w:szCs w:val="20"/>
                <w:lang w:val="en-US" w:eastAsia="el-GR"/>
              </w:rPr>
              <w:t>of</w:t>
            </w:r>
            <w:r w:rsidRPr="00DA34A4">
              <w:rPr>
                <w:rFonts w:asciiTheme="minorHAnsi" w:hAnsiTheme="minorHAnsi" w:cstheme="minorHAnsi"/>
                <w:b/>
                <w:vanish/>
                <w:color w:val="002060"/>
                <w:sz w:val="20"/>
                <w:szCs w:val="20"/>
                <w:lang w:eastAsia="el-GR"/>
              </w:rPr>
              <w:t xml:space="preserve"> </w:t>
            </w:r>
            <w:r w:rsidRPr="00DA34A4">
              <w:rPr>
                <w:rFonts w:asciiTheme="minorHAnsi" w:hAnsiTheme="minorHAnsi" w:cstheme="minorHAnsi"/>
                <w:b/>
                <w:vanish/>
                <w:color w:val="002060"/>
                <w:sz w:val="20"/>
                <w:szCs w:val="20"/>
                <w:lang w:val="en-US" w:eastAsia="el-GR"/>
              </w:rPr>
              <w:t>the</w:t>
            </w:r>
            <w:r w:rsidRPr="00DA34A4">
              <w:rPr>
                <w:rFonts w:asciiTheme="minorHAnsi" w:hAnsiTheme="minorHAnsi" w:cstheme="minorHAnsi"/>
                <w:b/>
                <w:vanish/>
                <w:color w:val="002060"/>
                <w:sz w:val="20"/>
                <w:szCs w:val="20"/>
                <w:lang w:eastAsia="el-GR"/>
              </w:rPr>
              <w:t xml:space="preserve"> </w:t>
            </w:r>
            <w:r w:rsidRPr="00DA34A4">
              <w:rPr>
                <w:rFonts w:asciiTheme="minorHAnsi" w:hAnsiTheme="minorHAnsi" w:cstheme="minorHAnsi"/>
                <w:b/>
                <w:vanish/>
                <w:color w:val="002060"/>
                <w:sz w:val="20"/>
                <w:szCs w:val="20"/>
                <w:lang w:val="en-US" w:eastAsia="el-GR"/>
              </w:rPr>
              <w:t>Company</w:t>
            </w:r>
          </w:p>
        </w:tc>
        <w:tc>
          <w:tcPr>
            <w:tcW w:w="1843" w:type="dxa"/>
            <w:gridSpan w:val="2"/>
            <w:shd w:val="clear" w:color="000000" w:fill="F2F2F2"/>
            <w:noWrap/>
            <w:vAlign w:val="center"/>
          </w:tcPr>
          <w:p w14:paraId="7BBD3923"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lang w:eastAsia="el-GR"/>
              </w:rPr>
            </w:pPr>
          </w:p>
        </w:tc>
        <w:tc>
          <w:tcPr>
            <w:tcW w:w="257" w:type="dxa"/>
            <w:shd w:val="clear" w:color="000000" w:fill="FFFFFF"/>
            <w:noWrap/>
            <w:vAlign w:val="center"/>
          </w:tcPr>
          <w:p w14:paraId="2545F32B"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lang w:eastAsia="el-GR"/>
              </w:rPr>
            </w:pPr>
          </w:p>
        </w:tc>
        <w:tc>
          <w:tcPr>
            <w:tcW w:w="1727" w:type="dxa"/>
            <w:gridSpan w:val="3"/>
            <w:shd w:val="clear" w:color="000000" w:fill="FFFFFF"/>
            <w:noWrap/>
            <w:vAlign w:val="center"/>
          </w:tcPr>
          <w:p w14:paraId="078E916A"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lang w:eastAsia="el-GR"/>
              </w:rPr>
            </w:pPr>
          </w:p>
        </w:tc>
      </w:tr>
      <w:tr w:rsidR="00DA34A4" w:rsidRPr="00DA34A4" w14:paraId="23ED937B" w14:textId="77777777" w:rsidTr="00C6748E">
        <w:trPr>
          <w:gridAfter w:val="1"/>
          <w:wAfter w:w="596" w:type="dxa"/>
          <w:trHeight w:val="235"/>
          <w:hidden/>
        </w:trPr>
        <w:tc>
          <w:tcPr>
            <w:tcW w:w="4678" w:type="dxa"/>
            <w:shd w:val="clear" w:color="000000" w:fill="FFFFFF"/>
            <w:noWrap/>
            <w:vAlign w:val="bottom"/>
            <w:hideMark/>
          </w:tcPr>
          <w:p w14:paraId="1316DF0E"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Share capital</w:t>
            </w:r>
          </w:p>
        </w:tc>
        <w:tc>
          <w:tcPr>
            <w:tcW w:w="1843" w:type="dxa"/>
            <w:gridSpan w:val="2"/>
            <w:shd w:val="clear" w:color="000000" w:fill="F2F2F2"/>
            <w:noWrap/>
          </w:tcPr>
          <w:p w14:paraId="6F77E510" w14:textId="77777777" w:rsidR="00811E43" w:rsidRPr="00DA34A4" w:rsidRDefault="00811E43" w:rsidP="00D25EC2">
            <w:pPr>
              <w:spacing w:after="0"/>
              <w:jc w:val="both"/>
              <w:rPr>
                <w:rFonts w:asciiTheme="minorHAnsi" w:hAnsiTheme="minorHAnsi" w:cstheme="minorHAnsi"/>
                <w:vanish/>
                <w:color w:val="002060"/>
                <w:sz w:val="20"/>
                <w:szCs w:val="20"/>
              </w:rPr>
            </w:pPr>
            <w:r w:rsidRPr="00DA34A4">
              <w:rPr>
                <w:rFonts w:asciiTheme="minorHAnsi" w:hAnsiTheme="minorHAnsi" w:cstheme="minorHAnsi"/>
                <w:vanish/>
                <w:color w:val="002060"/>
                <w:sz w:val="20"/>
                <w:szCs w:val="20"/>
              </w:rPr>
              <w:t>141,894</w:t>
            </w:r>
          </w:p>
        </w:tc>
        <w:tc>
          <w:tcPr>
            <w:tcW w:w="257" w:type="dxa"/>
            <w:shd w:val="clear" w:color="000000" w:fill="FFFFFF"/>
            <w:noWrap/>
            <w:vAlign w:val="center"/>
          </w:tcPr>
          <w:p w14:paraId="659B93DE"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shd w:val="clear" w:color="000000" w:fill="FFFFFF"/>
            <w:noWrap/>
            <w:vAlign w:val="center"/>
          </w:tcPr>
          <w:p w14:paraId="1C848BA2"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141,894</w:t>
            </w:r>
          </w:p>
        </w:tc>
      </w:tr>
      <w:tr w:rsidR="00DA34A4" w:rsidRPr="00DA34A4" w14:paraId="605D020C" w14:textId="77777777" w:rsidTr="00C6748E">
        <w:trPr>
          <w:gridAfter w:val="1"/>
          <w:wAfter w:w="596" w:type="dxa"/>
          <w:trHeight w:val="221"/>
          <w:hidden/>
        </w:trPr>
        <w:tc>
          <w:tcPr>
            <w:tcW w:w="4678" w:type="dxa"/>
            <w:shd w:val="clear" w:color="000000" w:fill="FFFFFF"/>
            <w:noWrap/>
            <w:vAlign w:val="bottom"/>
            <w:hideMark/>
          </w:tcPr>
          <w:p w14:paraId="6C3F900D"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Share premium</w:t>
            </w:r>
          </w:p>
        </w:tc>
        <w:tc>
          <w:tcPr>
            <w:tcW w:w="1843" w:type="dxa"/>
            <w:gridSpan w:val="2"/>
            <w:shd w:val="clear" w:color="000000" w:fill="F2F2F2"/>
            <w:noWrap/>
          </w:tcPr>
          <w:p w14:paraId="5D862FAB" w14:textId="77777777" w:rsidR="00811E43" w:rsidRPr="00DA34A4" w:rsidRDefault="00811E43" w:rsidP="00D25EC2">
            <w:pPr>
              <w:spacing w:after="0"/>
              <w:jc w:val="both"/>
              <w:rPr>
                <w:rFonts w:asciiTheme="minorHAnsi" w:hAnsiTheme="minorHAnsi" w:cstheme="minorHAnsi"/>
                <w:vanish/>
                <w:color w:val="002060"/>
                <w:sz w:val="20"/>
                <w:szCs w:val="20"/>
              </w:rPr>
            </w:pPr>
            <w:r w:rsidRPr="00DA34A4">
              <w:rPr>
                <w:rFonts w:asciiTheme="minorHAnsi" w:hAnsiTheme="minorHAnsi" w:cstheme="minorHAnsi"/>
                <w:vanish/>
                <w:color w:val="002060"/>
                <w:sz w:val="20"/>
                <w:szCs w:val="20"/>
              </w:rPr>
              <w:t>457,571</w:t>
            </w:r>
          </w:p>
        </w:tc>
        <w:tc>
          <w:tcPr>
            <w:tcW w:w="257" w:type="dxa"/>
            <w:shd w:val="clear" w:color="000000" w:fill="FFFFFF"/>
            <w:noWrap/>
            <w:vAlign w:val="center"/>
          </w:tcPr>
          <w:p w14:paraId="7FDF9127"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shd w:val="clear" w:color="000000" w:fill="FFFFFF"/>
            <w:noWrap/>
            <w:vAlign w:val="center"/>
          </w:tcPr>
          <w:p w14:paraId="3ED083CC"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457,571</w:t>
            </w:r>
          </w:p>
        </w:tc>
      </w:tr>
      <w:tr w:rsidR="00DA34A4" w:rsidRPr="00DA34A4" w14:paraId="1F4A4ADB" w14:textId="77777777" w:rsidTr="00C6748E">
        <w:trPr>
          <w:gridAfter w:val="1"/>
          <w:wAfter w:w="596" w:type="dxa"/>
          <w:trHeight w:val="207"/>
          <w:hidden/>
        </w:trPr>
        <w:tc>
          <w:tcPr>
            <w:tcW w:w="4678" w:type="dxa"/>
            <w:shd w:val="clear" w:color="000000" w:fill="FFFFFF"/>
            <w:noWrap/>
            <w:vAlign w:val="bottom"/>
            <w:hideMark/>
          </w:tcPr>
          <w:p w14:paraId="6B247780"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Translation reserve</w:t>
            </w:r>
          </w:p>
        </w:tc>
        <w:tc>
          <w:tcPr>
            <w:tcW w:w="1843" w:type="dxa"/>
            <w:gridSpan w:val="2"/>
            <w:shd w:val="clear" w:color="000000" w:fill="F2F2F2"/>
            <w:noWrap/>
          </w:tcPr>
          <w:p w14:paraId="71094DFA" w14:textId="77777777" w:rsidR="00811E43" w:rsidRPr="00DA34A4" w:rsidRDefault="00811E43" w:rsidP="00D25EC2">
            <w:pPr>
              <w:spacing w:after="0"/>
              <w:jc w:val="both"/>
              <w:rPr>
                <w:rFonts w:asciiTheme="minorHAnsi" w:hAnsiTheme="minorHAnsi" w:cstheme="minorHAnsi"/>
                <w:vanish/>
                <w:color w:val="002060"/>
                <w:sz w:val="20"/>
                <w:szCs w:val="20"/>
              </w:rPr>
            </w:pPr>
            <w:r w:rsidRPr="00DA34A4">
              <w:rPr>
                <w:rFonts w:asciiTheme="minorHAnsi" w:hAnsiTheme="minorHAnsi" w:cstheme="minorHAnsi"/>
                <w:vanish/>
                <w:color w:val="002060"/>
                <w:sz w:val="20"/>
                <w:szCs w:val="20"/>
              </w:rPr>
              <w:t>-30,341</w:t>
            </w:r>
          </w:p>
        </w:tc>
        <w:tc>
          <w:tcPr>
            <w:tcW w:w="257" w:type="dxa"/>
            <w:shd w:val="clear" w:color="000000" w:fill="FFFFFF"/>
            <w:noWrap/>
            <w:vAlign w:val="center"/>
          </w:tcPr>
          <w:p w14:paraId="0D015FFE"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shd w:val="clear" w:color="000000" w:fill="FFFFFF"/>
            <w:noWrap/>
            <w:vAlign w:val="center"/>
          </w:tcPr>
          <w:p w14:paraId="08CC439B"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-21,711</w:t>
            </w:r>
          </w:p>
        </w:tc>
      </w:tr>
      <w:tr w:rsidR="00DA34A4" w:rsidRPr="00DA34A4" w14:paraId="13C251AE" w14:textId="77777777" w:rsidTr="00C6748E">
        <w:trPr>
          <w:gridAfter w:val="1"/>
          <w:wAfter w:w="596" w:type="dxa"/>
          <w:trHeight w:val="235"/>
          <w:hidden/>
        </w:trPr>
        <w:tc>
          <w:tcPr>
            <w:tcW w:w="4678" w:type="dxa"/>
            <w:shd w:val="clear" w:color="000000" w:fill="FFFFFF"/>
            <w:noWrap/>
            <w:vAlign w:val="bottom"/>
            <w:hideMark/>
          </w:tcPr>
          <w:p w14:paraId="00267A38"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Other reserves</w:t>
            </w:r>
          </w:p>
        </w:tc>
        <w:tc>
          <w:tcPr>
            <w:tcW w:w="1843" w:type="dxa"/>
            <w:gridSpan w:val="2"/>
            <w:shd w:val="clear" w:color="000000" w:fill="F2F2F2"/>
            <w:noWrap/>
          </w:tcPr>
          <w:p w14:paraId="5F2B74D5" w14:textId="77777777" w:rsidR="00811E43" w:rsidRPr="00DA34A4" w:rsidRDefault="00811E43" w:rsidP="00D25EC2">
            <w:pPr>
              <w:spacing w:after="0"/>
              <w:jc w:val="both"/>
              <w:rPr>
                <w:rFonts w:asciiTheme="minorHAnsi" w:hAnsiTheme="minorHAnsi" w:cstheme="minorHAnsi"/>
                <w:vanish/>
                <w:color w:val="002060"/>
                <w:sz w:val="20"/>
                <w:szCs w:val="20"/>
              </w:rPr>
            </w:pPr>
            <w:r w:rsidRPr="00DA34A4">
              <w:rPr>
                <w:rFonts w:asciiTheme="minorHAnsi" w:hAnsiTheme="minorHAnsi" w:cstheme="minorHAnsi"/>
                <w:vanish/>
                <w:color w:val="002060"/>
                <w:sz w:val="20"/>
                <w:szCs w:val="20"/>
              </w:rPr>
              <w:t>436,104</w:t>
            </w:r>
          </w:p>
        </w:tc>
        <w:tc>
          <w:tcPr>
            <w:tcW w:w="257" w:type="dxa"/>
            <w:shd w:val="clear" w:color="000000" w:fill="FFFFFF"/>
            <w:noWrap/>
            <w:vAlign w:val="center"/>
          </w:tcPr>
          <w:p w14:paraId="212DFBF4"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shd w:val="clear" w:color="000000" w:fill="FFFFFF"/>
            <w:noWrap/>
            <w:vAlign w:val="center"/>
          </w:tcPr>
          <w:p w14:paraId="7C278911"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426,607</w:t>
            </w:r>
          </w:p>
        </w:tc>
      </w:tr>
      <w:tr w:rsidR="00DA34A4" w:rsidRPr="00DA34A4" w14:paraId="752C6ACC" w14:textId="77777777" w:rsidTr="00C6748E">
        <w:trPr>
          <w:gridAfter w:val="1"/>
          <w:wAfter w:w="596" w:type="dxa"/>
          <w:trHeight w:val="221"/>
          <w:hidden/>
        </w:trPr>
        <w:tc>
          <w:tcPr>
            <w:tcW w:w="4678" w:type="dxa"/>
            <w:tcBorders>
              <w:bottom w:val="single" w:sz="4" w:space="0" w:color="BFBFBF"/>
            </w:tcBorders>
            <w:shd w:val="clear" w:color="000000" w:fill="FFFFFF"/>
            <w:noWrap/>
            <w:vAlign w:val="bottom"/>
            <w:hideMark/>
          </w:tcPr>
          <w:p w14:paraId="20C44778"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Retained earnings</w:t>
            </w:r>
          </w:p>
        </w:tc>
        <w:tc>
          <w:tcPr>
            <w:tcW w:w="1843" w:type="dxa"/>
            <w:gridSpan w:val="2"/>
            <w:tcBorders>
              <w:bottom w:val="single" w:sz="4" w:space="0" w:color="BFBFBF"/>
            </w:tcBorders>
            <w:shd w:val="clear" w:color="000000" w:fill="F2F2F2"/>
            <w:noWrap/>
          </w:tcPr>
          <w:p w14:paraId="24F69678" w14:textId="77777777" w:rsidR="00811E43" w:rsidRPr="00DA34A4" w:rsidRDefault="00811E43" w:rsidP="00D25EC2">
            <w:pPr>
              <w:spacing w:after="0"/>
              <w:jc w:val="both"/>
              <w:rPr>
                <w:rFonts w:asciiTheme="minorHAnsi" w:hAnsiTheme="minorHAnsi" w:cstheme="minorHAnsi"/>
                <w:vanish/>
                <w:color w:val="002060"/>
                <w:sz w:val="20"/>
                <w:szCs w:val="20"/>
              </w:rPr>
            </w:pPr>
            <w:r w:rsidRPr="00DA34A4">
              <w:rPr>
                <w:rFonts w:asciiTheme="minorHAnsi" w:hAnsiTheme="minorHAnsi" w:cstheme="minorHAnsi"/>
                <w:vanish/>
                <w:color w:val="002060"/>
                <w:sz w:val="20"/>
                <w:szCs w:val="20"/>
              </w:rPr>
              <w:t>201,467</w:t>
            </w:r>
          </w:p>
        </w:tc>
        <w:tc>
          <w:tcPr>
            <w:tcW w:w="257" w:type="dxa"/>
            <w:tcBorders>
              <w:bottom w:val="single" w:sz="4" w:space="0" w:color="BFBFBF"/>
            </w:tcBorders>
            <w:shd w:val="clear" w:color="000000" w:fill="FFFFFF"/>
            <w:noWrap/>
            <w:vAlign w:val="center"/>
          </w:tcPr>
          <w:p w14:paraId="22F74533"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tcBorders>
              <w:bottom w:val="single" w:sz="4" w:space="0" w:color="BFBFBF"/>
            </w:tcBorders>
            <w:shd w:val="clear" w:color="000000" w:fill="FFFFFF"/>
            <w:noWrap/>
            <w:vAlign w:val="center"/>
          </w:tcPr>
          <w:p w14:paraId="03267392"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184,854</w:t>
            </w:r>
          </w:p>
        </w:tc>
      </w:tr>
      <w:tr w:rsidR="00DA34A4" w:rsidRPr="00DA34A4" w14:paraId="4BA76D93" w14:textId="77777777" w:rsidTr="00C6748E">
        <w:trPr>
          <w:gridAfter w:val="1"/>
          <w:wAfter w:w="596" w:type="dxa"/>
          <w:trHeight w:val="191"/>
          <w:hidden/>
        </w:trPr>
        <w:tc>
          <w:tcPr>
            <w:tcW w:w="4678" w:type="dxa"/>
            <w:tcBorders>
              <w:top w:val="single" w:sz="4" w:space="0" w:color="BFBFBF"/>
              <w:bottom w:val="single" w:sz="4" w:space="0" w:color="BFBFBF"/>
            </w:tcBorders>
            <w:shd w:val="clear" w:color="000000" w:fill="FFFFFF"/>
            <w:noWrap/>
            <w:vAlign w:val="bottom"/>
            <w:hideMark/>
          </w:tcPr>
          <w:p w14:paraId="440A0E3F"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l-GR"/>
              </w:rPr>
              <w:t> </w:t>
            </w:r>
          </w:p>
        </w:tc>
        <w:tc>
          <w:tcPr>
            <w:tcW w:w="1843" w:type="dxa"/>
            <w:gridSpan w:val="2"/>
            <w:tcBorders>
              <w:top w:val="single" w:sz="4" w:space="0" w:color="BFBFBF"/>
              <w:bottom w:val="single" w:sz="4" w:space="0" w:color="BFBFBF"/>
            </w:tcBorders>
            <w:shd w:val="clear" w:color="000000" w:fill="F2F2F2"/>
            <w:noWrap/>
            <w:vAlign w:val="center"/>
          </w:tcPr>
          <w:p w14:paraId="50D15449"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rPr>
              <w:t>1,206,694</w:t>
            </w:r>
          </w:p>
        </w:tc>
        <w:tc>
          <w:tcPr>
            <w:tcW w:w="257" w:type="dxa"/>
            <w:tcBorders>
              <w:top w:val="single" w:sz="4" w:space="0" w:color="BFBFBF"/>
              <w:bottom w:val="single" w:sz="4" w:space="0" w:color="BFBFBF"/>
            </w:tcBorders>
            <w:shd w:val="clear" w:color="000000" w:fill="FFFFFF"/>
            <w:noWrap/>
            <w:vAlign w:val="center"/>
          </w:tcPr>
          <w:p w14:paraId="099B66B7"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lang w:eastAsia="el-GR"/>
              </w:rPr>
            </w:pPr>
          </w:p>
        </w:tc>
        <w:tc>
          <w:tcPr>
            <w:tcW w:w="1727" w:type="dxa"/>
            <w:gridSpan w:val="3"/>
            <w:tcBorders>
              <w:top w:val="single" w:sz="4" w:space="0" w:color="BFBFBF"/>
              <w:bottom w:val="single" w:sz="4" w:space="0" w:color="BFBFBF"/>
            </w:tcBorders>
            <w:shd w:val="clear" w:color="000000" w:fill="FFFFFF"/>
            <w:noWrap/>
            <w:vAlign w:val="center"/>
          </w:tcPr>
          <w:p w14:paraId="29C02711"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l-GR"/>
              </w:rPr>
              <w:t>1,189,214</w:t>
            </w:r>
          </w:p>
        </w:tc>
      </w:tr>
      <w:tr w:rsidR="00DA34A4" w:rsidRPr="00DA34A4" w14:paraId="45C566D5" w14:textId="77777777" w:rsidTr="00C6748E">
        <w:trPr>
          <w:gridAfter w:val="1"/>
          <w:wAfter w:w="596" w:type="dxa"/>
          <w:trHeight w:val="235"/>
          <w:hidden/>
        </w:trPr>
        <w:tc>
          <w:tcPr>
            <w:tcW w:w="4678" w:type="dxa"/>
            <w:tcBorders>
              <w:top w:val="single" w:sz="4" w:space="0" w:color="BFBFBF"/>
              <w:bottom w:val="single" w:sz="4" w:space="0" w:color="BFBFBF"/>
            </w:tcBorders>
            <w:shd w:val="clear" w:color="000000" w:fill="FFFFFF"/>
            <w:noWrap/>
            <w:vAlign w:val="bottom"/>
            <w:hideMark/>
          </w:tcPr>
          <w:p w14:paraId="7123754B"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Non-controlling interest</w:t>
            </w:r>
          </w:p>
        </w:tc>
        <w:tc>
          <w:tcPr>
            <w:tcW w:w="1843" w:type="dxa"/>
            <w:gridSpan w:val="2"/>
            <w:tcBorders>
              <w:top w:val="single" w:sz="4" w:space="0" w:color="BFBFBF"/>
              <w:bottom w:val="single" w:sz="4" w:space="0" w:color="BFBFBF"/>
            </w:tcBorders>
            <w:shd w:val="clear" w:color="000000" w:fill="F2F2F2"/>
            <w:noWrap/>
            <w:vAlign w:val="center"/>
          </w:tcPr>
          <w:p w14:paraId="7857B6BA"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174,431</w:t>
            </w:r>
          </w:p>
        </w:tc>
        <w:tc>
          <w:tcPr>
            <w:tcW w:w="257" w:type="dxa"/>
            <w:tcBorders>
              <w:top w:val="single" w:sz="4" w:space="0" w:color="BFBFBF"/>
              <w:bottom w:val="single" w:sz="4" w:space="0" w:color="BFBFBF"/>
            </w:tcBorders>
            <w:shd w:val="clear" w:color="000000" w:fill="FFFFFF"/>
            <w:noWrap/>
            <w:vAlign w:val="center"/>
          </w:tcPr>
          <w:p w14:paraId="580A00C5"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tcBorders>
              <w:top w:val="single" w:sz="4" w:space="0" w:color="BFBFBF"/>
              <w:bottom w:val="single" w:sz="4" w:space="0" w:color="BFBFBF"/>
            </w:tcBorders>
            <w:shd w:val="clear" w:color="000000" w:fill="FFFFFF"/>
            <w:noWrap/>
            <w:vAlign w:val="center"/>
          </w:tcPr>
          <w:p w14:paraId="12CC6182"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145,859</w:t>
            </w:r>
          </w:p>
        </w:tc>
      </w:tr>
      <w:tr w:rsidR="00DA34A4" w:rsidRPr="00DA34A4" w14:paraId="7699DDB9" w14:textId="77777777" w:rsidTr="00C6748E">
        <w:trPr>
          <w:gridAfter w:val="1"/>
          <w:wAfter w:w="596" w:type="dxa"/>
          <w:trHeight w:val="221"/>
          <w:hidden/>
        </w:trPr>
        <w:tc>
          <w:tcPr>
            <w:tcW w:w="4678" w:type="dxa"/>
            <w:tcBorders>
              <w:top w:val="single" w:sz="4" w:space="0" w:color="BFBFBF"/>
              <w:bottom w:val="single" w:sz="4" w:space="0" w:color="BFBFBF"/>
            </w:tcBorders>
            <w:shd w:val="clear" w:color="000000" w:fill="FFFFFF"/>
            <w:noWrap/>
            <w:vAlign w:val="bottom"/>
            <w:hideMark/>
          </w:tcPr>
          <w:p w14:paraId="4106D278"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l-GR"/>
              </w:rPr>
              <w:t>Total equity</w:t>
            </w:r>
          </w:p>
        </w:tc>
        <w:tc>
          <w:tcPr>
            <w:tcW w:w="1843" w:type="dxa"/>
            <w:gridSpan w:val="2"/>
            <w:tcBorders>
              <w:top w:val="single" w:sz="4" w:space="0" w:color="BFBFBF"/>
              <w:bottom w:val="single" w:sz="4" w:space="0" w:color="BFBFBF"/>
            </w:tcBorders>
            <w:shd w:val="clear" w:color="000000" w:fill="F2F2F2"/>
            <w:noWrap/>
            <w:vAlign w:val="center"/>
          </w:tcPr>
          <w:p w14:paraId="3DC51E4F"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rPr>
              <w:t>1,381,126</w:t>
            </w:r>
          </w:p>
        </w:tc>
        <w:tc>
          <w:tcPr>
            <w:tcW w:w="257" w:type="dxa"/>
            <w:tcBorders>
              <w:top w:val="single" w:sz="4" w:space="0" w:color="BFBFBF"/>
              <w:bottom w:val="single" w:sz="4" w:space="0" w:color="BFBFBF"/>
            </w:tcBorders>
            <w:shd w:val="clear" w:color="000000" w:fill="FFFFFF"/>
            <w:noWrap/>
            <w:vAlign w:val="center"/>
          </w:tcPr>
          <w:p w14:paraId="4E2898EF"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lang w:eastAsia="el-GR"/>
              </w:rPr>
            </w:pPr>
          </w:p>
        </w:tc>
        <w:tc>
          <w:tcPr>
            <w:tcW w:w="1727" w:type="dxa"/>
            <w:gridSpan w:val="3"/>
            <w:tcBorders>
              <w:top w:val="single" w:sz="4" w:space="0" w:color="BFBFBF"/>
              <w:bottom w:val="single" w:sz="4" w:space="0" w:color="BFBFBF"/>
            </w:tcBorders>
            <w:shd w:val="clear" w:color="000000" w:fill="FFFFFF"/>
            <w:noWrap/>
            <w:vAlign w:val="center"/>
          </w:tcPr>
          <w:p w14:paraId="067FF9AC"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l-GR"/>
              </w:rPr>
              <w:t>1,335,073</w:t>
            </w:r>
          </w:p>
        </w:tc>
      </w:tr>
      <w:tr w:rsidR="00DA34A4" w:rsidRPr="00DA34A4" w14:paraId="0AAEBA58" w14:textId="77777777" w:rsidTr="00C6748E">
        <w:trPr>
          <w:gridAfter w:val="1"/>
          <w:wAfter w:w="596" w:type="dxa"/>
          <w:trHeight w:val="235"/>
          <w:hidden/>
        </w:trPr>
        <w:tc>
          <w:tcPr>
            <w:tcW w:w="4678" w:type="dxa"/>
            <w:tcBorders>
              <w:top w:val="single" w:sz="4" w:space="0" w:color="BFBFBF"/>
            </w:tcBorders>
            <w:shd w:val="clear" w:color="000000" w:fill="B8CCE4"/>
            <w:vAlign w:val="center"/>
            <w:hideMark/>
          </w:tcPr>
          <w:p w14:paraId="07DC02CA"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l-GR"/>
              </w:rPr>
              <w:t>LIABILITIES</w:t>
            </w:r>
          </w:p>
        </w:tc>
        <w:tc>
          <w:tcPr>
            <w:tcW w:w="1843" w:type="dxa"/>
            <w:gridSpan w:val="2"/>
            <w:tcBorders>
              <w:top w:val="single" w:sz="4" w:space="0" w:color="BFBFBF"/>
            </w:tcBorders>
            <w:shd w:val="clear" w:color="000000" w:fill="B8CCE4"/>
            <w:vAlign w:val="center"/>
          </w:tcPr>
          <w:p w14:paraId="1E63A72C"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lang w:eastAsia="el-GR"/>
              </w:rPr>
            </w:pPr>
          </w:p>
        </w:tc>
        <w:tc>
          <w:tcPr>
            <w:tcW w:w="257" w:type="dxa"/>
            <w:tcBorders>
              <w:top w:val="single" w:sz="4" w:space="0" w:color="BFBFBF"/>
            </w:tcBorders>
            <w:shd w:val="clear" w:color="000000" w:fill="B8CCE4"/>
            <w:vAlign w:val="center"/>
          </w:tcPr>
          <w:p w14:paraId="701107C4"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lang w:eastAsia="el-GR"/>
              </w:rPr>
            </w:pPr>
          </w:p>
        </w:tc>
        <w:tc>
          <w:tcPr>
            <w:tcW w:w="1727" w:type="dxa"/>
            <w:gridSpan w:val="3"/>
            <w:tcBorders>
              <w:top w:val="single" w:sz="4" w:space="0" w:color="BFBFBF"/>
            </w:tcBorders>
            <w:shd w:val="clear" w:color="000000" w:fill="B8CCE4"/>
            <w:vAlign w:val="center"/>
          </w:tcPr>
          <w:p w14:paraId="5863E0AA"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lang w:eastAsia="el-GR"/>
              </w:rPr>
            </w:pPr>
          </w:p>
        </w:tc>
      </w:tr>
      <w:tr w:rsidR="00DA34A4" w:rsidRPr="00DA34A4" w14:paraId="5A3764FD" w14:textId="77777777" w:rsidTr="00C6748E">
        <w:trPr>
          <w:gridAfter w:val="1"/>
          <w:wAfter w:w="596" w:type="dxa"/>
          <w:trHeight w:val="207"/>
          <w:hidden/>
        </w:trPr>
        <w:tc>
          <w:tcPr>
            <w:tcW w:w="4678" w:type="dxa"/>
            <w:shd w:val="clear" w:color="000000" w:fill="FFFFFF"/>
            <w:noWrap/>
            <w:vAlign w:val="bottom"/>
            <w:hideMark/>
          </w:tcPr>
          <w:p w14:paraId="6C2F7A9D"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l-GR"/>
              </w:rPr>
              <w:t>Non-current liabilities</w:t>
            </w:r>
          </w:p>
        </w:tc>
        <w:tc>
          <w:tcPr>
            <w:tcW w:w="1843" w:type="dxa"/>
            <w:gridSpan w:val="2"/>
            <w:shd w:val="clear" w:color="000000" w:fill="F2F2F2"/>
            <w:noWrap/>
            <w:vAlign w:val="center"/>
          </w:tcPr>
          <w:p w14:paraId="747FBF29"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lang w:eastAsia="el-GR"/>
              </w:rPr>
            </w:pPr>
          </w:p>
        </w:tc>
        <w:tc>
          <w:tcPr>
            <w:tcW w:w="257" w:type="dxa"/>
            <w:shd w:val="clear" w:color="000000" w:fill="FFFFFF"/>
            <w:noWrap/>
            <w:vAlign w:val="center"/>
          </w:tcPr>
          <w:p w14:paraId="63D577E9"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lang w:eastAsia="el-GR"/>
              </w:rPr>
            </w:pPr>
          </w:p>
        </w:tc>
        <w:tc>
          <w:tcPr>
            <w:tcW w:w="1727" w:type="dxa"/>
            <w:gridSpan w:val="3"/>
            <w:shd w:val="clear" w:color="000000" w:fill="FFFFFF"/>
            <w:noWrap/>
            <w:vAlign w:val="center"/>
          </w:tcPr>
          <w:p w14:paraId="0F6614C4"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lang w:eastAsia="el-GR"/>
              </w:rPr>
            </w:pPr>
          </w:p>
        </w:tc>
      </w:tr>
      <w:tr w:rsidR="00DA34A4" w:rsidRPr="00DA34A4" w14:paraId="22CEE739" w14:textId="77777777" w:rsidTr="00C6748E">
        <w:trPr>
          <w:gridAfter w:val="1"/>
          <w:wAfter w:w="596" w:type="dxa"/>
          <w:trHeight w:val="193"/>
          <w:hidden/>
        </w:trPr>
        <w:tc>
          <w:tcPr>
            <w:tcW w:w="4678" w:type="dxa"/>
            <w:shd w:val="clear" w:color="000000" w:fill="FFFFFF"/>
            <w:noWrap/>
            <w:vAlign w:val="bottom"/>
            <w:hideMark/>
          </w:tcPr>
          <w:p w14:paraId="1A2A2A2F"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Loans and borrowings</w:t>
            </w:r>
          </w:p>
        </w:tc>
        <w:tc>
          <w:tcPr>
            <w:tcW w:w="1843" w:type="dxa"/>
            <w:gridSpan w:val="2"/>
            <w:shd w:val="clear" w:color="000000" w:fill="F2F2F2"/>
            <w:noWrap/>
            <w:vAlign w:val="center"/>
          </w:tcPr>
          <w:p w14:paraId="5EA1129B"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1,021,486</w:t>
            </w:r>
          </w:p>
        </w:tc>
        <w:tc>
          <w:tcPr>
            <w:tcW w:w="257" w:type="dxa"/>
            <w:shd w:val="clear" w:color="000000" w:fill="FFFFFF"/>
            <w:noWrap/>
            <w:vAlign w:val="center"/>
          </w:tcPr>
          <w:p w14:paraId="6453B3BA"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shd w:val="clear" w:color="000000" w:fill="FFFFFF"/>
            <w:noWrap/>
            <w:vAlign w:val="center"/>
          </w:tcPr>
          <w:p w14:paraId="7A22C43A"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n-GB"/>
              </w:rPr>
              <w:t>943,522</w:t>
            </w:r>
          </w:p>
        </w:tc>
      </w:tr>
      <w:tr w:rsidR="00DA34A4" w:rsidRPr="00DA34A4" w14:paraId="03DD41C0" w14:textId="77777777" w:rsidTr="00C6748E">
        <w:trPr>
          <w:gridAfter w:val="1"/>
          <w:wAfter w:w="596" w:type="dxa"/>
          <w:trHeight w:val="193"/>
          <w:hidden/>
        </w:trPr>
        <w:tc>
          <w:tcPr>
            <w:tcW w:w="4678" w:type="dxa"/>
            <w:shd w:val="clear" w:color="000000" w:fill="FFFFFF"/>
            <w:noWrap/>
            <w:vAlign w:val="bottom"/>
          </w:tcPr>
          <w:p w14:paraId="76893CD0"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Lease liabilities</w:t>
            </w:r>
          </w:p>
        </w:tc>
        <w:tc>
          <w:tcPr>
            <w:tcW w:w="1843" w:type="dxa"/>
            <w:gridSpan w:val="2"/>
            <w:shd w:val="clear" w:color="000000" w:fill="F2F2F2"/>
            <w:noWrap/>
            <w:vAlign w:val="center"/>
          </w:tcPr>
          <w:p w14:paraId="09EEDFDE"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41,276</w:t>
            </w:r>
          </w:p>
        </w:tc>
        <w:tc>
          <w:tcPr>
            <w:tcW w:w="257" w:type="dxa"/>
            <w:shd w:val="clear" w:color="000000" w:fill="FFFFFF"/>
            <w:noWrap/>
            <w:vAlign w:val="center"/>
          </w:tcPr>
          <w:p w14:paraId="2C0EF522"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shd w:val="clear" w:color="000000" w:fill="FFFFFF"/>
            <w:noWrap/>
            <w:vAlign w:val="center"/>
          </w:tcPr>
          <w:p w14:paraId="54DED6A4"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n-GB"/>
              </w:rPr>
              <w:t>42,518</w:t>
            </w:r>
          </w:p>
        </w:tc>
      </w:tr>
      <w:tr w:rsidR="00DA34A4" w:rsidRPr="00DA34A4" w14:paraId="51C3A8A5" w14:textId="77777777" w:rsidTr="00C6748E">
        <w:trPr>
          <w:gridAfter w:val="1"/>
          <w:wAfter w:w="596" w:type="dxa"/>
          <w:trHeight w:val="221"/>
          <w:hidden/>
        </w:trPr>
        <w:tc>
          <w:tcPr>
            <w:tcW w:w="4678" w:type="dxa"/>
            <w:shd w:val="clear" w:color="000000" w:fill="FFFFFF"/>
            <w:noWrap/>
            <w:vAlign w:val="bottom"/>
            <w:hideMark/>
          </w:tcPr>
          <w:p w14:paraId="5A301301"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Derivatives</w:t>
            </w:r>
          </w:p>
        </w:tc>
        <w:tc>
          <w:tcPr>
            <w:tcW w:w="1843" w:type="dxa"/>
            <w:gridSpan w:val="2"/>
            <w:shd w:val="clear" w:color="000000" w:fill="F2F2F2"/>
            <w:noWrap/>
            <w:vAlign w:val="center"/>
          </w:tcPr>
          <w:p w14:paraId="0155E64F"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1,295</w:t>
            </w:r>
          </w:p>
        </w:tc>
        <w:tc>
          <w:tcPr>
            <w:tcW w:w="257" w:type="dxa"/>
            <w:shd w:val="clear" w:color="000000" w:fill="FFFFFF"/>
            <w:noWrap/>
            <w:vAlign w:val="center"/>
          </w:tcPr>
          <w:p w14:paraId="5771091D"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shd w:val="clear" w:color="000000" w:fill="FFFFFF"/>
            <w:noWrap/>
            <w:vAlign w:val="center"/>
          </w:tcPr>
          <w:p w14:paraId="26778204"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n-GB"/>
              </w:rPr>
              <w:t>185</w:t>
            </w:r>
          </w:p>
        </w:tc>
      </w:tr>
      <w:tr w:rsidR="00DA34A4" w:rsidRPr="00DA34A4" w14:paraId="0DFC433E" w14:textId="77777777" w:rsidTr="00C6748E">
        <w:trPr>
          <w:gridAfter w:val="1"/>
          <w:wAfter w:w="596" w:type="dxa"/>
          <w:trHeight w:val="207"/>
          <w:hidden/>
        </w:trPr>
        <w:tc>
          <w:tcPr>
            <w:tcW w:w="4678" w:type="dxa"/>
            <w:shd w:val="clear" w:color="000000" w:fill="FFFFFF"/>
            <w:noWrap/>
            <w:vAlign w:val="bottom"/>
            <w:hideMark/>
          </w:tcPr>
          <w:p w14:paraId="5A29AFEF"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Employee benefits</w:t>
            </w:r>
          </w:p>
        </w:tc>
        <w:tc>
          <w:tcPr>
            <w:tcW w:w="1843" w:type="dxa"/>
            <w:gridSpan w:val="2"/>
            <w:shd w:val="clear" w:color="000000" w:fill="F2F2F2"/>
            <w:noWrap/>
            <w:vAlign w:val="center"/>
          </w:tcPr>
          <w:p w14:paraId="0C4F568B"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40,471</w:t>
            </w:r>
          </w:p>
        </w:tc>
        <w:tc>
          <w:tcPr>
            <w:tcW w:w="257" w:type="dxa"/>
            <w:shd w:val="clear" w:color="000000" w:fill="FFFFFF"/>
            <w:noWrap/>
            <w:vAlign w:val="center"/>
          </w:tcPr>
          <w:p w14:paraId="5AB7C97E"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shd w:val="clear" w:color="000000" w:fill="FFFFFF"/>
            <w:noWrap/>
            <w:vAlign w:val="center"/>
          </w:tcPr>
          <w:p w14:paraId="57B9CD0D"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n-GB"/>
              </w:rPr>
              <w:t>37,362</w:t>
            </w:r>
          </w:p>
        </w:tc>
      </w:tr>
      <w:tr w:rsidR="00DA34A4" w:rsidRPr="00DA34A4" w14:paraId="267EE117" w14:textId="77777777" w:rsidTr="00C6748E">
        <w:trPr>
          <w:gridAfter w:val="1"/>
          <w:wAfter w:w="596" w:type="dxa"/>
          <w:trHeight w:val="221"/>
          <w:hidden/>
        </w:trPr>
        <w:tc>
          <w:tcPr>
            <w:tcW w:w="4678" w:type="dxa"/>
            <w:shd w:val="clear" w:color="000000" w:fill="FFFFFF"/>
            <w:noWrap/>
            <w:vAlign w:val="bottom"/>
            <w:hideMark/>
          </w:tcPr>
          <w:p w14:paraId="21AC5AFF"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Grants</w:t>
            </w:r>
          </w:p>
        </w:tc>
        <w:tc>
          <w:tcPr>
            <w:tcW w:w="1843" w:type="dxa"/>
            <w:gridSpan w:val="2"/>
            <w:shd w:val="clear" w:color="000000" w:fill="F2F2F2"/>
            <w:noWrap/>
            <w:vAlign w:val="center"/>
          </w:tcPr>
          <w:p w14:paraId="6C2BA853"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35,817</w:t>
            </w:r>
          </w:p>
        </w:tc>
        <w:tc>
          <w:tcPr>
            <w:tcW w:w="257" w:type="dxa"/>
            <w:shd w:val="clear" w:color="000000" w:fill="FFFFFF"/>
            <w:noWrap/>
            <w:vAlign w:val="center"/>
          </w:tcPr>
          <w:p w14:paraId="61E56120"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shd w:val="clear" w:color="000000" w:fill="FFFFFF"/>
            <w:noWrap/>
            <w:vAlign w:val="center"/>
          </w:tcPr>
          <w:p w14:paraId="37CBF4E6"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n-GB"/>
              </w:rPr>
              <w:t>35,409</w:t>
            </w:r>
          </w:p>
        </w:tc>
      </w:tr>
      <w:tr w:rsidR="00DA34A4" w:rsidRPr="00DA34A4" w14:paraId="650D4FA4" w14:textId="77777777" w:rsidTr="00C6748E">
        <w:trPr>
          <w:gridAfter w:val="1"/>
          <w:wAfter w:w="596" w:type="dxa"/>
          <w:trHeight w:val="221"/>
          <w:hidden/>
        </w:trPr>
        <w:tc>
          <w:tcPr>
            <w:tcW w:w="4678" w:type="dxa"/>
            <w:shd w:val="clear" w:color="000000" w:fill="FFFFFF"/>
            <w:noWrap/>
            <w:vAlign w:val="bottom"/>
            <w:hideMark/>
          </w:tcPr>
          <w:p w14:paraId="6C8DF868"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Provisions</w:t>
            </w:r>
          </w:p>
        </w:tc>
        <w:tc>
          <w:tcPr>
            <w:tcW w:w="1843" w:type="dxa"/>
            <w:gridSpan w:val="2"/>
            <w:shd w:val="clear" w:color="000000" w:fill="F2F2F2"/>
            <w:noWrap/>
            <w:vAlign w:val="center"/>
          </w:tcPr>
          <w:p w14:paraId="1D7FB1CF"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1,839</w:t>
            </w:r>
          </w:p>
        </w:tc>
        <w:tc>
          <w:tcPr>
            <w:tcW w:w="257" w:type="dxa"/>
            <w:shd w:val="clear" w:color="000000" w:fill="FFFFFF"/>
            <w:noWrap/>
            <w:vAlign w:val="center"/>
          </w:tcPr>
          <w:p w14:paraId="46D507C6"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shd w:val="clear" w:color="000000" w:fill="FFFFFF"/>
            <w:noWrap/>
            <w:vAlign w:val="center"/>
          </w:tcPr>
          <w:p w14:paraId="75980BE5"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n-GB"/>
              </w:rPr>
              <w:t>2,777</w:t>
            </w:r>
          </w:p>
        </w:tc>
      </w:tr>
      <w:tr w:rsidR="00DA34A4" w:rsidRPr="00DA34A4" w14:paraId="2E01C8D1" w14:textId="77777777" w:rsidTr="00C6748E">
        <w:trPr>
          <w:gridAfter w:val="1"/>
          <w:wAfter w:w="596" w:type="dxa"/>
          <w:trHeight w:val="221"/>
          <w:hidden/>
        </w:trPr>
        <w:tc>
          <w:tcPr>
            <w:tcW w:w="4678" w:type="dxa"/>
            <w:shd w:val="clear" w:color="000000" w:fill="FFFFFF"/>
            <w:noWrap/>
            <w:vAlign w:val="bottom"/>
            <w:hideMark/>
          </w:tcPr>
          <w:p w14:paraId="4AB545BB"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Trade and other payables</w:t>
            </w:r>
          </w:p>
        </w:tc>
        <w:tc>
          <w:tcPr>
            <w:tcW w:w="1843" w:type="dxa"/>
            <w:gridSpan w:val="2"/>
            <w:shd w:val="clear" w:color="000000" w:fill="F2F2F2"/>
            <w:noWrap/>
            <w:vAlign w:val="center"/>
          </w:tcPr>
          <w:p w14:paraId="2740FA24"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12,299</w:t>
            </w:r>
          </w:p>
        </w:tc>
        <w:tc>
          <w:tcPr>
            <w:tcW w:w="257" w:type="dxa"/>
            <w:shd w:val="clear" w:color="000000" w:fill="FFFFFF"/>
            <w:noWrap/>
            <w:vAlign w:val="center"/>
          </w:tcPr>
          <w:p w14:paraId="02C8FD71"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shd w:val="clear" w:color="000000" w:fill="FFFFFF"/>
            <w:noWrap/>
            <w:vAlign w:val="center"/>
          </w:tcPr>
          <w:p w14:paraId="73AF7AAA"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n-GB"/>
              </w:rPr>
              <w:t>4,183</w:t>
            </w:r>
          </w:p>
        </w:tc>
      </w:tr>
      <w:tr w:rsidR="00DA34A4" w:rsidRPr="00DA34A4" w14:paraId="701DBBF5" w14:textId="77777777" w:rsidTr="00C6748E">
        <w:trPr>
          <w:gridAfter w:val="1"/>
          <w:wAfter w:w="596" w:type="dxa"/>
          <w:trHeight w:val="235"/>
          <w:hidden/>
        </w:trPr>
        <w:tc>
          <w:tcPr>
            <w:tcW w:w="4678" w:type="dxa"/>
            <w:shd w:val="clear" w:color="000000" w:fill="FFFFFF"/>
            <w:noWrap/>
            <w:vAlign w:val="bottom"/>
            <w:hideMark/>
          </w:tcPr>
          <w:p w14:paraId="1581CA7A"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Contract liabilities</w:t>
            </w:r>
          </w:p>
        </w:tc>
        <w:tc>
          <w:tcPr>
            <w:tcW w:w="1843" w:type="dxa"/>
            <w:gridSpan w:val="2"/>
            <w:shd w:val="clear" w:color="000000" w:fill="F2F2F2"/>
            <w:noWrap/>
            <w:vAlign w:val="center"/>
          </w:tcPr>
          <w:p w14:paraId="2F4167EA"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9,889</w:t>
            </w:r>
          </w:p>
        </w:tc>
        <w:tc>
          <w:tcPr>
            <w:tcW w:w="257" w:type="dxa"/>
            <w:shd w:val="clear" w:color="000000" w:fill="FFFFFF"/>
            <w:noWrap/>
            <w:vAlign w:val="center"/>
          </w:tcPr>
          <w:p w14:paraId="7B3C3B52"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shd w:val="clear" w:color="000000" w:fill="FFFFFF"/>
            <w:noWrap/>
            <w:vAlign w:val="center"/>
          </w:tcPr>
          <w:p w14:paraId="50BCA549"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n-GB"/>
              </w:rPr>
              <w:t>7,551</w:t>
            </w:r>
          </w:p>
        </w:tc>
      </w:tr>
      <w:tr w:rsidR="00DA34A4" w:rsidRPr="00DA34A4" w14:paraId="7CCCB0D5" w14:textId="77777777" w:rsidTr="00C6748E">
        <w:trPr>
          <w:gridAfter w:val="1"/>
          <w:wAfter w:w="596" w:type="dxa"/>
          <w:trHeight w:val="207"/>
          <w:hidden/>
        </w:trPr>
        <w:tc>
          <w:tcPr>
            <w:tcW w:w="4678" w:type="dxa"/>
            <w:tcBorders>
              <w:bottom w:val="single" w:sz="4" w:space="0" w:color="BFBFBF"/>
            </w:tcBorders>
            <w:shd w:val="clear" w:color="000000" w:fill="FFFFFF"/>
            <w:noWrap/>
            <w:vAlign w:val="bottom"/>
            <w:hideMark/>
          </w:tcPr>
          <w:p w14:paraId="3FC0890F"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Deferred tax liabilities</w:t>
            </w:r>
          </w:p>
        </w:tc>
        <w:tc>
          <w:tcPr>
            <w:tcW w:w="1843" w:type="dxa"/>
            <w:gridSpan w:val="2"/>
            <w:tcBorders>
              <w:bottom w:val="single" w:sz="4" w:space="0" w:color="BFBFBF"/>
            </w:tcBorders>
            <w:shd w:val="clear" w:color="000000" w:fill="F2F2F2"/>
            <w:noWrap/>
            <w:vAlign w:val="center"/>
          </w:tcPr>
          <w:p w14:paraId="5856E362"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88,077</w:t>
            </w:r>
          </w:p>
        </w:tc>
        <w:tc>
          <w:tcPr>
            <w:tcW w:w="257" w:type="dxa"/>
            <w:tcBorders>
              <w:bottom w:val="single" w:sz="4" w:space="0" w:color="BFBFBF"/>
            </w:tcBorders>
            <w:shd w:val="clear" w:color="000000" w:fill="FFFFFF"/>
            <w:noWrap/>
            <w:vAlign w:val="center"/>
          </w:tcPr>
          <w:p w14:paraId="185E05C3"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tcBorders>
              <w:bottom w:val="single" w:sz="4" w:space="0" w:color="BFBFBF"/>
            </w:tcBorders>
            <w:shd w:val="clear" w:color="000000" w:fill="FFFFFF"/>
            <w:noWrap/>
            <w:vAlign w:val="center"/>
          </w:tcPr>
          <w:p w14:paraId="6A0FD78A"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n-GB"/>
              </w:rPr>
              <w:t>82,317</w:t>
            </w:r>
          </w:p>
        </w:tc>
      </w:tr>
      <w:tr w:rsidR="00DA34A4" w:rsidRPr="00DA34A4" w14:paraId="01EE5B6C" w14:textId="77777777" w:rsidTr="00C6748E">
        <w:trPr>
          <w:gridAfter w:val="1"/>
          <w:wAfter w:w="596" w:type="dxa"/>
          <w:trHeight w:val="191"/>
          <w:hidden/>
        </w:trPr>
        <w:tc>
          <w:tcPr>
            <w:tcW w:w="4678" w:type="dxa"/>
            <w:tcBorders>
              <w:top w:val="single" w:sz="4" w:space="0" w:color="BFBFBF"/>
              <w:bottom w:val="single" w:sz="4" w:space="0" w:color="BFBFBF"/>
            </w:tcBorders>
            <w:shd w:val="clear" w:color="000000" w:fill="FFFFFF"/>
            <w:noWrap/>
            <w:vAlign w:val="bottom"/>
            <w:hideMark/>
          </w:tcPr>
          <w:p w14:paraId="53A8C434"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l-GR"/>
              </w:rPr>
              <w:t> </w:t>
            </w:r>
          </w:p>
        </w:tc>
        <w:tc>
          <w:tcPr>
            <w:tcW w:w="1843" w:type="dxa"/>
            <w:gridSpan w:val="2"/>
            <w:tcBorders>
              <w:top w:val="single" w:sz="4" w:space="0" w:color="BFBFBF"/>
              <w:bottom w:val="single" w:sz="4" w:space="0" w:color="BFBFBF"/>
            </w:tcBorders>
            <w:shd w:val="clear" w:color="000000" w:fill="F2F2F2"/>
            <w:noWrap/>
            <w:vAlign w:val="center"/>
          </w:tcPr>
          <w:p w14:paraId="0C7BDD3B"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rPr>
              <w:t>1,252,450</w:t>
            </w:r>
          </w:p>
        </w:tc>
        <w:tc>
          <w:tcPr>
            <w:tcW w:w="257" w:type="dxa"/>
            <w:tcBorders>
              <w:top w:val="single" w:sz="4" w:space="0" w:color="BFBFBF"/>
              <w:bottom w:val="single" w:sz="4" w:space="0" w:color="BFBFBF"/>
            </w:tcBorders>
            <w:shd w:val="clear" w:color="000000" w:fill="FFFFFF"/>
            <w:noWrap/>
            <w:vAlign w:val="center"/>
          </w:tcPr>
          <w:p w14:paraId="06E2C7DA"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lang w:eastAsia="el-GR"/>
              </w:rPr>
            </w:pPr>
          </w:p>
        </w:tc>
        <w:tc>
          <w:tcPr>
            <w:tcW w:w="1727" w:type="dxa"/>
            <w:gridSpan w:val="3"/>
            <w:tcBorders>
              <w:top w:val="single" w:sz="4" w:space="0" w:color="BFBFBF"/>
              <w:bottom w:val="single" w:sz="4" w:space="0" w:color="BFBFBF"/>
            </w:tcBorders>
            <w:shd w:val="clear" w:color="000000" w:fill="FFFFFF"/>
            <w:noWrap/>
            <w:vAlign w:val="center"/>
          </w:tcPr>
          <w:p w14:paraId="45199823"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n-GB"/>
              </w:rPr>
              <w:t>1,155,824</w:t>
            </w:r>
          </w:p>
        </w:tc>
      </w:tr>
      <w:tr w:rsidR="00DA34A4" w:rsidRPr="00DA34A4" w14:paraId="3905B269" w14:textId="77777777" w:rsidTr="00C6748E">
        <w:trPr>
          <w:gridAfter w:val="1"/>
          <w:wAfter w:w="596" w:type="dxa"/>
          <w:trHeight w:val="191"/>
          <w:hidden/>
        </w:trPr>
        <w:tc>
          <w:tcPr>
            <w:tcW w:w="4678" w:type="dxa"/>
            <w:tcBorders>
              <w:top w:val="single" w:sz="4" w:space="0" w:color="BFBFBF"/>
            </w:tcBorders>
            <w:shd w:val="clear" w:color="000000" w:fill="FFFFFF"/>
            <w:noWrap/>
            <w:vAlign w:val="bottom"/>
            <w:hideMark/>
          </w:tcPr>
          <w:p w14:paraId="3035F682"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l-GR"/>
              </w:rPr>
              <w:t>Current liabilities</w:t>
            </w:r>
          </w:p>
        </w:tc>
        <w:tc>
          <w:tcPr>
            <w:tcW w:w="1843" w:type="dxa"/>
            <w:gridSpan w:val="2"/>
            <w:tcBorders>
              <w:top w:val="single" w:sz="4" w:space="0" w:color="BFBFBF"/>
            </w:tcBorders>
            <w:shd w:val="clear" w:color="000000" w:fill="F2F2F2"/>
            <w:noWrap/>
            <w:vAlign w:val="center"/>
          </w:tcPr>
          <w:p w14:paraId="213E9C84"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lang w:eastAsia="el-GR"/>
              </w:rPr>
            </w:pPr>
          </w:p>
        </w:tc>
        <w:tc>
          <w:tcPr>
            <w:tcW w:w="257" w:type="dxa"/>
            <w:tcBorders>
              <w:top w:val="single" w:sz="4" w:space="0" w:color="BFBFBF"/>
            </w:tcBorders>
            <w:shd w:val="clear" w:color="000000" w:fill="FFFFFF"/>
            <w:noWrap/>
            <w:vAlign w:val="center"/>
          </w:tcPr>
          <w:p w14:paraId="7A0742C6"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lang w:eastAsia="el-GR"/>
              </w:rPr>
            </w:pPr>
          </w:p>
        </w:tc>
        <w:tc>
          <w:tcPr>
            <w:tcW w:w="1727" w:type="dxa"/>
            <w:gridSpan w:val="3"/>
            <w:tcBorders>
              <w:top w:val="single" w:sz="4" w:space="0" w:color="BFBFBF"/>
            </w:tcBorders>
            <w:shd w:val="clear" w:color="000000" w:fill="FFFFFF"/>
            <w:noWrap/>
            <w:vAlign w:val="center"/>
          </w:tcPr>
          <w:p w14:paraId="0399A96F"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val="en-GB" w:eastAsia="en-GB"/>
              </w:rPr>
              <w:t> </w:t>
            </w:r>
          </w:p>
        </w:tc>
      </w:tr>
      <w:tr w:rsidR="00DA34A4" w:rsidRPr="00DA34A4" w14:paraId="34712B45" w14:textId="77777777" w:rsidTr="00C6748E">
        <w:trPr>
          <w:gridAfter w:val="1"/>
          <w:wAfter w:w="596" w:type="dxa"/>
          <w:trHeight w:val="193"/>
          <w:hidden/>
        </w:trPr>
        <w:tc>
          <w:tcPr>
            <w:tcW w:w="4678" w:type="dxa"/>
            <w:shd w:val="clear" w:color="000000" w:fill="FFFFFF"/>
            <w:noWrap/>
            <w:vAlign w:val="bottom"/>
            <w:hideMark/>
          </w:tcPr>
          <w:p w14:paraId="2A9A2AA1"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Loans and borrowings</w:t>
            </w:r>
          </w:p>
        </w:tc>
        <w:tc>
          <w:tcPr>
            <w:tcW w:w="1843" w:type="dxa"/>
            <w:gridSpan w:val="2"/>
            <w:shd w:val="clear" w:color="000000" w:fill="F2F2F2"/>
            <w:noWrap/>
            <w:vAlign w:val="center"/>
          </w:tcPr>
          <w:p w14:paraId="77623D13"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726,510</w:t>
            </w:r>
          </w:p>
        </w:tc>
        <w:tc>
          <w:tcPr>
            <w:tcW w:w="257" w:type="dxa"/>
            <w:shd w:val="clear" w:color="000000" w:fill="FFFFFF"/>
            <w:noWrap/>
            <w:vAlign w:val="center"/>
          </w:tcPr>
          <w:p w14:paraId="0ECDF2E6"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shd w:val="clear" w:color="000000" w:fill="FFFFFF"/>
            <w:noWrap/>
            <w:vAlign w:val="center"/>
          </w:tcPr>
          <w:p w14:paraId="0DEC11BD"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n-GB"/>
              </w:rPr>
              <w:t>830,455</w:t>
            </w:r>
          </w:p>
        </w:tc>
      </w:tr>
      <w:tr w:rsidR="00DA34A4" w:rsidRPr="00DA34A4" w14:paraId="7E8E8F3A" w14:textId="77777777" w:rsidTr="00C6748E">
        <w:trPr>
          <w:gridAfter w:val="1"/>
          <w:wAfter w:w="596" w:type="dxa"/>
          <w:trHeight w:val="83"/>
          <w:hidden/>
        </w:trPr>
        <w:tc>
          <w:tcPr>
            <w:tcW w:w="4678" w:type="dxa"/>
            <w:shd w:val="clear" w:color="000000" w:fill="FFFFFF"/>
            <w:noWrap/>
            <w:vAlign w:val="bottom"/>
          </w:tcPr>
          <w:p w14:paraId="7495C4F7"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Lease liabilities</w:t>
            </w:r>
          </w:p>
        </w:tc>
        <w:tc>
          <w:tcPr>
            <w:tcW w:w="1843" w:type="dxa"/>
            <w:gridSpan w:val="2"/>
            <w:shd w:val="clear" w:color="000000" w:fill="F2F2F2"/>
            <w:noWrap/>
            <w:vAlign w:val="center"/>
          </w:tcPr>
          <w:p w14:paraId="30B21BD6"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10,935</w:t>
            </w:r>
          </w:p>
        </w:tc>
        <w:tc>
          <w:tcPr>
            <w:tcW w:w="257" w:type="dxa"/>
            <w:shd w:val="clear" w:color="000000" w:fill="FFFFFF"/>
            <w:noWrap/>
            <w:vAlign w:val="center"/>
          </w:tcPr>
          <w:p w14:paraId="3BE2ADFE"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shd w:val="clear" w:color="000000" w:fill="FFFFFF"/>
            <w:noWrap/>
            <w:vAlign w:val="center"/>
          </w:tcPr>
          <w:p w14:paraId="0239CD88"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n-GB"/>
              </w:rPr>
              <w:t>10,903</w:t>
            </w:r>
          </w:p>
        </w:tc>
      </w:tr>
      <w:tr w:rsidR="00DA34A4" w:rsidRPr="00DA34A4" w14:paraId="182A39D1" w14:textId="77777777" w:rsidTr="00C6748E">
        <w:trPr>
          <w:gridAfter w:val="1"/>
          <w:wAfter w:w="596" w:type="dxa"/>
          <w:trHeight w:val="235"/>
          <w:hidden/>
        </w:trPr>
        <w:tc>
          <w:tcPr>
            <w:tcW w:w="4678" w:type="dxa"/>
            <w:shd w:val="clear" w:color="000000" w:fill="FFFFFF"/>
            <w:noWrap/>
            <w:vAlign w:val="bottom"/>
            <w:hideMark/>
          </w:tcPr>
          <w:p w14:paraId="3E19A673"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Trade and other payables</w:t>
            </w:r>
          </w:p>
        </w:tc>
        <w:tc>
          <w:tcPr>
            <w:tcW w:w="1843" w:type="dxa"/>
            <w:gridSpan w:val="2"/>
            <w:shd w:val="clear" w:color="000000" w:fill="F2F2F2"/>
            <w:noWrap/>
            <w:vAlign w:val="center"/>
          </w:tcPr>
          <w:p w14:paraId="7913566D"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762,998</w:t>
            </w:r>
          </w:p>
        </w:tc>
        <w:tc>
          <w:tcPr>
            <w:tcW w:w="257" w:type="dxa"/>
            <w:shd w:val="clear" w:color="000000" w:fill="FFFFFF"/>
            <w:noWrap/>
            <w:vAlign w:val="center"/>
          </w:tcPr>
          <w:p w14:paraId="75E78CD4"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shd w:val="clear" w:color="000000" w:fill="FFFFFF"/>
            <w:noWrap/>
            <w:vAlign w:val="center"/>
          </w:tcPr>
          <w:p w14:paraId="4F129D52"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n-GB"/>
              </w:rPr>
              <w:t>649,981</w:t>
            </w:r>
          </w:p>
        </w:tc>
      </w:tr>
      <w:tr w:rsidR="00DA34A4" w:rsidRPr="00DA34A4" w14:paraId="31E98197" w14:textId="77777777" w:rsidTr="00C6748E">
        <w:trPr>
          <w:gridAfter w:val="1"/>
          <w:wAfter w:w="596" w:type="dxa"/>
          <w:trHeight w:val="235"/>
          <w:hidden/>
        </w:trPr>
        <w:tc>
          <w:tcPr>
            <w:tcW w:w="4678" w:type="dxa"/>
            <w:shd w:val="clear" w:color="000000" w:fill="FFFFFF"/>
            <w:noWrap/>
            <w:vAlign w:val="bottom"/>
            <w:hideMark/>
          </w:tcPr>
          <w:p w14:paraId="26F8D767"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Contract liabilities</w:t>
            </w:r>
          </w:p>
        </w:tc>
        <w:tc>
          <w:tcPr>
            <w:tcW w:w="1843" w:type="dxa"/>
            <w:gridSpan w:val="2"/>
            <w:shd w:val="clear" w:color="000000" w:fill="F2F2F2"/>
            <w:noWrap/>
            <w:vAlign w:val="center"/>
          </w:tcPr>
          <w:p w14:paraId="336C410B"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44,132</w:t>
            </w:r>
          </w:p>
        </w:tc>
        <w:tc>
          <w:tcPr>
            <w:tcW w:w="257" w:type="dxa"/>
            <w:shd w:val="clear" w:color="000000" w:fill="FFFFFF"/>
            <w:noWrap/>
            <w:vAlign w:val="center"/>
          </w:tcPr>
          <w:p w14:paraId="5B08066E"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shd w:val="clear" w:color="000000" w:fill="FFFFFF"/>
            <w:noWrap/>
            <w:vAlign w:val="center"/>
          </w:tcPr>
          <w:p w14:paraId="5DEB9615"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n-GB"/>
              </w:rPr>
              <w:t>60,975</w:t>
            </w:r>
          </w:p>
        </w:tc>
      </w:tr>
      <w:tr w:rsidR="00DA34A4" w:rsidRPr="00DA34A4" w14:paraId="58319D1A" w14:textId="77777777" w:rsidTr="00C6748E">
        <w:trPr>
          <w:gridAfter w:val="1"/>
          <w:wAfter w:w="596" w:type="dxa"/>
          <w:trHeight w:val="207"/>
          <w:hidden/>
        </w:trPr>
        <w:tc>
          <w:tcPr>
            <w:tcW w:w="4678" w:type="dxa"/>
            <w:shd w:val="clear" w:color="000000" w:fill="FFFFFF"/>
            <w:noWrap/>
            <w:vAlign w:val="bottom"/>
            <w:hideMark/>
          </w:tcPr>
          <w:p w14:paraId="661D4F27"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Current tax liabilities</w:t>
            </w:r>
          </w:p>
        </w:tc>
        <w:tc>
          <w:tcPr>
            <w:tcW w:w="1843" w:type="dxa"/>
            <w:gridSpan w:val="2"/>
            <w:shd w:val="clear" w:color="000000" w:fill="F2F2F2"/>
            <w:noWrap/>
            <w:vAlign w:val="center"/>
          </w:tcPr>
          <w:p w14:paraId="0D726815"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14,708</w:t>
            </w:r>
          </w:p>
        </w:tc>
        <w:tc>
          <w:tcPr>
            <w:tcW w:w="257" w:type="dxa"/>
            <w:shd w:val="clear" w:color="000000" w:fill="FFFFFF"/>
            <w:noWrap/>
            <w:vAlign w:val="center"/>
          </w:tcPr>
          <w:p w14:paraId="790FAA18"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shd w:val="clear" w:color="000000" w:fill="FFFFFF"/>
            <w:noWrap/>
            <w:vAlign w:val="center"/>
          </w:tcPr>
          <w:p w14:paraId="68FD4AF6"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n-GB"/>
              </w:rPr>
              <w:t>14,962</w:t>
            </w:r>
          </w:p>
        </w:tc>
      </w:tr>
      <w:tr w:rsidR="00DA34A4" w:rsidRPr="00DA34A4" w14:paraId="3F0AA660" w14:textId="77777777" w:rsidTr="00C6748E">
        <w:trPr>
          <w:gridAfter w:val="1"/>
          <w:wAfter w:w="596" w:type="dxa"/>
          <w:trHeight w:val="221"/>
          <w:hidden/>
        </w:trPr>
        <w:tc>
          <w:tcPr>
            <w:tcW w:w="4678" w:type="dxa"/>
            <w:shd w:val="clear" w:color="000000" w:fill="FFFFFF"/>
            <w:noWrap/>
            <w:vAlign w:val="bottom"/>
            <w:hideMark/>
          </w:tcPr>
          <w:p w14:paraId="0264D134"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Derivatives</w:t>
            </w:r>
          </w:p>
        </w:tc>
        <w:tc>
          <w:tcPr>
            <w:tcW w:w="1843" w:type="dxa"/>
            <w:gridSpan w:val="2"/>
            <w:shd w:val="clear" w:color="000000" w:fill="F2F2F2"/>
            <w:noWrap/>
            <w:vAlign w:val="center"/>
          </w:tcPr>
          <w:p w14:paraId="70BA7ACD"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5,252</w:t>
            </w:r>
          </w:p>
        </w:tc>
        <w:tc>
          <w:tcPr>
            <w:tcW w:w="257" w:type="dxa"/>
            <w:shd w:val="clear" w:color="000000" w:fill="FFFFFF"/>
            <w:noWrap/>
            <w:vAlign w:val="center"/>
          </w:tcPr>
          <w:p w14:paraId="3D05EC2F"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shd w:val="clear" w:color="000000" w:fill="FFFFFF"/>
            <w:noWrap/>
            <w:vAlign w:val="center"/>
          </w:tcPr>
          <w:p w14:paraId="27428C3C"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n-GB"/>
              </w:rPr>
              <w:t>4,100</w:t>
            </w:r>
          </w:p>
        </w:tc>
      </w:tr>
      <w:tr w:rsidR="00DA34A4" w:rsidRPr="00DA34A4" w14:paraId="0345B479" w14:textId="77777777" w:rsidTr="00C6748E">
        <w:trPr>
          <w:gridAfter w:val="1"/>
          <w:wAfter w:w="596" w:type="dxa"/>
          <w:trHeight w:val="235"/>
          <w:hidden/>
        </w:trPr>
        <w:tc>
          <w:tcPr>
            <w:tcW w:w="4678" w:type="dxa"/>
            <w:tcBorders>
              <w:bottom w:val="single" w:sz="4" w:space="0" w:color="BFBFBF"/>
            </w:tcBorders>
            <w:shd w:val="clear" w:color="000000" w:fill="FFFFFF"/>
            <w:noWrap/>
            <w:vAlign w:val="bottom"/>
            <w:hideMark/>
          </w:tcPr>
          <w:p w14:paraId="169D7CC8"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l-GR"/>
              </w:rPr>
              <w:t>Provisions</w:t>
            </w:r>
          </w:p>
        </w:tc>
        <w:tc>
          <w:tcPr>
            <w:tcW w:w="1843" w:type="dxa"/>
            <w:gridSpan w:val="2"/>
            <w:tcBorders>
              <w:bottom w:val="single" w:sz="4" w:space="0" w:color="BFBFBF"/>
            </w:tcBorders>
            <w:shd w:val="clear" w:color="000000" w:fill="F2F2F2"/>
            <w:noWrap/>
            <w:vAlign w:val="center"/>
          </w:tcPr>
          <w:p w14:paraId="32C8B835"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rPr>
              <w:t>652</w:t>
            </w:r>
          </w:p>
        </w:tc>
        <w:tc>
          <w:tcPr>
            <w:tcW w:w="257" w:type="dxa"/>
            <w:tcBorders>
              <w:bottom w:val="single" w:sz="4" w:space="0" w:color="BFBFBF"/>
            </w:tcBorders>
            <w:shd w:val="clear" w:color="000000" w:fill="FFFFFF"/>
            <w:noWrap/>
            <w:vAlign w:val="center"/>
          </w:tcPr>
          <w:p w14:paraId="594FA1E5" w14:textId="77777777" w:rsidR="00811E43" w:rsidRPr="00DA34A4" w:rsidRDefault="00811E43" w:rsidP="00D25EC2">
            <w:pPr>
              <w:spacing w:after="0"/>
              <w:jc w:val="both"/>
              <w:rPr>
                <w:rFonts w:asciiTheme="minorHAnsi" w:eastAsia="Times New Roman" w:hAnsiTheme="minorHAnsi" w:cstheme="minorHAnsi"/>
                <w:vanish/>
                <w:color w:val="002060"/>
                <w:sz w:val="20"/>
                <w:szCs w:val="20"/>
                <w:lang w:eastAsia="el-GR"/>
              </w:rPr>
            </w:pPr>
          </w:p>
        </w:tc>
        <w:tc>
          <w:tcPr>
            <w:tcW w:w="1727" w:type="dxa"/>
            <w:gridSpan w:val="3"/>
            <w:tcBorders>
              <w:bottom w:val="single" w:sz="4" w:space="0" w:color="BFBFBF"/>
            </w:tcBorders>
            <w:shd w:val="clear" w:color="000000" w:fill="FFFFFF"/>
            <w:noWrap/>
            <w:vAlign w:val="center"/>
          </w:tcPr>
          <w:p w14:paraId="5F02A375" w14:textId="77777777" w:rsidR="00811E43" w:rsidRPr="00DA34A4" w:rsidRDefault="00811E43" w:rsidP="00D25EC2">
            <w:pPr>
              <w:spacing w:after="0"/>
              <w:jc w:val="both"/>
              <w:rPr>
                <w:rFonts w:asciiTheme="minorHAnsi" w:eastAsia="Times New Roman" w:hAnsiTheme="minorHAnsi" w:cstheme="minorHAnsi"/>
                <w:vanish/>
                <w:color w:val="002060"/>
                <w:sz w:val="20"/>
                <w:szCs w:val="20"/>
              </w:rPr>
            </w:pPr>
            <w:r w:rsidRPr="00DA34A4">
              <w:rPr>
                <w:rFonts w:asciiTheme="minorHAnsi" w:hAnsiTheme="minorHAnsi" w:cstheme="minorHAnsi"/>
                <w:vanish/>
                <w:color w:val="002060"/>
                <w:sz w:val="20"/>
                <w:szCs w:val="20"/>
                <w:lang w:eastAsia="en-GB"/>
              </w:rPr>
              <w:t>636</w:t>
            </w:r>
          </w:p>
        </w:tc>
      </w:tr>
      <w:tr w:rsidR="00DA34A4" w:rsidRPr="00DA34A4" w14:paraId="3243240A" w14:textId="77777777" w:rsidTr="00C6748E">
        <w:trPr>
          <w:gridAfter w:val="1"/>
          <w:wAfter w:w="596" w:type="dxa"/>
          <w:trHeight w:val="193"/>
          <w:hidden/>
        </w:trPr>
        <w:tc>
          <w:tcPr>
            <w:tcW w:w="4678" w:type="dxa"/>
            <w:tcBorders>
              <w:top w:val="single" w:sz="4" w:space="0" w:color="BFBFBF"/>
              <w:bottom w:val="single" w:sz="4" w:space="0" w:color="BFBFBF"/>
            </w:tcBorders>
            <w:shd w:val="clear" w:color="000000" w:fill="FFFFFF"/>
            <w:noWrap/>
            <w:vAlign w:val="bottom"/>
            <w:hideMark/>
          </w:tcPr>
          <w:p w14:paraId="242927D4"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l-GR"/>
              </w:rPr>
              <w:t> </w:t>
            </w:r>
          </w:p>
        </w:tc>
        <w:tc>
          <w:tcPr>
            <w:tcW w:w="1843" w:type="dxa"/>
            <w:gridSpan w:val="2"/>
            <w:tcBorders>
              <w:top w:val="single" w:sz="4" w:space="0" w:color="BFBFBF"/>
              <w:bottom w:val="single" w:sz="4" w:space="0" w:color="BFBFBF"/>
            </w:tcBorders>
            <w:shd w:val="clear" w:color="000000" w:fill="F2F2F2"/>
            <w:noWrap/>
            <w:vAlign w:val="center"/>
          </w:tcPr>
          <w:p w14:paraId="59E9A764"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rPr>
              <w:t>1,565,187</w:t>
            </w:r>
          </w:p>
        </w:tc>
        <w:tc>
          <w:tcPr>
            <w:tcW w:w="257" w:type="dxa"/>
            <w:tcBorders>
              <w:top w:val="single" w:sz="4" w:space="0" w:color="BFBFBF"/>
              <w:bottom w:val="single" w:sz="4" w:space="0" w:color="BFBFBF"/>
            </w:tcBorders>
            <w:shd w:val="clear" w:color="000000" w:fill="FFFFFF"/>
            <w:noWrap/>
            <w:vAlign w:val="center"/>
          </w:tcPr>
          <w:p w14:paraId="73C77AB8"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lang w:eastAsia="el-GR"/>
              </w:rPr>
            </w:pPr>
          </w:p>
        </w:tc>
        <w:tc>
          <w:tcPr>
            <w:tcW w:w="1727" w:type="dxa"/>
            <w:gridSpan w:val="3"/>
            <w:tcBorders>
              <w:top w:val="single" w:sz="4" w:space="0" w:color="BFBFBF"/>
              <w:bottom w:val="single" w:sz="4" w:space="0" w:color="BFBFBF"/>
            </w:tcBorders>
            <w:shd w:val="clear" w:color="000000" w:fill="FFFFFF"/>
            <w:noWrap/>
            <w:vAlign w:val="center"/>
          </w:tcPr>
          <w:p w14:paraId="46BBEB6A"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n-GB"/>
              </w:rPr>
              <w:t>1,572,012</w:t>
            </w:r>
          </w:p>
        </w:tc>
      </w:tr>
      <w:tr w:rsidR="00DA34A4" w:rsidRPr="00DA34A4" w14:paraId="2B65F39F" w14:textId="77777777" w:rsidTr="00C6748E">
        <w:trPr>
          <w:gridAfter w:val="1"/>
          <w:wAfter w:w="596" w:type="dxa"/>
          <w:trHeight w:val="191"/>
          <w:hidden/>
        </w:trPr>
        <w:tc>
          <w:tcPr>
            <w:tcW w:w="4678" w:type="dxa"/>
            <w:tcBorders>
              <w:top w:val="single" w:sz="4" w:space="0" w:color="BFBFBF"/>
              <w:bottom w:val="single" w:sz="4" w:space="0" w:color="BFBFBF"/>
            </w:tcBorders>
            <w:shd w:val="clear" w:color="000000" w:fill="FFFFFF"/>
            <w:noWrap/>
            <w:vAlign w:val="bottom"/>
            <w:hideMark/>
          </w:tcPr>
          <w:p w14:paraId="54CA6800"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l-GR"/>
              </w:rPr>
              <w:t>Total liabilities</w:t>
            </w:r>
          </w:p>
        </w:tc>
        <w:tc>
          <w:tcPr>
            <w:tcW w:w="1843" w:type="dxa"/>
            <w:gridSpan w:val="2"/>
            <w:tcBorders>
              <w:top w:val="single" w:sz="4" w:space="0" w:color="BFBFBF"/>
              <w:bottom w:val="single" w:sz="4" w:space="0" w:color="BFBFBF"/>
            </w:tcBorders>
            <w:shd w:val="clear" w:color="000000" w:fill="F2F2F2"/>
            <w:noWrap/>
            <w:vAlign w:val="center"/>
          </w:tcPr>
          <w:p w14:paraId="7404B611"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rPr>
              <w:t>2,817,637</w:t>
            </w:r>
          </w:p>
        </w:tc>
        <w:tc>
          <w:tcPr>
            <w:tcW w:w="257" w:type="dxa"/>
            <w:tcBorders>
              <w:top w:val="single" w:sz="4" w:space="0" w:color="BFBFBF"/>
              <w:bottom w:val="single" w:sz="4" w:space="0" w:color="BFBFBF"/>
            </w:tcBorders>
            <w:shd w:val="clear" w:color="000000" w:fill="FFFFFF"/>
            <w:noWrap/>
            <w:vAlign w:val="center"/>
          </w:tcPr>
          <w:p w14:paraId="73C9A3DB"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lang w:eastAsia="el-GR"/>
              </w:rPr>
            </w:pPr>
          </w:p>
        </w:tc>
        <w:tc>
          <w:tcPr>
            <w:tcW w:w="1727" w:type="dxa"/>
            <w:gridSpan w:val="3"/>
            <w:tcBorders>
              <w:top w:val="single" w:sz="4" w:space="0" w:color="BFBFBF"/>
              <w:bottom w:val="single" w:sz="4" w:space="0" w:color="BFBFBF"/>
            </w:tcBorders>
            <w:shd w:val="clear" w:color="000000" w:fill="FFFFFF"/>
            <w:noWrap/>
            <w:vAlign w:val="center"/>
          </w:tcPr>
          <w:p w14:paraId="19A0082A"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n-GB"/>
              </w:rPr>
              <w:t>2,727,837</w:t>
            </w:r>
          </w:p>
        </w:tc>
      </w:tr>
      <w:tr w:rsidR="00811E43" w:rsidRPr="00DA34A4" w14:paraId="165AD139" w14:textId="77777777" w:rsidTr="00C6748E">
        <w:trPr>
          <w:gridAfter w:val="1"/>
          <w:wAfter w:w="596" w:type="dxa"/>
          <w:trHeight w:val="191"/>
          <w:hidden/>
        </w:trPr>
        <w:tc>
          <w:tcPr>
            <w:tcW w:w="4678" w:type="dxa"/>
            <w:tcBorders>
              <w:top w:val="single" w:sz="4" w:space="0" w:color="BFBFBF"/>
              <w:bottom w:val="single" w:sz="4" w:space="0" w:color="BFBFBF"/>
            </w:tcBorders>
            <w:shd w:val="clear" w:color="000000" w:fill="FFFFFF"/>
            <w:noWrap/>
            <w:vAlign w:val="bottom"/>
            <w:hideMark/>
          </w:tcPr>
          <w:p w14:paraId="013FF5BB"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l-GR"/>
              </w:rPr>
              <w:t>Total equity and liabilities</w:t>
            </w:r>
          </w:p>
        </w:tc>
        <w:tc>
          <w:tcPr>
            <w:tcW w:w="1843" w:type="dxa"/>
            <w:gridSpan w:val="2"/>
            <w:tcBorders>
              <w:top w:val="single" w:sz="4" w:space="0" w:color="BFBFBF"/>
              <w:bottom w:val="single" w:sz="4" w:space="0" w:color="BFBFBF"/>
            </w:tcBorders>
            <w:shd w:val="clear" w:color="000000" w:fill="F2F2F2"/>
            <w:noWrap/>
            <w:vAlign w:val="center"/>
          </w:tcPr>
          <w:p w14:paraId="0DC2A7AE"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rPr>
              <w:t>4,198,763</w:t>
            </w:r>
          </w:p>
        </w:tc>
        <w:tc>
          <w:tcPr>
            <w:tcW w:w="257" w:type="dxa"/>
            <w:tcBorders>
              <w:top w:val="single" w:sz="4" w:space="0" w:color="BFBFBF"/>
              <w:bottom w:val="single" w:sz="4" w:space="0" w:color="BFBFBF"/>
            </w:tcBorders>
            <w:shd w:val="clear" w:color="000000" w:fill="FFFFFF"/>
            <w:noWrap/>
            <w:vAlign w:val="center"/>
          </w:tcPr>
          <w:p w14:paraId="7FA78025"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lang w:eastAsia="el-GR"/>
              </w:rPr>
            </w:pPr>
          </w:p>
        </w:tc>
        <w:tc>
          <w:tcPr>
            <w:tcW w:w="1727" w:type="dxa"/>
            <w:gridSpan w:val="3"/>
            <w:tcBorders>
              <w:top w:val="single" w:sz="4" w:space="0" w:color="BFBFBF"/>
              <w:bottom w:val="single" w:sz="4" w:space="0" w:color="BFBFBF"/>
            </w:tcBorders>
            <w:shd w:val="clear" w:color="000000" w:fill="FFFFFF"/>
            <w:noWrap/>
            <w:vAlign w:val="center"/>
          </w:tcPr>
          <w:p w14:paraId="57EC1126" w14:textId="77777777" w:rsidR="00811E43" w:rsidRPr="00DA34A4" w:rsidRDefault="00811E43" w:rsidP="00D25EC2">
            <w:pPr>
              <w:spacing w:after="0"/>
              <w:jc w:val="both"/>
              <w:rPr>
                <w:rFonts w:asciiTheme="minorHAnsi" w:eastAsia="Times New Roman" w:hAnsiTheme="minorHAnsi" w:cstheme="minorHAnsi"/>
                <w:b/>
                <w:bCs/>
                <w:vanish/>
                <w:color w:val="002060"/>
                <w:sz w:val="20"/>
                <w:szCs w:val="20"/>
              </w:rPr>
            </w:pPr>
            <w:r w:rsidRPr="00DA34A4">
              <w:rPr>
                <w:rFonts w:asciiTheme="minorHAnsi" w:hAnsiTheme="minorHAnsi" w:cstheme="minorHAnsi"/>
                <w:b/>
                <w:vanish/>
                <w:color w:val="002060"/>
                <w:sz w:val="20"/>
                <w:szCs w:val="20"/>
                <w:lang w:eastAsia="en-GB"/>
              </w:rPr>
              <w:t>4,062,910</w:t>
            </w:r>
          </w:p>
        </w:tc>
      </w:tr>
      <w:tr w:rsidR="00C6748E" w:rsidRPr="00273EAA" w14:paraId="23781D4C" w14:textId="77777777" w:rsidTr="00C6748E">
        <w:trPr>
          <w:trHeight w:val="191"/>
        </w:trPr>
        <w:tc>
          <w:tcPr>
            <w:tcW w:w="4678" w:type="dxa"/>
            <w:tcBorders>
              <w:top w:val="single" w:sz="4" w:space="0" w:color="BFBFBF"/>
              <w:bottom w:val="nil"/>
            </w:tcBorders>
            <w:shd w:val="clear" w:color="000000" w:fill="1D447E"/>
            <w:vAlign w:val="center"/>
            <w:hideMark/>
          </w:tcPr>
          <w:p w14:paraId="6240A5D6" w14:textId="77777777" w:rsidR="00C6748E" w:rsidRPr="00774AEB" w:rsidRDefault="00C6748E" w:rsidP="00C6748E">
            <w:pPr>
              <w:spacing w:after="0" w:line="240" w:lineRule="auto"/>
              <w:rPr>
                <w:rFonts w:eastAsia="Times New Roman" w:cs="Calibri"/>
                <w:b/>
                <w:bCs/>
                <w:color w:val="FFFFFF"/>
                <w:sz w:val="16"/>
                <w:szCs w:val="18"/>
                <w:lang w:eastAsia="el-GR"/>
              </w:rPr>
            </w:pPr>
            <w:r w:rsidRPr="00273EAA">
              <w:rPr>
                <w:rFonts w:eastAsia="Times New Roman" w:cs="Calibri"/>
                <w:b/>
                <w:bCs/>
                <w:color w:val="FFFFFF"/>
                <w:sz w:val="16"/>
                <w:szCs w:val="18"/>
                <w:lang w:val="en-US" w:eastAsia="el-GR"/>
              </w:rPr>
              <w:t> </w:t>
            </w:r>
          </w:p>
        </w:tc>
        <w:tc>
          <w:tcPr>
            <w:tcW w:w="4423" w:type="dxa"/>
            <w:gridSpan w:val="7"/>
            <w:tcBorders>
              <w:top w:val="single" w:sz="4" w:space="0" w:color="BFBFBF"/>
              <w:bottom w:val="nil"/>
            </w:tcBorders>
            <w:shd w:val="clear" w:color="000000" w:fill="1D447E"/>
            <w:vAlign w:val="center"/>
            <w:hideMark/>
          </w:tcPr>
          <w:p w14:paraId="6526FB00" w14:textId="2B6D8196" w:rsidR="00C6748E" w:rsidRPr="00273EAA" w:rsidRDefault="006F327F" w:rsidP="00C6748E">
            <w:pPr>
              <w:spacing w:after="0"/>
              <w:jc w:val="center"/>
              <w:rPr>
                <w:rFonts w:eastAsia="Times New Roman" w:cs="Calibri"/>
                <w:b/>
                <w:bCs/>
                <w:color w:val="FFFFFF"/>
                <w:sz w:val="16"/>
                <w:szCs w:val="18"/>
                <w:lang w:eastAsia="el-GR"/>
              </w:rPr>
            </w:pPr>
            <w:r w:rsidRPr="006F327F">
              <w:rPr>
                <w:rFonts w:eastAsia="Times New Roman" w:cs="Calibri"/>
                <w:b/>
                <w:bCs/>
                <w:color w:val="FFFFFF"/>
                <w:sz w:val="16"/>
                <w:szCs w:val="18"/>
                <w:lang w:eastAsia="el-GR"/>
              </w:rPr>
              <w:t>Στις</w:t>
            </w:r>
          </w:p>
        </w:tc>
      </w:tr>
      <w:tr w:rsidR="00C6748E" w:rsidRPr="00273EAA" w14:paraId="28296182" w14:textId="77777777" w:rsidTr="006E5E31">
        <w:trPr>
          <w:trHeight w:val="80"/>
        </w:trPr>
        <w:tc>
          <w:tcPr>
            <w:tcW w:w="5132" w:type="dxa"/>
            <w:gridSpan w:val="2"/>
            <w:tcBorders>
              <w:top w:val="nil"/>
              <w:bottom w:val="nil"/>
            </w:tcBorders>
            <w:shd w:val="clear" w:color="000000" w:fill="1D447E"/>
            <w:noWrap/>
            <w:vAlign w:val="center"/>
            <w:hideMark/>
          </w:tcPr>
          <w:p w14:paraId="5208AE78" w14:textId="5B69A048" w:rsidR="00C6748E" w:rsidRPr="00273EAA" w:rsidRDefault="006F327F" w:rsidP="00C6748E">
            <w:pPr>
              <w:spacing w:after="0"/>
              <w:jc w:val="both"/>
              <w:rPr>
                <w:rFonts w:eastAsia="Times New Roman" w:cs="Calibri"/>
                <w:b/>
                <w:bCs/>
                <w:i/>
                <w:iCs/>
                <w:color w:val="FFFFFF"/>
                <w:sz w:val="16"/>
                <w:szCs w:val="18"/>
                <w:lang w:eastAsia="el-GR"/>
              </w:rPr>
            </w:pPr>
            <w:r w:rsidRPr="006F327F">
              <w:rPr>
                <w:rFonts w:eastAsia="Times New Roman" w:cs="Calibri"/>
                <w:b/>
                <w:bCs/>
                <w:i/>
                <w:iCs/>
                <w:color w:val="FFFFFF"/>
                <w:sz w:val="16"/>
                <w:szCs w:val="18"/>
                <w:lang w:eastAsia="el-GR"/>
              </w:rPr>
              <w:t>Ποσά σε χιλ. Ευρώ</w:t>
            </w:r>
          </w:p>
        </w:tc>
        <w:tc>
          <w:tcPr>
            <w:tcW w:w="1801" w:type="dxa"/>
            <w:gridSpan w:val="3"/>
            <w:tcBorders>
              <w:top w:val="nil"/>
              <w:bottom w:val="nil"/>
            </w:tcBorders>
            <w:shd w:val="clear" w:color="000000" w:fill="1D447E"/>
            <w:noWrap/>
            <w:vAlign w:val="center"/>
            <w:hideMark/>
          </w:tcPr>
          <w:p w14:paraId="321A24D6" w14:textId="4F2052D6" w:rsidR="00C6748E" w:rsidRPr="00273EAA" w:rsidRDefault="00C6748E" w:rsidP="00C6748E">
            <w:pPr>
              <w:spacing w:after="0"/>
              <w:jc w:val="right"/>
              <w:rPr>
                <w:rFonts w:eastAsia="Times New Roman" w:cs="Calibri"/>
                <w:b/>
                <w:bCs/>
                <w:color w:val="FFFFFF"/>
                <w:sz w:val="16"/>
                <w:szCs w:val="18"/>
                <w:lang w:eastAsia="el-GR"/>
              </w:rPr>
            </w:pPr>
            <w:r w:rsidRPr="00273EAA">
              <w:rPr>
                <w:rFonts w:eastAsia="Times New Roman" w:cs="Calibri"/>
                <w:b/>
                <w:bCs/>
                <w:color w:val="FFFFFF"/>
                <w:sz w:val="16"/>
                <w:szCs w:val="18"/>
                <w:lang w:eastAsia="el-GR"/>
              </w:rPr>
              <w:t xml:space="preserve">31 </w:t>
            </w:r>
            <w:r w:rsidR="006E5E31">
              <w:rPr>
                <w:rFonts w:eastAsia="Times New Roman" w:cs="Calibri"/>
                <w:b/>
                <w:bCs/>
                <w:color w:val="FFFFFF"/>
                <w:sz w:val="16"/>
                <w:szCs w:val="18"/>
                <w:lang w:eastAsia="el-GR"/>
              </w:rPr>
              <w:t>Δεκεμβρίου</w:t>
            </w:r>
            <w:r w:rsidRPr="00273EAA">
              <w:rPr>
                <w:rFonts w:eastAsia="Times New Roman" w:cs="Calibri"/>
                <w:b/>
                <w:bCs/>
                <w:color w:val="FFFFFF"/>
                <w:sz w:val="16"/>
                <w:szCs w:val="18"/>
                <w:lang w:eastAsia="el-GR"/>
              </w:rPr>
              <w:t xml:space="preserve"> 2020</w:t>
            </w:r>
          </w:p>
        </w:tc>
        <w:tc>
          <w:tcPr>
            <w:tcW w:w="257" w:type="dxa"/>
            <w:tcBorders>
              <w:top w:val="nil"/>
              <w:bottom w:val="nil"/>
            </w:tcBorders>
            <w:shd w:val="clear" w:color="000000" w:fill="1D447E"/>
            <w:noWrap/>
            <w:vAlign w:val="center"/>
            <w:hideMark/>
          </w:tcPr>
          <w:p w14:paraId="3003E728" w14:textId="77777777" w:rsidR="00C6748E" w:rsidRPr="00273EAA" w:rsidRDefault="00C6748E" w:rsidP="00C6748E">
            <w:pPr>
              <w:spacing w:after="0"/>
              <w:jc w:val="center"/>
              <w:rPr>
                <w:rFonts w:eastAsia="Times New Roman" w:cs="Calibri"/>
                <w:b/>
                <w:bCs/>
                <w:color w:val="FFFFFF"/>
                <w:sz w:val="16"/>
                <w:szCs w:val="18"/>
                <w:lang w:eastAsia="el-GR"/>
              </w:rPr>
            </w:pPr>
            <w:r w:rsidRPr="00273EAA">
              <w:rPr>
                <w:rFonts w:eastAsia="Times New Roman" w:cs="Calibri"/>
                <w:b/>
                <w:bCs/>
                <w:color w:val="FFFFFF"/>
                <w:sz w:val="16"/>
                <w:szCs w:val="18"/>
                <w:lang w:eastAsia="el-GR"/>
              </w:rPr>
              <w:t> </w:t>
            </w:r>
          </w:p>
        </w:tc>
        <w:tc>
          <w:tcPr>
            <w:tcW w:w="1911" w:type="dxa"/>
            <w:gridSpan w:val="2"/>
            <w:tcBorders>
              <w:top w:val="nil"/>
              <w:bottom w:val="nil"/>
            </w:tcBorders>
            <w:shd w:val="clear" w:color="000000" w:fill="1D447E"/>
            <w:noWrap/>
            <w:vAlign w:val="center"/>
            <w:hideMark/>
          </w:tcPr>
          <w:p w14:paraId="20C7B2F7" w14:textId="1C930676" w:rsidR="00C6748E" w:rsidRPr="00273EAA" w:rsidRDefault="00C6748E" w:rsidP="00C6748E">
            <w:pPr>
              <w:spacing w:after="0"/>
              <w:jc w:val="right"/>
              <w:rPr>
                <w:rFonts w:eastAsia="Times New Roman" w:cs="Calibri"/>
                <w:b/>
                <w:bCs/>
                <w:color w:val="FFFFFF"/>
                <w:sz w:val="16"/>
                <w:szCs w:val="18"/>
                <w:lang w:eastAsia="el-GR"/>
              </w:rPr>
            </w:pPr>
            <w:r w:rsidRPr="00273EAA">
              <w:rPr>
                <w:rFonts w:eastAsia="Times New Roman" w:cs="Calibri"/>
                <w:b/>
                <w:bCs/>
                <w:color w:val="FFFFFF"/>
                <w:sz w:val="16"/>
                <w:szCs w:val="18"/>
                <w:lang w:eastAsia="el-GR"/>
              </w:rPr>
              <w:t xml:space="preserve">31 </w:t>
            </w:r>
            <w:r w:rsidR="006E5E31">
              <w:rPr>
                <w:rFonts w:eastAsia="Times New Roman" w:cs="Calibri"/>
                <w:b/>
                <w:bCs/>
                <w:color w:val="FFFFFF"/>
                <w:sz w:val="16"/>
                <w:szCs w:val="18"/>
                <w:lang w:eastAsia="el-GR"/>
              </w:rPr>
              <w:t>Δεκεμβρίου</w:t>
            </w:r>
            <w:r w:rsidR="006E5E31" w:rsidRPr="00273EAA">
              <w:rPr>
                <w:rFonts w:eastAsia="Times New Roman" w:cs="Calibri"/>
                <w:b/>
                <w:bCs/>
                <w:color w:val="FFFFFF"/>
                <w:sz w:val="16"/>
                <w:szCs w:val="18"/>
                <w:lang w:eastAsia="el-GR"/>
              </w:rPr>
              <w:t xml:space="preserve"> </w:t>
            </w:r>
            <w:r w:rsidRPr="00273EAA">
              <w:rPr>
                <w:rFonts w:eastAsia="Times New Roman" w:cs="Calibri"/>
                <w:b/>
                <w:bCs/>
                <w:color w:val="FFFFFF"/>
                <w:sz w:val="16"/>
                <w:szCs w:val="18"/>
                <w:lang w:eastAsia="el-GR"/>
              </w:rPr>
              <w:t>2019</w:t>
            </w:r>
          </w:p>
        </w:tc>
      </w:tr>
      <w:tr w:rsidR="006F327F" w:rsidRPr="00273EAA" w14:paraId="17ACEAB3" w14:textId="77777777" w:rsidTr="006E5E31">
        <w:trPr>
          <w:trHeight w:val="249"/>
        </w:trPr>
        <w:tc>
          <w:tcPr>
            <w:tcW w:w="5132" w:type="dxa"/>
            <w:gridSpan w:val="2"/>
            <w:tcBorders>
              <w:top w:val="nil"/>
              <w:left w:val="nil"/>
              <w:bottom w:val="nil"/>
            </w:tcBorders>
            <w:shd w:val="clear" w:color="000000" w:fill="FFFFFF" w:themeFill="background1"/>
            <w:noWrap/>
            <w:vAlign w:val="center"/>
            <w:hideMark/>
          </w:tcPr>
          <w:p w14:paraId="568E7F68" w14:textId="1A101DA2" w:rsidR="006F327F" w:rsidRPr="006F327F" w:rsidRDefault="006F327F" w:rsidP="006F327F">
            <w:pPr>
              <w:spacing w:after="0"/>
              <w:rPr>
                <w:rFonts w:eastAsia="Times New Roman" w:cs="Calibri"/>
                <w:b/>
                <w:color w:val="000000"/>
                <w:sz w:val="16"/>
                <w:szCs w:val="18"/>
                <w:lang w:eastAsia="el-GR"/>
              </w:rPr>
            </w:pPr>
            <w:r w:rsidRPr="006E5E31">
              <w:rPr>
                <w:rFonts w:eastAsia="Times New Roman" w:cs="Calibri"/>
                <w:b/>
                <w:color w:val="000000"/>
                <w:sz w:val="18"/>
                <w:szCs w:val="18"/>
                <w:lang w:eastAsia="el-GR"/>
              </w:rPr>
              <w:t>Ενεργητικό</w:t>
            </w:r>
          </w:p>
        </w:tc>
        <w:tc>
          <w:tcPr>
            <w:tcW w:w="1801" w:type="dxa"/>
            <w:gridSpan w:val="3"/>
            <w:tcBorders>
              <w:top w:val="nil"/>
              <w:bottom w:val="nil"/>
            </w:tcBorders>
            <w:shd w:val="clear" w:color="auto" w:fill="D9E2F3"/>
            <w:noWrap/>
            <w:vAlign w:val="center"/>
            <w:hideMark/>
          </w:tcPr>
          <w:p w14:paraId="33BAA80D" w14:textId="77777777" w:rsidR="006F327F" w:rsidRPr="00273EAA" w:rsidRDefault="006F327F" w:rsidP="006F327F">
            <w:pPr>
              <w:spacing w:after="0"/>
              <w:jc w:val="center"/>
              <w:rPr>
                <w:rFonts w:eastAsia="Times New Roman" w:cs="Calibri"/>
                <w:b/>
                <w:bCs/>
                <w:color w:val="FFFFFF"/>
                <w:sz w:val="16"/>
                <w:szCs w:val="18"/>
                <w:lang w:eastAsia="el-GR"/>
              </w:rPr>
            </w:pPr>
            <w:r w:rsidRPr="00273EAA">
              <w:rPr>
                <w:rFonts w:eastAsia="Times New Roman" w:cs="Calibri"/>
                <w:b/>
                <w:bCs/>
                <w:color w:val="FFFFFF"/>
                <w:sz w:val="16"/>
                <w:szCs w:val="18"/>
                <w:lang w:eastAsia="el-GR"/>
              </w:rPr>
              <w:t> </w:t>
            </w:r>
          </w:p>
        </w:tc>
        <w:tc>
          <w:tcPr>
            <w:tcW w:w="257" w:type="dxa"/>
            <w:tcBorders>
              <w:top w:val="nil"/>
              <w:bottom w:val="nil"/>
            </w:tcBorders>
            <w:shd w:val="clear" w:color="000000" w:fill="FFFFFF" w:themeFill="background1"/>
            <w:noWrap/>
            <w:vAlign w:val="center"/>
            <w:hideMark/>
          </w:tcPr>
          <w:p w14:paraId="1ACDCA73" w14:textId="77777777" w:rsidR="006F327F" w:rsidRPr="00273EAA" w:rsidRDefault="006F327F" w:rsidP="006F327F">
            <w:pPr>
              <w:spacing w:after="0"/>
              <w:jc w:val="center"/>
              <w:rPr>
                <w:rFonts w:eastAsia="Times New Roman" w:cs="Calibri"/>
                <w:b/>
                <w:bCs/>
                <w:color w:val="FFFFFF"/>
                <w:sz w:val="16"/>
                <w:szCs w:val="18"/>
                <w:lang w:eastAsia="el-GR"/>
              </w:rPr>
            </w:pPr>
            <w:r w:rsidRPr="00273EAA">
              <w:rPr>
                <w:rFonts w:eastAsia="Times New Roman" w:cs="Calibri"/>
                <w:b/>
                <w:bCs/>
                <w:color w:val="FFFFFF"/>
                <w:sz w:val="16"/>
                <w:szCs w:val="18"/>
                <w:lang w:eastAsia="el-GR"/>
              </w:rPr>
              <w:t> </w:t>
            </w:r>
          </w:p>
        </w:tc>
        <w:tc>
          <w:tcPr>
            <w:tcW w:w="1911" w:type="dxa"/>
            <w:gridSpan w:val="2"/>
            <w:tcBorders>
              <w:top w:val="nil"/>
              <w:bottom w:val="nil"/>
              <w:right w:val="nil"/>
            </w:tcBorders>
            <w:shd w:val="clear" w:color="000000" w:fill="FFFFFF" w:themeFill="background1"/>
            <w:noWrap/>
            <w:vAlign w:val="center"/>
            <w:hideMark/>
          </w:tcPr>
          <w:p w14:paraId="63DC5B71" w14:textId="77777777" w:rsidR="006F327F" w:rsidRPr="00273EAA" w:rsidRDefault="006F327F" w:rsidP="006F327F">
            <w:pPr>
              <w:spacing w:after="0"/>
              <w:jc w:val="center"/>
              <w:rPr>
                <w:rFonts w:eastAsia="Times New Roman" w:cs="Calibri"/>
                <w:b/>
                <w:bCs/>
                <w:color w:val="FFFFFF"/>
                <w:sz w:val="16"/>
                <w:szCs w:val="18"/>
                <w:lang w:eastAsia="el-GR"/>
              </w:rPr>
            </w:pPr>
            <w:r w:rsidRPr="00273EAA">
              <w:rPr>
                <w:rFonts w:eastAsia="Times New Roman" w:cs="Calibri"/>
                <w:b/>
                <w:bCs/>
                <w:color w:val="FFFFFF"/>
                <w:sz w:val="16"/>
                <w:szCs w:val="18"/>
                <w:lang w:eastAsia="el-GR"/>
              </w:rPr>
              <w:t> </w:t>
            </w:r>
          </w:p>
        </w:tc>
      </w:tr>
      <w:tr w:rsidR="006F327F" w:rsidRPr="00273EAA" w14:paraId="5426DC99" w14:textId="77777777" w:rsidTr="006E5E31">
        <w:trPr>
          <w:trHeight w:val="221"/>
        </w:trPr>
        <w:tc>
          <w:tcPr>
            <w:tcW w:w="5132" w:type="dxa"/>
            <w:gridSpan w:val="2"/>
            <w:tcBorders>
              <w:top w:val="nil"/>
              <w:left w:val="nil"/>
            </w:tcBorders>
            <w:shd w:val="clear" w:color="auto" w:fill="FFFFFF" w:themeFill="background1"/>
            <w:noWrap/>
            <w:vAlign w:val="bottom"/>
            <w:hideMark/>
          </w:tcPr>
          <w:p w14:paraId="5FB4970A" w14:textId="776E5440" w:rsidR="006F327F" w:rsidRPr="006F327F" w:rsidRDefault="006F327F" w:rsidP="006F327F">
            <w:pPr>
              <w:spacing w:after="0"/>
              <w:rPr>
                <w:rFonts w:eastAsia="Times New Roman" w:cs="Calibri"/>
                <w:b/>
                <w:color w:val="000000"/>
                <w:sz w:val="16"/>
                <w:szCs w:val="18"/>
                <w:lang w:eastAsia="el-GR"/>
              </w:rPr>
            </w:pPr>
            <w:r w:rsidRPr="006F327F">
              <w:rPr>
                <w:rFonts w:eastAsia="Times New Roman" w:cs="Calibri"/>
                <w:b/>
                <w:color w:val="000000"/>
                <w:sz w:val="16"/>
                <w:szCs w:val="18"/>
                <w:lang w:eastAsia="el-GR"/>
              </w:rPr>
              <w:t>Μη κυκλοφορούν ενεργητικό</w:t>
            </w:r>
          </w:p>
        </w:tc>
        <w:tc>
          <w:tcPr>
            <w:tcW w:w="1801" w:type="dxa"/>
            <w:gridSpan w:val="3"/>
            <w:tcBorders>
              <w:top w:val="nil"/>
            </w:tcBorders>
            <w:shd w:val="clear" w:color="auto" w:fill="D9E2F3"/>
            <w:noWrap/>
            <w:vAlign w:val="bottom"/>
            <w:hideMark/>
          </w:tcPr>
          <w:p w14:paraId="2E133573" w14:textId="77777777" w:rsidR="006F327F" w:rsidRPr="00273EAA" w:rsidRDefault="006F327F" w:rsidP="006F327F">
            <w:pPr>
              <w:spacing w:after="0"/>
              <w:rPr>
                <w:rFonts w:eastAsia="Times New Roman" w:cs="Calibri"/>
                <w:b/>
                <w:bCs/>
                <w:sz w:val="16"/>
                <w:szCs w:val="18"/>
                <w:lang w:eastAsia="el-GR"/>
              </w:rPr>
            </w:pPr>
            <w:r w:rsidRPr="00273EAA">
              <w:rPr>
                <w:rFonts w:eastAsia="Times New Roman" w:cs="Calibri"/>
                <w:b/>
                <w:bCs/>
                <w:sz w:val="16"/>
                <w:szCs w:val="18"/>
                <w:lang w:eastAsia="el-GR"/>
              </w:rPr>
              <w:t> </w:t>
            </w:r>
          </w:p>
        </w:tc>
        <w:tc>
          <w:tcPr>
            <w:tcW w:w="257" w:type="dxa"/>
            <w:tcBorders>
              <w:top w:val="nil"/>
            </w:tcBorders>
            <w:shd w:val="clear" w:color="auto" w:fill="FFFFFF" w:themeFill="background1"/>
            <w:noWrap/>
            <w:vAlign w:val="bottom"/>
            <w:hideMark/>
          </w:tcPr>
          <w:p w14:paraId="31F635F3" w14:textId="77777777" w:rsidR="006F327F" w:rsidRPr="00273EAA" w:rsidRDefault="006F327F" w:rsidP="006F327F">
            <w:pPr>
              <w:spacing w:after="0"/>
              <w:rPr>
                <w:rFonts w:eastAsia="Times New Roman" w:cs="Calibri"/>
                <w:b/>
                <w:bCs/>
                <w:sz w:val="16"/>
                <w:szCs w:val="18"/>
                <w:lang w:eastAsia="el-GR"/>
              </w:rPr>
            </w:pPr>
            <w:r w:rsidRPr="00273EAA">
              <w:rPr>
                <w:rFonts w:eastAsia="Times New Roman" w:cs="Calibri"/>
                <w:b/>
                <w:bCs/>
                <w:sz w:val="16"/>
                <w:szCs w:val="18"/>
                <w:lang w:eastAsia="el-GR"/>
              </w:rPr>
              <w:t> </w:t>
            </w:r>
          </w:p>
        </w:tc>
        <w:tc>
          <w:tcPr>
            <w:tcW w:w="1911" w:type="dxa"/>
            <w:gridSpan w:val="2"/>
            <w:tcBorders>
              <w:top w:val="nil"/>
              <w:right w:val="nil"/>
            </w:tcBorders>
            <w:shd w:val="clear" w:color="auto" w:fill="FFFFFF" w:themeFill="background1"/>
            <w:noWrap/>
            <w:vAlign w:val="bottom"/>
            <w:hideMark/>
          </w:tcPr>
          <w:p w14:paraId="4D807575" w14:textId="77777777" w:rsidR="006F327F" w:rsidRPr="00273EAA" w:rsidRDefault="006F327F" w:rsidP="006F327F">
            <w:pPr>
              <w:spacing w:after="0"/>
              <w:rPr>
                <w:rFonts w:eastAsia="Times New Roman" w:cs="Calibri"/>
                <w:b/>
                <w:bCs/>
                <w:sz w:val="16"/>
                <w:szCs w:val="18"/>
                <w:lang w:eastAsia="el-GR"/>
              </w:rPr>
            </w:pPr>
            <w:r w:rsidRPr="00273EAA">
              <w:rPr>
                <w:rFonts w:eastAsia="Times New Roman" w:cs="Calibri"/>
                <w:b/>
                <w:bCs/>
                <w:sz w:val="16"/>
                <w:szCs w:val="18"/>
                <w:lang w:eastAsia="el-GR"/>
              </w:rPr>
              <w:t> </w:t>
            </w:r>
          </w:p>
        </w:tc>
      </w:tr>
      <w:tr w:rsidR="006F327F" w:rsidRPr="00273EAA" w14:paraId="2C73F1C9" w14:textId="77777777" w:rsidTr="006E5E31">
        <w:trPr>
          <w:trHeight w:val="249"/>
        </w:trPr>
        <w:tc>
          <w:tcPr>
            <w:tcW w:w="5132" w:type="dxa"/>
            <w:gridSpan w:val="2"/>
            <w:tcBorders>
              <w:left w:val="nil"/>
            </w:tcBorders>
            <w:shd w:val="clear" w:color="auto" w:fill="FFFFFF" w:themeFill="background1"/>
            <w:noWrap/>
            <w:hideMark/>
          </w:tcPr>
          <w:p w14:paraId="71E9C447" w14:textId="2E842F60" w:rsidR="006F327F" w:rsidRPr="00273EAA" w:rsidRDefault="006F327F" w:rsidP="006F327F">
            <w:pPr>
              <w:spacing w:after="0"/>
              <w:rPr>
                <w:rFonts w:eastAsia="Times New Roman" w:cs="Calibri"/>
                <w:color w:val="000000"/>
                <w:sz w:val="16"/>
                <w:szCs w:val="18"/>
                <w:lang w:eastAsia="el-GR"/>
              </w:rPr>
            </w:pPr>
            <w:r w:rsidRPr="006F327F">
              <w:rPr>
                <w:rFonts w:eastAsia="Times New Roman" w:cs="Calibri"/>
                <w:color w:val="000000"/>
                <w:sz w:val="16"/>
                <w:szCs w:val="18"/>
                <w:lang w:eastAsia="el-GR"/>
              </w:rPr>
              <w:t>Ενσώματα πάγια</w:t>
            </w:r>
          </w:p>
        </w:tc>
        <w:tc>
          <w:tcPr>
            <w:tcW w:w="1801" w:type="dxa"/>
            <w:gridSpan w:val="3"/>
            <w:shd w:val="clear" w:color="auto" w:fill="D9E2F3"/>
            <w:noWrap/>
            <w:vAlign w:val="center"/>
          </w:tcPr>
          <w:p w14:paraId="301BCACF" w14:textId="3065A852" w:rsidR="006F327F" w:rsidRPr="00181BFF" w:rsidRDefault="006F327F" w:rsidP="006F327F">
            <w:pPr>
              <w:spacing w:after="0"/>
              <w:jc w:val="right"/>
              <w:rPr>
                <w:rFonts w:eastAsia="Times New Roman" w:cs="Calibri"/>
                <w:sz w:val="16"/>
                <w:szCs w:val="18"/>
                <w:lang w:eastAsia="el-GR"/>
              </w:rPr>
            </w:pPr>
            <w:r w:rsidRPr="00811E43">
              <w:rPr>
                <w:sz w:val="16"/>
                <w:szCs w:val="18"/>
              </w:rPr>
              <w:t>1</w:t>
            </w:r>
            <w:r>
              <w:rPr>
                <w:sz w:val="16"/>
                <w:szCs w:val="18"/>
              </w:rPr>
              <w:t>.</w:t>
            </w:r>
            <w:r w:rsidRPr="00811E43">
              <w:rPr>
                <w:sz w:val="16"/>
                <w:szCs w:val="18"/>
              </w:rPr>
              <w:t>954</w:t>
            </w:r>
            <w:r>
              <w:rPr>
                <w:sz w:val="16"/>
                <w:szCs w:val="18"/>
              </w:rPr>
              <w:t>.</w:t>
            </w:r>
            <w:r w:rsidRPr="00811E43">
              <w:rPr>
                <w:sz w:val="16"/>
                <w:szCs w:val="18"/>
              </w:rPr>
              <w:t>096</w:t>
            </w:r>
          </w:p>
        </w:tc>
        <w:tc>
          <w:tcPr>
            <w:tcW w:w="257" w:type="dxa"/>
            <w:shd w:val="clear" w:color="auto" w:fill="FFFFFF" w:themeFill="background1"/>
            <w:noWrap/>
            <w:vAlign w:val="center"/>
          </w:tcPr>
          <w:p w14:paraId="35403A25" w14:textId="77777777" w:rsidR="006F327F" w:rsidRPr="00273EAA" w:rsidRDefault="006F327F" w:rsidP="006F327F">
            <w:pPr>
              <w:spacing w:after="0"/>
              <w:jc w:val="right"/>
              <w:rPr>
                <w:rFonts w:eastAsia="Times New Roman" w:cs="Calibri"/>
                <w:sz w:val="16"/>
                <w:szCs w:val="18"/>
                <w:lang w:eastAsia="el-GR"/>
              </w:rPr>
            </w:pPr>
          </w:p>
        </w:tc>
        <w:tc>
          <w:tcPr>
            <w:tcW w:w="1911" w:type="dxa"/>
            <w:gridSpan w:val="2"/>
            <w:tcBorders>
              <w:right w:val="nil"/>
            </w:tcBorders>
            <w:shd w:val="clear" w:color="auto" w:fill="FFFFFF" w:themeFill="background1"/>
            <w:noWrap/>
            <w:vAlign w:val="center"/>
          </w:tcPr>
          <w:p w14:paraId="7C037A33" w14:textId="6391FFB2" w:rsidR="006F327F" w:rsidRPr="00273EAA" w:rsidRDefault="006F327F" w:rsidP="006F327F">
            <w:pPr>
              <w:spacing w:after="0"/>
              <w:jc w:val="right"/>
              <w:rPr>
                <w:rFonts w:eastAsia="Times New Roman" w:cs="Calibri"/>
                <w:sz w:val="16"/>
                <w:szCs w:val="18"/>
                <w:lang w:val="en-GB" w:eastAsia="en-GB"/>
              </w:rPr>
            </w:pPr>
            <w:r w:rsidRPr="00273EAA">
              <w:rPr>
                <w:rFonts w:cs="Calibri"/>
                <w:sz w:val="16"/>
                <w:szCs w:val="18"/>
              </w:rPr>
              <w:t>1</w:t>
            </w:r>
            <w:r>
              <w:rPr>
                <w:rFonts w:cs="Calibri"/>
                <w:sz w:val="16"/>
                <w:szCs w:val="18"/>
              </w:rPr>
              <w:t>.</w:t>
            </w:r>
            <w:r w:rsidRPr="00273EAA">
              <w:rPr>
                <w:rFonts w:cs="Calibri"/>
                <w:sz w:val="16"/>
                <w:szCs w:val="18"/>
              </w:rPr>
              <w:t>878</w:t>
            </w:r>
            <w:r>
              <w:rPr>
                <w:rFonts w:cs="Calibri"/>
                <w:sz w:val="16"/>
                <w:szCs w:val="18"/>
              </w:rPr>
              <w:t>.</w:t>
            </w:r>
            <w:r w:rsidRPr="00273EAA">
              <w:rPr>
                <w:rFonts w:cs="Calibri"/>
                <w:sz w:val="16"/>
                <w:szCs w:val="18"/>
              </w:rPr>
              <w:t>221</w:t>
            </w:r>
          </w:p>
        </w:tc>
      </w:tr>
      <w:tr w:rsidR="006F327F" w:rsidRPr="00273EAA" w14:paraId="38464BAC" w14:textId="77777777" w:rsidTr="006E5E31">
        <w:trPr>
          <w:trHeight w:val="221"/>
        </w:trPr>
        <w:tc>
          <w:tcPr>
            <w:tcW w:w="5132" w:type="dxa"/>
            <w:gridSpan w:val="2"/>
            <w:tcBorders>
              <w:left w:val="nil"/>
            </w:tcBorders>
            <w:shd w:val="clear" w:color="auto" w:fill="FFFFFF" w:themeFill="background1"/>
            <w:noWrap/>
            <w:hideMark/>
          </w:tcPr>
          <w:p w14:paraId="770F7E36" w14:textId="6EDB0290" w:rsidR="006F327F" w:rsidRPr="00273EAA" w:rsidRDefault="006F327F" w:rsidP="006F327F">
            <w:pPr>
              <w:spacing w:after="0"/>
              <w:rPr>
                <w:rFonts w:eastAsia="Times New Roman" w:cs="Calibri"/>
                <w:color w:val="000000"/>
                <w:sz w:val="16"/>
                <w:szCs w:val="18"/>
                <w:lang w:eastAsia="el-GR"/>
              </w:rPr>
            </w:pPr>
            <w:r w:rsidRPr="006F327F">
              <w:rPr>
                <w:rFonts w:eastAsia="Times New Roman" w:cs="Calibri"/>
                <w:color w:val="000000"/>
                <w:sz w:val="16"/>
                <w:szCs w:val="18"/>
                <w:lang w:eastAsia="el-GR"/>
              </w:rPr>
              <w:t>Δικαιώματα χρήσης περιουσιακών στοιχείων</w:t>
            </w:r>
          </w:p>
        </w:tc>
        <w:tc>
          <w:tcPr>
            <w:tcW w:w="1801" w:type="dxa"/>
            <w:gridSpan w:val="3"/>
            <w:shd w:val="clear" w:color="auto" w:fill="D9E2F3"/>
            <w:noWrap/>
            <w:vAlign w:val="center"/>
          </w:tcPr>
          <w:p w14:paraId="2869E7C9" w14:textId="12715B6E" w:rsidR="006F327F" w:rsidRPr="00181BFF" w:rsidRDefault="006F327F" w:rsidP="006F327F">
            <w:pPr>
              <w:spacing w:after="0"/>
              <w:jc w:val="right"/>
              <w:rPr>
                <w:rFonts w:eastAsia="Times New Roman" w:cs="Calibri"/>
                <w:sz w:val="16"/>
                <w:szCs w:val="18"/>
                <w:lang w:eastAsia="el-GR"/>
              </w:rPr>
            </w:pPr>
            <w:r w:rsidRPr="00181BFF">
              <w:rPr>
                <w:sz w:val="16"/>
                <w:szCs w:val="18"/>
              </w:rPr>
              <w:t>38</w:t>
            </w:r>
            <w:r>
              <w:rPr>
                <w:sz w:val="16"/>
                <w:szCs w:val="18"/>
              </w:rPr>
              <w:t>.</w:t>
            </w:r>
            <w:r w:rsidRPr="00181BFF">
              <w:rPr>
                <w:sz w:val="16"/>
                <w:szCs w:val="18"/>
              </w:rPr>
              <w:t>498</w:t>
            </w:r>
          </w:p>
        </w:tc>
        <w:tc>
          <w:tcPr>
            <w:tcW w:w="257" w:type="dxa"/>
            <w:shd w:val="clear" w:color="auto" w:fill="FFFFFF" w:themeFill="background1"/>
            <w:noWrap/>
            <w:vAlign w:val="center"/>
          </w:tcPr>
          <w:p w14:paraId="01EDE1C4" w14:textId="77777777" w:rsidR="006F327F" w:rsidRPr="00273EAA" w:rsidRDefault="006F327F" w:rsidP="006F327F">
            <w:pPr>
              <w:spacing w:after="0"/>
              <w:jc w:val="right"/>
              <w:rPr>
                <w:rFonts w:eastAsia="Times New Roman" w:cs="Calibri"/>
                <w:sz w:val="16"/>
                <w:szCs w:val="18"/>
                <w:lang w:eastAsia="el-GR"/>
              </w:rPr>
            </w:pPr>
          </w:p>
        </w:tc>
        <w:tc>
          <w:tcPr>
            <w:tcW w:w="1911" w:type="dxa"/>
            <w:gridSpan w:val="2"/>
            <w:tcBorders>
              <w:right w:val="nil"/>
            </w:tcBorders>
            <w:shd w:val="clear" w:color="auto" w:fill="FFFFFF" w:themeFill="background1"/>
            <w:noWrap/>
            <w:vAlign w:val="center"/>
          </w:tcPr>
          <w:p w14:paraId="1DFAC438" w14:textId="5A0F1E4A" w:rsidR="006F327F" w:rsidRPr="00273EAA" w:rsidRDefault="006F327F" w:rsidP="006F327F">
            <w:pPr>
              <w:spacing w:after="0"/>
              <w:jc w:val="right"/>
              <w:rPr>
                <w:rFonts w:eastAsia="Times New Roman" w:cs="Calibri"/>
                <w:sz w:val="16"/>
                <w:szCs w:val="18"/>
                <w:lang w:val="en-GB" w:eastAsia="en-GB"/>
              </w:rPr>
            </w:pPr>
            <w:r w:rsidRPr="00273EAA">
              <w:rPr>
                <w:rFonts w:cs="Calibri"/>
                <w:sz w:val="16"/>
                <w:szCs w:val="18"/>
              </w:rPr>
              <w:t>42</w:t>
            </w:r>
            <w:r>
              <w:rPr>
                <w:rFonts w:cs="Calibri"/>
                <w:sz w:val="16"/>
                <w:szCs w:val="18"/>
              </w:rPr>
              <w:t>.</w:t>
            </w:r>
            <w:r w:rsidRPr="00273EAA">
              <w:rPr>
                <w:rFonts w:cs="Calibri"/>
                <w:sz w:val="16"/>
                <w:szCs w:val="18"/>
              </w:rPr>
              <w:t>652</w:t>
            </w:r>
          </w:p>
        </w:tc>
      </w:tr>
      <w:tr w:rsidR="006F327F" w:rsidRPr="00273EAA" w14:paraId="2F7CF2AC" w14:textId="77777777" w:rsidTr="006E5E31">
        <w:trPr>
          <w:trHeight w:val="221"/>
        </w:trPr>
        <w:tc>
          <w:tcPr>
            <w:tcW w:w="5132" w:type="dxa"/>
            <w:gridSpan w:val="2"/>
            <w:tcBorders>
              <w:left w:val="nil"/>
            </w:tcBorders>
            <w:shd w:val="clear" w:color="auto" w:fill="FFFFFF" w:themeFill="background1"/>
            <w:noWrap/>
            <w:hideMark/>
          </w:tcPr>
          <w:p w14:paraId="7BD1E038" w14:textId="4D681A1E" w:rsidR="006F327F" w:rsidRPr="00273EAA" w:rsidRDefault="006F327F" w:rsidP="006F327F">
            <w:pPr>
              <w:spacing w:after="0"/>
              <w:rPr>
                <w:rFonts w:eastAsia="Times New Roman" w:cs="Calibri"/>
                <w:color w:val="000000"/>
                <w:sz w:val="16"/>
                <w:szCs w:val="18"/>
                <w:lang w:eastAsia="el-GR"/>
              </w:rPr>
            </w:pPr>
            <w:r w:rsidRPr="006F327F">
              <w:rPr>
                <w:rFonts w:eastAsia="Times New Roman" w:cs="Calibri"/>
                <w:color w:val="000000"/>
                <w:sz w:val="16"/>
                <w:szCs w:val="18"/>
                <w:lang w:eastAsia="el-GR"/>
              </w:rPr>
              <w:t>Άυλα περιουσιακά στοιχεία και υπεραξία</w:t>
            </w:r>
          </w:p>
        </w:tc>
        <w:tc>
          <w:tcPr>
            <w:tcW w:w="1801" w:type="dxa"/>
            <w:gridSpan w:val="3"/>
            <w:shd w:val="clear" w:color="auto" w:fill="D9E2F3"/>
            <w:noWrap/>
            <w:vAlign w:val="center"/>
          </w:tcPr>
          <w:p w14:paraId="3D93C346" w14:textId="430BF708" w:rsidR="006F327F" w:rsidRPr="00181BFF" w:rsidRDefault="006F327F" w:rsidP="006F327F">
            <w:pPr>
              <w:spacing w:after="0"/>
              <w:jc w:val="right"/>
              <w:rPr>
                <w:rFonts w:eastAsia="Times New Roman" w:cs="Calibri"/>
                <w:sz w:val="16"/>
                <w:szCs w:val="18"/>
                <w:lang w:eastAsia="el-GR"/>
              </w:rPr>
            </w:pPr>
            <w:r w:rsidRPr="00181BFF">
              <w:rPr>
                <w:sz w:val="16"/>
                <w:szCs w:val="18"/>
              </w:rPr>
              <w:t>39</w:t>
            </w:r>
            <w:r>
              <w:rPr>
                <w:sz w:val="16"/>
                <w:szCs w:val="18"/>
              </w:rPr>
              <w:t>.</w:t>
            </w:r>
            <w:r w:rsidRPr="00181BFF">
              <w:rPr>
                <w:sz w:val="16"/>
                <w:szCs w:val="18"/>
              </w:rPr>
              <w:t>545</w:t>
            </w:r>
          </w:p>
        </w:tc>
        <w:tc>
          <w:tcPr>
            <w:tcW w:w="257" w:type="dxa"/>
            <w:shd w:val="clear" w:color="auto" w:fill="FFFFFF" w:themeFill="background1"/>
            <w:noWrap/>
            <w:vAlign w:val="center"/>
          </w:tcPr>
          <w:p w14:paraId="68B722E1" w14:textId="77777777" w:rsidR="006F327F" w:rsidRPr="00273EAA" w:rsidRDefault="006F327F" w:rsidP="006F327F">
            <w:pPr>
              <w:spacing w:after="0"/>
              <w:jc w:val="right"/>
              <w:rPr>
                <w:rFonts w:eastAsia="Times New Roman" w:cs="Calibri"/>
                <w:sz w:val="16"/>
                <w:szCs w:val="18"/>
                <w:lang w:eastAsia="el-GR"/>
              </w:rPr>
            </w:pPr>
          </w:p>
        </w:tc>
        <w:tc>
          <w:tcPr>
            <w:tcW w:w="1911" w:type="dxa"/>
            <w:gridSpan w:val="2"/>
            <w:tcBorders>
              <w:right w:val="nil"/>
            </w:tcBorders>
            <w:shd w:val="clear" w:color="auto" w:fill="FFFFFF" w:themeFill="background1"/>
            <w:noWrap/>
            <w:vAlign w:val="center"/>
          </w:tcPr>
          <w:p w14:paraId="54C1F265" w14:textId="48BD3132" w:rsidR="006F327F" w:rsidRPr="00273EAA" w:rsidRDefault="006F327F" w:rsidP="006F327F">
            <w:pPr>
              <w:spacing w:after="0"/>
              <w:jc w:val="right"/>
              <w:rPr>
                <w:rFonts w:eastAsia="Times New Roman" w:cs="Calibri"/>
                <w:sz w:val="16"/>
                <w:szCs w:val="18"/>
                <w:lang w:val="en-GB" w:eastAsia="en-GB"/>
              </w:rPr>
            </w:pPr>
            <w:r w:rsidRPr="00273EAA">
              <w:rPr>
                <w:rFonts w:cs="Calibri"/>
                <w:sz w:val="16"/>
                <w:szCs w:val="18"/>
              </w:rPr>
              <w:t>36</w:t>
            </w:r>
            <w:r>
              <w:rPr>
                <w:rFonts w:cs="Calibri"/>
                <w:sz w:val="16"/>
                <w:szCs w:val="18"/>
              </w:rPr>
              <w:t>.</w:t>
            </w:r>
            <w:r w:rsidRPr="00273EAA">
              <w:rPr>
                <w:rFonts w:cs="Calibri"/>
                <w:sz w:val="16"/>
                <w:szCs w:val="18"/>
              </w:rPr>
              <w:t>226</w:t>
            </w:r>
          </w:p>
        </w:tc>
      </w:tr>
      <w:tr w:rsidR="006F327F" w:rsidRPr="00273EAA" w14:paraId="166F97C2" w14:textId="77777777" w:rsidTr="006E5E31">
        <w:trPr>
          <w:trHeight w:val="235"/>
        </w:trPr>
        <w:tc>
          <w:tcPr>
            <w:tcW w:w="5132" w:type="dxa"/>
            <w:gridSpan w:val="2"/>
            <w:tcBorders>
              <w:left w:val="nil"/>
            </w:tcBorders>
            <w:shd w:val="clear" w:color="auto" w:fill="FFFFFF" w:themeFill="background1"/>
            <w:noWrap/>
            <w:hideMark/>
          </w:tcPr>
          <w:p w14:paraId="67766C20" w14:textId="0DC78B91" w:rsidR="006F327F" w:rsidRPr="00273EAA" w:rsidRDefault="006F327F" w:rsidP="006F327F">
            <w:pPr>
              <w:spacing w:after="0"/>
              <w:rPr>
                <w:rFonts w:eastAsia="Times New Roman" w:cs="Calibri"/>
                <w:color w:val="000000"/>
                <w:sz w:val="16"/>
                <w:szCs w:val="18"/>
                <w:lang w:eastAsia="el-GR"/>
              </w:rPr>
            </w:pPr>
            <w:r w:rsidRPr="006F327F">
              <w:rPr>
                <w:rFonts w:eastAsia="Times New Roman" w:cs="Calibri"/>
                <w:color w:val="000000"/>
                <w:sz w:val="16"/>
                <w:szCs w:val="18"/>
                <w:lang w:eastAsia="el-GR"/>
              </w:rPr>
              <w:t>Επενδύσεις σε ακίνητα</w:t>
            </w:r>
          </w:p>
        </w:tc>
        <w:tc>
          <w:tcPr>
            <w:tcW w:w="1801" w:type="dxa"/>
            <w:gridSpan w:val="3"/>
            <w:shd w:val="clear" w:color="auto" w:fill="D9E2F3"/>
            <w:noWrap/>
            <w:vAlign w:val="center"/>
          </w:tcPr>
          <w:p w14:paraId="451EF7F1" w14:textId="4F05AB5D" w:rsidR="006F327F" w:rsidRPr="00181BFF" w:rsidRDefault="006F327F" w:rsidP="006F327F">
            <w:pPr>
              <w:spacing w:after="0"/>
              <w:jc w:val="right"/>
              <w:rPr>
                <w:rFonts w:eastAsia="Times New Roman" w:cs="Calibri"/>
                <w:sz w:val="16"/>
                <w:szCs w:val="18"/>
                <w:lang w:eastAsia="el-GR"/>
              </w:rPr>
            </w:pPr>
            <w:r w:rsidRPr="00811E43">
              <w:rPr>
                <w:sz w:val="16"/>
                <w:szCs w:val="18"/>
              </w:rPr>
              <w:t>270</w:t>
            </w:r>
            <w:r>
              <w:rPr>
                <w:sz w:val="16"/>
                <w:szCs w:val="18"/>
              </w:rPr>
              <w:t>.</w:t>
            </w:r>
            <w:r w:rsidRPr="00811E43">
              <w:rPr>
                <w:sz w:val="16"/>
                <w:szCs w:val="18"/>
              </w:rPr>
              <w:t>413</w:t>
            </w:r>
          </w:p>
        </w:tc>
        <w:tc>
          <w:tcPr>
            <w:tcW w:w="257" w:type="dxa"/>
            <w:shd w:val="clear" w:color="auto" w:fill="FFFFFF" w:themeFill="background1"/>
            <w:noWrap/>
            <w:vAlign w:val="center"/>
          </w:tcPr>
          <w:p w14:paraId="501ABD1B" w14:textId="77777777" w:rsidR="006F327F" w:rsidRPr="00273EAA" w:rsidRDefault="006F327F" w:rsidP="006F327F">
            <w:pPr>
              <w:spacing w:after="0"/>
              <w:jc w:val="right"/>
              <w:rPr>
                <w:rFonts w:eastAsia="Times New Roman" w:cs="Calibri"/>
                <w:sz w:val="16"/>
                <w:szCs w:val="18"/>
                <w:lang w:eastAsia="el-GR"/>
              </w:rPr>
            </w:pPr>
          </w:p>
        </w:tc>
        <w:tc>
          <w:tcPr>
            <w:tcW w:w="1911" w:type="dxa"/>
            <w:gridSpan w:val="2"/>
            <w:tcBorders>
              <w:right w:val="nil"/>
            </w:tcBorders>
            <w:shd w:val="clear" w:color="auto" w:fill="FFFFFF" w:themeFill="background1"/>
            <w:noWrap/>
            <w:vAlign w:val="center"/>
          </w:tcPr>
          <w:p w14:paraId="2CD58582" w14:textId="3CF518F8" w:rsidR="006F327F" w:rsidRPr="00273EAA" w:rsidRDefault="006F327F" w:rsidP="006F327F">
            <w:pPr>
              <w:spacing w:after="0"/>
              <w:jc w:val="right"/>
              <w:rPr>
                <w:rFonts w:eastAsia="Times New Roman" w:cs="Calibri"/>
                <w:sz w:val="16"/>
                <w:szCs w:val="18"/>
                <w:lang w:val="en-GB" w:eastAsia="en-GB"/>
              </w:rPr>
            </w:pPr>
            <w:r w:rsidRPr="00273EAA">
              <w:rPr>
                <w:rFonts w:cs="Calibri"/>
                <w:sz w:val="16"/>
                <w:szCs w:val="18"/>
              </w:rPr>
              <w:t>195</w:t>
            </w:r>
            <w:r>
              <w:rPr>
                <w:rFonts w:cs="Calibri"/>
                <w:sz w:val="16"/>
                <w:szCs w:val="18"/>
              </w:rPr>
              <w:t>.</w:t>
            </w:r>
            <w:r w:rsidRPr="00273EAA">
              <w:rPr>
                <w:rFonts w:cs="Calibri"/>
                <w:sz w:val="16"/>
                <w:szCs w:val="18"/>
              </w:rPr>
              <w:t>003</w:t>
            </w:r>
          </w:p>
        </w:tc>
      </w:tr>
      <w:tr w:rsidR="006F327F" w:rsidRPr="00273EAA" w14:paraId="4CEF439D" w14:textId="77777777" w:rsidTr="006E5E31">
        <w:trPr>
          <w:trHeight w:val="235"/>
        </w:trPr>
        <w:tc>
          <w:tcPr>
            <w:tcW w:w="5132" w:type="dxa"/>
            <w:gridSpan w:val="2"/>
            <w:tcBorders>
              <w:left w:val="nil"/>
            </w:tcBorders>
            <w:shd w:val="clear" w:color="auto" w:fill="FFFFFF" w:themeFill="background1"/>
            <w:noWrap/>
            <w:hideMark/>
          </w:tcPr>
          <w:p w14:paraId="521DA48C" w14:textId="450C4F1A" w:rsidR="006F327F" w:rsidRPr="00273EAA" w:rsidRDefault="006F327F" w:rsidP="006F327F">
            <w:pPr>
              <w:spacing w:after="0"/>
              <w:rPr>
                <w:rFonts w:eastAsia="Times New Roman" w:cs="Calibri"/>
                <w:color w:val="000000"/>
                <w:sz w:val="16"/>
                <w:szCs w:val="18"/>
                <w:lang w:eastAsia="el-GR"/>
              </w:rPr>
            </w:pPr>
            <w:r w:rsidRPr="006F327F">
              <w:rPr>
                <w:rFonts w:eastAsia="Times New Roman" w:cs="Calibri"/>
                <w:color w:val="000000"/>
                <w:sz w:val="16"/>
                <w:szCs w:val="18"/>
                <w:lang w:eastAsia="el-GR"/>
              </w:rPr>
              <w:t>Επενδύσεις σε επιχειρήσεις που ενοποιούνται με καθαρή θέση</w:t>
            </w:r>
          </w:p>
        </w:tc>
        <w:tc>
          <w:tcPr>
            <w:tcW w:w="1801" w:type="dxa"/>
            <w:gridSpan w:val="3"/>
            <w:shd w:val="clear" w:color="auto" w:fill="D9E2F3"/>
            <w:noWrap/>
            <w:vAlign w:val="center"/>
          </w:tcPr>
          <w:p w14:paraId="563E7C1B" w14:textId="21993E9E" w:rsidR="006F327F" w:rsidRPr="00181BFF" w:rsidRDefault="006F327F" w:rsidP="006F327F">
            <w:pPr>
              <w:spacing w:after="0"/>
              <w:jc w:val="right"/>
              <w:rPr>
                <w:rFonts w:eastAsia="Times New Roman" w:cs="Calibri"/>
                <w:sz w:val="16"/>
                <w:szCs w:val="18"/>
                <w:lang w:eastAsia="el-GR"/>
              </w:rPr>
            </w:pPr>
            <w:r w:rsidRPr="00181BFF">
              <w:rPr>
                <w:sz w:val="16"/>
                <w:szCs w:val="18"/>
              </w:rPr>
              <w:t>38</w:t>
            </w:r>
            <w:r>
              <w:rPr>
                <w:sz w:val="16"/>
                <w:szCs w:val="18"/>
              </w:rPr>
              <w:t>.</w:t>
            </w:r>
            <w:r w:rsidRPr="00181BFF">
              <w:rPr>
                <w:sz w:val="16"/>
                <w:szCs w:val="18"/>
              </w:rPr>
              <w:t>089</w:t>
            </w:r>
          </w:p>
        </w:tc>
        <w:tc>
          <w:tcPr>
            <w:tcW w:w="257" w:type="dxa"/>
            <w:shd w:val="clear" w:color="auto" w:fill="FFFFFF" w:themeFill="background1"/>
            <w:noWrap/>
            <w:vAlign w:val="center"/>
          </w:tcPr>
          <w:p w14:paraId="362BEB34" w14:textId="77777777" w:rsidR="006F327F" w:rsidRPr="00273EAA" w:rsidRDefault="006F327F" w:rsidP="006F327F">
            <w:pPr>
              <w:spacing w:after="0"/>
              <w:jc w:val="right"/>
              <w:rPr>
                <w:rFonts w:eastAsia="Times New Roman" w:cs="Calibri"/>
                <w:sz w:val="16"/>
                <w:szCs w:val="18"/>
                <w:lang w:eastAsia="el-GR"/>
              </w:rPr>
            </w:pPr>
          </w:p>
        </w:tc>
        <w:tc>
          <w:tcPr>
            <w:tcW w:w="1911" w:type="dxa"/>
            <w:gridSpan w:val="2"/>
            <w:tcBorders>
              <w:right w:val="nil"/>
            </w:tcBorders>
            <w:shd w:val="clear" w:color="auto" w:fill="FFFFFF" w:themeFill="background1"/>
            <w:noWrap/>
            <w:vAlign w:val="center"/>
          </w:tcPr>
          <w:p w14:paraId="4DEB0A19" w14:textId="257D5CE0" w:rsidR="006F327F" w:rsidRPr="00273EAA" w:rsidRDefault="006F327F" w:rsidP="006F327F">
            <w:pPr>
              <w:spacing w:after="0"/>
              <w:jc w:val="right"/>
              <w:rPr>
                <w:rFonts w:eastAsia="Times New Roman" w:cs="Calibri"/>
                <w:sz w:val="16"/>
                <w:szCs w:val="18"/>
                <w:lang w:val="en-GB" w:eastAsia="en-GB"/>
              </w:rPr>
            </w:pPr>
            <w:r w:rsidRPr="00273EAA">
              <w:rPr>
                <w:rFonts w:cs="Calibri"/>
                <w:sz w:val="16"/>
                <w:szCs w:val="18"/>
              </w:rPr>
              <w:t>37</w:t>
            </w:r>
            <w:r>
              <w:rPr>
                <w:rFonts w:cs="Calibri"/>
                <w:sz w:val="16"/>
                <w:szCs w:val="18"/>
              </w:rPr>
              <w:t>.</w:t>
            </w:r>
            <w:r w:rsidRPr="00273EAA">
              <w:rPr>
                <w:rFonts w:cs="Calibri"/>
                <w:sz w:val="16"/>
                <w:szCs w:val="18"/>
              </w:rPr>
              <w:t>742</w:t>
            </w:r>
          </w:p>
        </w:tc>
      </w:tr>
      <w:tr w:rsidR="006F327F" w:rsidRPr="00273EAA" w14:paraId="0CD922A4" w14:textId="77777777" w:rsidTr="006E5E31">
        <w:trPr>
          <w:trHeight w:val="235"/>
        </w:trPr>
        <w:tc>
          <w:tcPr>
            <w:tcW w:w="5132" w:type="dxa"/>
            <w:gridSpan w:val="2"/>
            <w:tcBorders>
              <w:left w:val="nil"/>
            </w:tcBorders>
            <w:shd w:val="clear" w:color="auto" w:fill="FFFFFF" w:themeFill="background1"/>
            <w:noWrap/>
            <w:hideMark/>
          </w:tcPr>
          <w:p w14:paraId="1201B268" w14:textId="2BD19D31" w:rsidR="006F327F" w:rsidRPr="00273EAA" w:rsidRDefault="006F327F" w:rsidP="006F327F">
            <w:pPr>
              <w:spacing w:after="0"/>
              <w:rPr>
                <w:rFonts w:eastAsia="Times New Roman" w:cs="Calibri"/>
                <w:color w:val="000000"/>
                <w:sz w:val="16"/>
                <w:szCs w:val="18"/>
                <w:lang w:eastAsia="el-GR"/>
              </w:rPr>
            </w:pPr>
            <w:r w:rsidRPr="006F327F">
              <w:rPr>
                <w:rFonts w:eastAsia="Times New Roman" w:cs="Calibri"/>
                <w:color w:val="000000"/>
                <w:sz w:val="16"/>
                <w:szCs w:val="18"/>
                <w:lang w:eastAsia="el-GR"/>
              </w:rPr>
              <w:t>Λοιπές επενδύσεις</w:t>
            </w:r>
          </w:p>
        </w:tc>
        <w:tc>
          <w:tcPr>
            <w:tcW w:w="1801" w:type="dxa"/>
            <w:gridSpan w:val="3"/>
            <w:shd w:val="clear" w:color="auto" w:fill="D9E2F3"/>
            <w:noWrap/>
            <w:vAlign w:val="center"/>
          </w:tcPr>
          <w:p w14:paraId="6626077C" w14:textId="7AC09D9A" w:rsidR="006F327F" w:rsidRPr="00181BFF" w:rsidRDefault="006F327F" w:rsidP="006F327F">
            <w:pPr>
              <w:spacing w:after="0"/>
              <w:jc w:val="right"/>
              <w:rPr>
                <w:rFonts w:eastAsia="Times New Roman" w:cs="Calibri"/>
                <w:sz w:val="16"/>
                <w:szCs w:val="18"/>
                <w:lang w:eastAsia="el-GR"/>
              </w:rPr>
            </w:pPr>
            <w:r w:rsidRPr="00181BFF">
              <w:rPr>
                <w:sz w:val="16"/>
                <w:szCs w:val="18"/>
              </w:rPr>
              <w:t>8</w:t>
            </w:r>
            <w:r>
              <w:rPr>
                <w:sz w:val="16"/>
                <w:szCs w:val="18"/>
              </w:rPr>
              <w:t>.</w:t>
            </w:r>
            <w:r w:rsidRPr="00181BFF">
              <w:rPr>
                <w:sz w:val="16"/>
                <w:szCs w:val="18"/>
              </w:rPr>
              <w:t>324</w:t>
            </w:r>
          </w:p>
        </w:tc>
        <w:tc>
          <w:tcPr>
            <w:tcW w:w="257" w:type="dxa"/>
            <w:shd w:val="clear" w:color="auto" w:fill="FFFFFF" w:themeFill="background1"/>
            <w:noWrap/>
            <w:vAlign w:val="center"/>
          </w:tcPr>
          <w:p w14:paraId="5BFA19BB" w14:textId="77777777" w:rsidR="006F327F" w:rsidRPr="00273EAA" w:rsidRDefault="006F327F" w:rsidP="006F327F">
            <w:pPr>
              <w:spacing w:after="0"/>
              <w:jc w:val="right"/>
              <w:rPr>
                <w:rFonts w:eastAsia="Times New Roman" w:cs="Calibri"/>
                <w:sz w:val="16"/>
                <w:szCs w:val="18"/>
                <w:lang w:eastAsia="el-GR"/>
              </w:rPr>
            </w:pPr>
          </w:p>
        </w:tc>
        <w:tc>
          <w:tcPr>
            <w:tcW w:w="1911" w:type="dxa"/>
            <w:gridSpan w:val="2"/>
            <w:tcBorders>
              <w:right w:val="nil"/>
            </w:tcBorders>
            <w:shd w:val="clear" w:color="auto" w:fill="FFFFFF" w:themeFill="background1"/>
            <w:noWrap/>
            <w:vAlign w:val="center"/>
          </w:tcPr>
          <w:p w14:paraId="24B9F42D" w14:textId="0C15F7DD" w:rsidR="006F327F" w:rsidRPr="00273EAA" w:rsidRDefault="006F327F" w:rsidP="006F327F">
            <w:pPr>
              <w:spacing w:after="0"/>
              <w:jc w:val="right"/>
              <w:rPr>
                <w:rFonts w:eastAsia="Times New Roman" w:cs="Calibri"/>
                <w:sz w:val="16"/>
                <w:szCs w:val="18"/>
                <w:lang w:val="en-GB" w:eastAsia="en-GB"/>
              </w:rPr>
            </w:pPr>
            <w:r w:rsidRPr="00273EAA">
              <w:rPr>
                <w:rFonts w:cs="Calibri"/>
                <w:sz w:val="16"/>
                <w:szCs w:val="18"/>
              </w:rPr>
              <w:t>5</w:t>
            </w:r>
            <w:r>
              <w:rPr>
                <w:rFonts w:cs="Calibri"/>
                <w:sz w:val="16"/>
                <w:szCs w:val="18"/>
              </w:rPr>
              <w:t>.</w:t>
            </w:r>
            <w:r w:rsidRPr="00273EAA">
              <w:rPr>
                <w:rFonts w:cs="Calibri"/>
                <w:sz w:val="16"/>
                <w:szCs w:val="18"/>
              </w:rPr>
              <w:t>829</w:t>
            </w:r>
          </w:p>
        </w:tc>
      </w:tr>
      <w:tr w:rsidR="006F327F" w:rsidRPr="00273EAA" w14:paraId="74CC9A8E" w14:textId="77777777" w:rsidTr="006E5E31">
        <w:trPr>
          <w:trHeight w:val="249"/>
        </w:trPr>
        <w:tc>
          <w:tcPr>
            <w:tcW w:w="5132" w:type="dxa"/>
            <w:gridSpan w:val="2"/>
            <w:tcBorders>
              <w:left w:val="nil"/>
            </w:tcBorders>
            <w:shd w:val="clear" w:color="auto" w:fill="FFFFFF" w:themeFill="background1"/>
            <w:noWrap/>
            <w:hideMark/>
          </w:tcPr>
          <w:p w14:paraId="01129B37" w14:textId="3986D68C" w:rsidR="006F327F" w:rsidRPr="00273EAA" w:rsidRDefault="006F327F" w:rsidP="006F327F">
            <w:pPr>
              <w:spacing w:after="0"/>
              <w:rPr>
                <w:rFonts w:eastAsia="Times New Roman" w:cs="Calibri"/>
                <w:color w:val="000000"/>
                <w:sz w:val="16"/>
                <w:szCs w:val="18"/>
                <w:lang w:eastAsia="el-GR"/>
              </w:rPr>
            </w:pPr>
            <w:r w:rsidRPr="006F327F">
              <w:rPr>
                <w:rFonts w:eastAsia="Times New Roman" w:cs="Calibri"/>
                <w:color w:val="000000"/>
                <w:sz w:val="16"/>
                <w:szCs w:val="18"/>
                <w:lang w:eastAsia="el-GR"/>
              </w:rPr>
              <w:t>Παράγωγα</w:t>
            </w:r>
          </w:p>
        </w:tc>
        <w:tc>
          <w:tcPr>
            <w:tcW w:w="1801" w:type="dxa"/>
            <w:gridSpan w:val="3"/>
            <w:shd w:val="clear" w:color="auto" w:fill="D9E2F3"/>
            <w:noWrap/>
            <w:vAlign w:val="center"/>
          </w:tcPr>
          <w:p w14:paraId="41D931D8" w14:textId="77777777" w:rsidR="006F327F" w:rsidRPr="00181BFF" w:rsidRDefault="006F327F" w:rsidP="006F327F">
            <w:pPr>
              <w:spacing w:after="0"/>
              <w:jc w:val="right"/>
              <w:rPr>
                <w:rFonts w:eastAsia="Times New Roman" w:cs="Calibri"/>
                <w:sz w:val="16"/>
                <w:szCs w:val="18"/>
                <w:lang w:eastAsia="el-GR"/>
              </w:rPr>
            </w:pPr>
            <w:r w:rsidRPr="00181BFF">
              <w:rPr>
                <w:sz w:val="16"/>
                <w:szCs w:val="18"/>
              </w:rPr>
              <w:t>936</w:t>
            </w:r>
          </w:p>
        </w:tc>
        <w:tc>
          <w:tcPr>
            <w:tcW w:w="257" w:type="dxa"/>
            <w:shd w:val="clear" w:color="auto" w:fill="FFFFFF" w:themeFill="background1"/>
            <w:noWrap/>
            <w:vAlign w:val="center"/>
          </w:tcPr>
          <w:p w14:paraId="445A1365" w14:textId="77777777" w:rsidR="006F327F" w:rsidRPr="00273EAA" w:rsidRDefault="006F327F" w:rsidP="006F327F">
            <w:pPr>
              <w:spacing w:after="0"/>
              <w:jc w:val="right"/>
              <w:rPr>
                <w:rFonts w:eastAsia="Times New Roman" w:cs="Calibri"/>
                <w:sz w:val="16"/>
                <w:szCs w:val="18"/>
                <w:lang w:eastAsia="el-GR"/>
              </w:rPr>
            </w:pPr>
          </w:p>
        </w:tc>
        <w:tc>
          <w:tcPr>
            <w:tcW w:w="1911" w:type="dxa"/>
            <w:gridSpan w:val="2"/>
            <w:tcBorders>
              <w:right w:val="nil"/>
            </w:tcBorders>
            <w:shd w:val="clear" w:color="auto" w:fill="FFFFFF" w:themeFill="background1"/>
            <w:noWrap/>
            <w:vAlign w:val="center"/>
          </w:tcPr>
          <w:p w14:paraId="4EA6EC85" w14:textId="77777777" w:rsidR="006F327F" w:rsidRPr="00273EAA" w:rsidRDefault="006F327F" w:rsidP="006F327F">
            <w:pPr>
              <w:spacing w:after="0"/>
              <w:jc w:val="right"/>
              <w:rPr>
                <w:rFonts w:eastAsia="Times New Roman" w:cs="Calibri"/>
                <w:sz w:val="16"/>
                <w:szCs w:val="18"/>
                <w:lang w:val="en-GB" w:eastAsia="en-GB"/>
              </w:rPr>
            </w:pPr>
            <w:r w:rsidRPr="00273EAA">
              <w:rPr>
                <w:rFonts w:cs="Calibri"/>
                <w:sz w:val="16"/>
                <w:szCs w:val="18"/>
              </w:rPr>
              <w:t>1</w:t>
            </w:r>
          </w:p>
        </w:tc>
      </w:tr>
      <w:tr w:rsidR="00C6748E" w:rsidRPr="00273EAA" w14:paraId="3DAC2344" w14:textId="77777777" w:rsidTr="006E5E31">
        <w:trPr>
          <w:trHeight w:val="221"/>
        </w:trPr>
        <w:tc>
          <w:tcPr>
            <w:tcW w:w="5132" w:type="dxa"/>
            <w:gridSpan w:val="2"/>
            <w:tcBorders>
              <w:left w:val="nil"/>
            </w:tcBorders>
            <w:shd w:val="clear" w:color="auto" w:fill="FFFFFF" w:themeFill="background1"/>
            <w:noWrap/>
            <w:vAlign w:val="bottom"/>
            <w:hideMark/>
          </w:tcPr>
          <w:p w14:paraId="68523D88" w14:textId="155ABC93" w:rsidR="00C6748E" w:rsidRPr="00273EAA" w:rsidRDefault="006F327F" w:rsidP="00C6748E">
            <w:pPr>
              <w:spacing w:after="0"/>
              <w:rPr>
                <w:rFonts w:eastAsia="Times New Roman" w:cs="Calibri"/>
                <w:color w:val="000000"/>
                <w:sz w:val="16"/>
                <w:szCs w:val="18"/>
                <w:lang w:eastAsia="el-GR"/>
              </w:rPr>
            </w:pPr>
            <w:r w:rsidRPr="006F327F">
              <w:rPr>
                <w:rFonts w:eastAsia="Times New Roman" w:cs="Calibri"/>
                <w:color w:val="000000"/>
                <w:sz w:val="16"/>
                <w:szCs w:val="18"/>
                <w:lang w:eastAsia="el-GR"/>
              </w:rPr>
              <w:t>Εμπορικές και λοιπές απαιτήσεις</w:t>
            </w:r>
          </w:p>
        </w:tc>
        <w:tc>
          <w:tcPr>
            <w:tcW w:w="1801" w:type="dxa"/>
            <w:gridSpan w:val="3"/>
            <w:shd w:val="clear" w:color="auto" w:fill="D9E2F3"/>
            <w:noWrap/>
            <w:vAlign w:val="center"/>
          </w:tcPr>
          <w:p w14:paraId="360F85AA" w14:textId="455507AD" w:rsidR="00C6748E" w:rsidRPr="00181BFF" w:rsidRDefault="00C6748E" w:rsidP="00C6748E">
            <w:pPr>
              <w:spacing w:after="0"/>
              <w:jc w:val="right"/>
              <w:rPr>
                <w:rFonts w:eastAsia="Times New Roman" w:cs="Calibri"/>
                <w:sz w:val="16"/>
                <w:szCs w:val="18"/>
                <w:lang w:eastAsia="el-GR"/>
              </w:rPr>
            </w:pPr>
            <w:r w:rsidRPr="00181BFF">
              <w:rPr>
                <w:sz w:val="16"/>
                <w:szCs w:val="18"/>
              </w:rPr>
              <w:t>10</w:t>
            </w:r>
            <w:r w:rsidR="006F327F">
              <w:rPr>
                <w:sz w:val="16"/>
                <w:szCs w:val="18"/>
              </w:rPr>
              <w:t>.</w:t>
            </w:r>
            <w:r w:rsidRPr="00181BFF">
              <w:rPr>
                <w:sz w:val="16"/>
                <w:szCs w:val="18"/>
              </w:rPr>
              <w:t>349</w:t>
            </w:r>
          </w:p>
        </w:tc>
        <w:tc>
          <w:tcPr>
            <w:tcW w:w="257" w:type="dxa"/>
            <w:shd w:val="clear" w:color="auto" w:fill="FFFFFF" w:themeFill="background1"/>
            <w:noWrap/>
            <w:vAlign w:val="center"/>
          </w:tcPr>
          <w:p w14:paraId="0C879CE2" w14:textId="77777777" w:rsidR="00C6748E" w:rsidRPr="00273EAA" w:rsidRDefault="00C6748E" w:rsidP="00C6748E">
            <w:pPr>
              <w:spacing w:after="0"/>
              <w:jc w:val="right"/>
              <w:rPr>
                <w:rFonts w:eastAsia="Times New Roman" w:cs="Calibri"/>
                <w:sz w:val="16"/>
                <w:szCs w:val="18"/>
                <w:lang w:eastAsia="el-GR"/>
              </w:rPr>
            </w:pPr>
          </w:p>
        </w:tc>
        <w:tc>
          <w:tcPr>
            <w:tcW w:w="1911" w:type="dxa"/>
            <w:gridSpan w:val="2"/>
            <w:tcBorders>
              <w:right w:val="nil"/>
            </w:tcBorders>
            <w:shd w:val="clear" w:color="auto" w:fill="FFFFFF" w:themeFill="background1"/>
            <w:noWrap/>
            <w:vAlign w:val="center"/>
          </w:tcPr>
          <w:p w14:paraId="499A4093" w14:textId="284C8196" w:rsidR="00C6748E" w:rsidRPr="00273EAA" w:rsidRDefault="00C6748E" w:rsidP="00C6748E">
            <w:pPr>
              <w:spacing w:after="0"/>
              <w:jc w:val="right"/>
              <w:rPr>
                <w:rFonts w:eastAsia="Times New Roman" w:cs="Calibri"/>
                <w:sz w:val="16"/>
                <w:szCs w:val="18"/>
                <w:lang w:val="en-GB" w:eastAsia="en-GB"/>
              </w:rPr>
            </w:pPr>
            <w:r w:rsidRPr="00273EAA">
              <w:rPr>
                <w:rFonts w:cs="Calibri"/>
                <w:sz w:val="16"/>
                <w:szCs w:val="18"/>
              </w:rPr>
              <w:t>6</w:t>
            </w:r>
            <w:r w:rsidR="006F327F">
              <w:rPr>
                <w:rFonts w:cs="Calibri"/>
                <w:sz w:val="16"/>
                <w:szCs w:val="18"/>
              </w:rPr>
              <w:t>.</w:t>
            </w:r>
            <w:r w:rsidRPr="00273EAA">
              <w:rPr>
                <w:rFonts w:cs="Calibri"/>
                <w:sz w:val="16"/>
                <w:szCs w:val="18"/>
              </w:rPr>
              <w:t>023</w:t>
            </w:r>
          </w:p>
        </w:tc>
      </w:tr>
      <w:tr w:rsidR="006F327F" w:rsidRPr="00273EAA" w14:paraId="571031BF" w14:textId="77777777" w:rsidTr="006E5E31">
        <w:trPr>
          <w:trHeight w:val="207"/>
        </w:trPr>
        <w:tc>
          <w:tcPr>
            <w:tcW w:w="5132" w:type="dxa"/>
            <w:gridSpan w:val="2"/>
            <w:tcBorders>
              <w:left w:val="nil"/>
            </w:tcBorders>
            <w:shd w:val="clear" w:color="auto" w:fill="FFFFFF" w:themeFill="background1"/>
            <w:noWrap/>
            <w:hideMark/>
          </w:tcPr>
          <w:p w14:paraId="0FD1B5B5" w14:textId="7FD4EB61" w:rsidR="006F327F" w:rsidRPr="00273EAA" w:rsidRDefault="006F327F" w:rsidP="006F327F">
            <w:pPr>
              <w:spacing w:after="0"/>
              <w:rPr>
                <w:rFonts w:eastAsia="Times New Roman" w:cs="Calibri"/>
                <w:color w:val="000000"/>
                <w:sz w:val="16"/>
                <w:szCs w:val="18"/>
                <w:lang w:eastAsia="el-GR"/>
              </w:rPr>
            </w:pPr>
            <w:r w:rsidRPr="006F327F">
              <w:rPr>
                <w:rFonts w:eastAsia="Times New Roman" w:cs="Calibri"/>
                <w:color w:val="000000"/>
                <w:sz w:val="16"/>
                <w:szCs w:val="18"/>
                <w:lang w:eastAsia="el-GR"/>
              </w:rPr>
              <w:t>Έξοδα συμβάσεων</w:t>
            </w:r>
          </w:p>
        </w:tc>
        <w:tc>
          <w:tcPr>
            <w:tcW w:w="1801" w:type="dxa"/>
            <w:gridSpan w:val="3"/>
            <w:shd w:val="clear" w:color="auto" w:fill="D9E2F3"/>
            <w:noWrap/>
            <w:vAlign w:val="center"/>
          </w:tcPr>
          <w:p w14:paraId="7B349799" w14:textId="77777777" w:rsidR="006F327F" w:rsidRPr="00181BFF" w:rsidRDefault="006F327F" w:rsidP="006F327F">
            <w:pPr>
              <w:spacing w:after="0"/>
              <w:jc w:val="right"/>
              <w:rPr>
                <w:rFonts w:eastAsia="Times New Roman" w:cs="Calibri"/>
                <w:sz w:val="16"/>
                <w:szCs w:val="18"/>
                <w:lang w:val="en-US" w:eastAsia="el-GR"/>
              </w:rPr>
            </w:pPr>
            <w:r w:rsidRPr="00181BFF">
              <w:rPr>
                <w:sz w:val="16"/>
                <w:szCs w:val="18"/>
              </w:rPr>
              <w:t>222</w:t>
            </w:r>
          </w:p>
        </w:tc>
        <w:tc>
          <w:tcPr>
            <w:tcW w:w="257" w:type="dxa"/>
            <w:shd w:val="clear" w:color="auto" w:fill="FFFFFF" w:themeFill="background1"/>
            <w:noWrap/>
            <w:vAlign w:val="center"/>
          </w:tcPr>
          <w:p w14:paraId="2BA8C74A" w14:textId="77777777" w:rsidR="006F327F" w:rsidRPr="00273EAA" w:rsidRDefault="006F327F" w:rsidP="006F327F">
            <w:pPr>
              <w:spacing w:after="0"/>
              <w:jc w:val="right"/>
              <w:rPr>
                <w:rFonts w:eastAsia="Times New Roman" w:cs="Calibri"/>
                <w:sz w:val="16"/>
                <w:szCs w:val="18"/>
                <w:lang w:eastAsia="el-GR"/>
              </w:rPr>
            </w:pPr>
          </w:p>
        </w:tc>
        <w:tc>
          <w:tcPr>
            <w:tcW w:w="1911" w:type="dxa"/>
            <w:gridSpan w:val="2"/>
            <w:tcBorders>
              <w:right w:val="nil"/>
            </w:tcBorders>
            <w:shd w:val="clear" w:color="auto" w:fill="FFFFFF" w:themeFill="background1"/>
            <w:noWrap/>
            <w:vAlign w:val="center"/>
          </w:tcPr>
          <w:p w14:paraId="04F21B5B" w14:textId="77777777" w:rsidR="006F327F" w:rsidRPr="00273EAA" w:rsidRDefault="006F327F" w:rsidP="006F327F">
            <w:pPr>
              <w:spacing w:after="0"/>
              <w:jc w:val="right"/>
              <w:rPr>
                <w:rFonts w:eastAsia="Times New Roman" w:cs="Calibri"/>
                <w:sz w:val="16"/>
                <w:szCs w:val="18"/>
                <w:lang w:val="en-GB" w:eastAsia="en-GB"/>
              </w:rPr>
            </w:pPr>
            <w:r w:rsidRPr="00273EAA">
              <w:rPr>
                <w:rFonts w:cs="Calibri"/>
                <w:sz w:val="16"/>
                <w:szCs w:val="18"/>
              </w:rPr>
              <w:t>84</w:t>
            </w:r>
          </w:p>
        </w:tc>
      </w:tr>
      <w:tr w:rsidR="006F327F" w:rsidRPr="00273EAA" w14:paraId="381A0197" w14:textId="77777777" w:rsidTr="006E5E31">
        <w:trPr>
          <w:trHeight w:val="207"/>
        </w:trPr>
        <w:tc>
          <w:tcPr>
            <w:tcW w:w="5132" w:type="dxa"/>
            <w:gridSpan w:val="2"/>
            <w:tcBorders>
              <w:left w:val="nil"/>
              <w:bottom w:val="single" w:sz="4" w:space="0" w:color="BFBFBF"/>
            </w:tcBorders>
            <w:shd w:val="clear" w:color="auto" w:fill="FFFFFF" w:themeFill="background1"/>
            <w:noWrap/>
            <w:vAlign w:val="bottom"/>
            <w:hideMark/>
          </w:tcPr>
          <w:p w14:paraId="2351555D" w14:textId="6ED54C28" w:rsidR="006F327F" w:rsidRPr="00273EAA" w:rsidRDefault="006F327F" w:rsidP="006F327F">
            <w:pPr>
              <w:spacing w:after="0"/>
              <w:rPr>
                <w:rFonts w:eastAsia="Times New Roman" w:cs="Calibri"/>
                <w:color w:val="000000"/>
                <w:sz w:val="16"/>
                <w:szCs w:val="18"/>
                <w:lang w:eastAsia="el-GR"/>
              </w:rPr>
            </w:pPr>
            <w:r w:rsidRPr="006F327F">
              <w:rPr>
                <w:rFonts w:eastAsia="Times New Roman" w:cs="Calibri"/>
                <w:color w:val="000000"/>
                <w:sz w:val="16"/>
                <w:szCs w:val="18"/>
                <w:lang w:eastAsia="el-GR"/>
              </w:rPr>
              <w:t>Αναβαλλόμενες φορολογικές απαιτήσεις</w:t>
            </w:r>
          </w:p>
        </w:tc>
        <w:tc>
          <w:tcPr>
            <w:tcW w:w="1801" w:type="dxa"/>
            <w:gridSpan w:val="3"/>
            <w:tcBorders>
              <w:bottom w:val="single" w:sz="4" w:space="0" w:color="BFBFBF"/>
            </w:tcBorders>
            <w:shd w:val="clear" w:color="auto" w:fill="D9E2F3"/>
            <w:noWrap/>
            <w:vAlign w:val="center"/>
          </w:tcPr>
          <w:p w14:paraId="0244969F" w14:textId="10991F61" w:rsidR="006F327F" w:rsidRPr="00181BFF" w:rsidRDefault="006F327F" w:rsidP="006F327F">
            <w:pPr>
              <w:spacing w:after="0"/>
              <w:jc w:val="right"/>
              <w:rPr>
                <w:rFonts w:eastAsia="Times New Roman" w:cs="Calibri"/>
                <w:sz w:val="16"/>
                <w:szCs w:val="18"/>
                <w:lang w:val="en-US" w:eastAsia="el-GR"/>
              </w:rPr>
            </w:pPr>
            <w:r w:rsidRPr="00181BFF">
              <w:rPr>
                <w:sz w:val="16"/>
                <w:szCs w:val="18"/>
              </w:rPr>
              <w:t>18</w:t>
            </w:r>
            <w:r>
              <w:rPr>
                <w:sz w:val="16"/>
                <w:szCs w:val="18"/>
              </w:rPr>
              <w:t>.</w:t>
            </w:r>
            <w:r w:rsidRPr="00181BFF">
              <w:rPr>
                <w:sz w:val="16"/>
                <w:szCs w:val="18"/>
              </w:rPr>
              <w:t>456</w:t>
            </w:r>
          </w:p>
        </w:tc>
        <w:tc>
          <w:tcPr>
            <w:tcW w:w="257" w:type="dxa"/>
            <w:tcBorders>
              <w:bottom w:val="single" w:sz="4" w:space="0" w:color="BFBFBF"/>
            </w:tcBorders>
            <w:shd w:val="clear" w:color="auto" w:fill="FFFFFF" w:themeFill="background1"/>
            <w:noWrap/>
            <w:vAlign w:val="center"/>
          </w:tcPr>
          <w:p w14:paraId="1C531054" w14:textId="77777777" w:rsidR="006F327F" w:rsidRPr="00273EAA" w:rsidRDefault="006F327F" w:rsidP="006F327F">
            <w:pPr>
              <w:spacing w:after="0"/>
              <w:jc w:val="right"/>
              <w:rPr>
                <w:rFonts w:eastAsia="Times New Roman" w:cs="Calibri"/>
                <w:sz w:val="16"/>
                <w:szCs w:val="18"/>
                <w:lang w:eastAsia="el-GR"/>
              </w:rPr>
            </w:pPr>
          </w:p>
        </w:tc>
        <w:tc>
          <w:tcPr>
            <w:tcW w:w="1911" w:type="dxa"/>
            <w:gridSpan w:val="2"/>
            <w:tcBorders>
              <w:bottom w:val="single" w:sz="4" w:space="0" w:color="BFBFBF"/>
              <w:right w:val="nil"/>
            </w:tcBorders>
            <w:shd w:val="clear" w:color="auto" w:fill="FFFFFF" w:themeFill="background1"/>
            <w:noWrap/>
            <w:vAlign w:val="center"/>
          </w:tcPr>
          <w:p w14:paraId="39A633B2" w14:textId="3298D218" w:rsidR="006F327F" w:rsidRPr="00273EAA" w:rsidRDefault="006F327F" w:rsidP="006F327F">
            <w:pPr>
              <w:spacing w:after="0"/>
              <w:jc w:val="right"/>
              <w:rPr>
                <w:rFonts w:eastAsia="Times New Roman" w:cs="Calibri"/>
                <w:sz w:val="16"/>
                <w:szCs w:val="18"/>
                <w:lang w:val="en-GB" w:eastAsia="en-GB"/>
              </w:rPr>
            </w:pPr>
            <w:r w:rsidRPr="00273EAA">
              <w:rPr>
                <w:rFonts w:cs="Calibri"/>
                <w:sz w:val="16"/>
                <w:szCs w:val="18"/>
              </w:rPr>
              <w:t>17</w:t>
            </w:r>
            <w:r>
              <w:rPr>
                <w:rFonts w:cs="Calibri"/>
                <w:sz w:val="16"/>
                <w:szCs w:val="18"/>
              </w:rPr>
              <w:t>.</w:t>
            </w:r>
            <w:r w:rsidRPr="00273EAA">
              <w:rPr>
                <w:rFonts w:cs="Calibri"/>
                <w:sz w:val="16"/>
                <w:szCs w:val="18"/>
              </w:rPr>
              <w:t>618</w:t>
            </w:r>
          </w:p>
        </w:tc>
      </w:tr>
      <w:tr w:rsidR="00C6748E" w:rsidRPr="00273EAA" w14:paraId="668FA34E" w14:textId="77777777" w:rsidTr="006E5E31">
        <w:trPr>
          <w:trHeight w:val="75"/>
        </w:trPr>
        <w:tc>
          <w:tcPr>
            <w:tcW w:w="5132" w:type="dxa"/>
            <w:gridSpan w:val="2"/>
            <w:tcBorders>
              <w:top w:val="single" w:sz="4" w:space="0" w:color="BFBFBF"/>
              <w:left w:val="nil"/>
              <w:bottom w:val="single" w:sz="4" w:space="0" w:color="BFBFBF"/>
            </w:tcBorders>
            <w:shd w:val="clear" w:color="auto" w:fill="FFFFFF" w:themeFill="background1"/>
            <w:noWrap/>
            <w:vAlign w:val="bottom"/>
            <w:hideMark/>
          </w:tcPr>
          <w:p w14:paraId="58BBD419" w14:textId="77777777" w:rsidR="00C6748E" w:rsidRPr="00273EAA" w:rsidRDefault="00C6748E" w:rsidP="00C6748E">
            <w:pPr>
              <w:spacing w:after="0"/>
              <w:rPr>
                <w:rFonts w:eastAsia="Times New Roman" w:cs="Calibri"/>
                <w:b/>
                <w:bCs/>
                <w:sz w:val="16"/>
                <w:szCs w:val="18"/>
                <w:lang w:eastAsia="el-GR"/>
              </w:rPr>
            </w:pPr>
            <w:r w:rsidRPr="00273EAA">
              <w:rPr>
                <w:rFonts w:eastAsia="Times New Roman" w:cs="Calibri"/>
                <w:b/>
                <w:bCs/>
                <w:sz w:val="16"/>
                <w:szCs w:val="18"/>
                <w:lang w:eastAsia="el-GR"/>
              </w:rPr>
              <w:t> </w:t>
            </w:r>
          </w:p>
        </w:tc>
        <w:tc>
          <w:tcPr>
            <w:tcW w:w="1801" w:type="dxa"/>
            <w:gridSpan w:val="3"/>
            <w:tcBorders>
              <w:top w:val="single" w:sz="4" w:space="0" w:color="BFBFBF"/>
              <w:bottom w:val="single" w:sz="4" w:space="0" w:color="BFBFBF"/>
            </w:tcBorders>
            <w:shd w:val="clear" w:color="auto" w:fill="D9E2F3"/>
            <w:noWrap/>
            <w:vAlign w:val="center"/>
          </w:tcPr>
          <w:p w14:paraId="38C49F8B" w14:textId="485B58AE" w:rsidR="00C6748E" w:rsidRPr="00181BFF" w:rsidRDefault="00C6748E" w:rsidP="00C6748E">
            <w:pPr>
              <w:spacing w:after="0"/>
              <w:jc w:val="right"/>
              <w:rPr>
                <w:rFonts w:eastAsia="Times New Roman" w:cs="Calibri"/>
                <w:b/>
                <w:bCs/>
                <w:sz w:val="16"/>
                <w:szCs w:val="18"/>
                <w:lang w:val="en-US" w:eastAsia="el-GR"/>
              </w:rPr>
            </w:pPr>
            <w:r w:rsidRPr="00811E43">
              <w:rPr>
                <w:b/>
                <w:bCs/>
                <w:sz w:val="16"/>
                <w:szCs w:val="18"/>
              </w:rPr>
              <w:t>2</w:t>
            </w:r>
            <w:r w:rsidR="006F327F">
              <w:rPr>
                <w:b/>
                <w:bCs/>
                <w:sz w:val="16"/>
                <w:szCs w:val="18"/>
              </w:rPr>
              <w:t>.</w:t>
            </w:r>
            <w:r w:rsidRPr="00811E43">
              <w:rPr>
                <w:b/>
                <w:bCs/>
                <w:sz w:val="16"/>
                <w:szCs w:val="18"/>
              </w:rPr>
              <w:t>378</w:t>
            </w:r>
            <w:r w:rsidR="006F327F">
              <w:rPr>
                <w:b/>
                <w:bCs/>
                <w:sz w:val="16"/>
                <w:szCs w:val="18"/>
              </w:rPr>
              <w:t>.</w:t>
            </w:r>
            <w:r w:rsidRPr="00811E43">
              <w:rPr>
                <w:b/>
                <w:bCs/>
                <w:sz w:val="16"/>
                <w:szCs w:val="18"/>
              </w:rPr>
              <w:t>928</w:t>
            </w:r>
          </w:p>
        </w:tc>
        <w:tc>
          <w:tcPr>
            <w:tcW w:w="257" w:type="dxa"/>
            <w:tcBorders>
              <w:top w:val="single" w:sz="4" w:space="0" w:color="BFBFBF"/>
              <w:bottom w:val="single" w:sz="4" w:space="0" w:color="BFBFBF"/>
            </w:tcBorders>
            <w:shd w:val="clear" w:color="auto" w:fill="FFFFFF" w:themeFill="background1"/>
            <w:noWrap/>
            <w:vAlign w:val="center"/>
          </w:tcPr>
          <w:p w14:paraId="6A2976E1" w14:textId="77777777" w:rsidR="00C6748E" w:rsidRPr="00273EAA" w:rsidRDefault="00C6748E" w:rsidP="00C6748E">
            <w:pPr>
              <w:spacing w:after="0"/>
              <w:jc w:val="right"/>
              <w:rPr>
                <w:rFonts w:eastAsia="Times New Roman" w:cs="Calibri"/>
                <w:b/>
                <w:bCs/>
                <w:sz w:val="16"/>
                <w:szCs w:val="18"/>
                <w:lang w:eastAsia="el-GR"/>
              </w:rPr>
            </w:pPr>
          </w:p>
        </w:tc>
        <w:tc>
          <w:tcPr>
            <w:tcW w:w="1911" w:type="dxa"/>
            <w:gridSpan w:val="2"/>
            <w:tcBorders>
              <w:top w:val="single" w:sz="4" w:space="0" w:color="BFBFBF"/>
              <w:bottom w:val="single" w:sz="4" w:space="0" w:color="BFBFBF"/>
              <w:right w:val="nil"/>
            </w:tcBorders>
            <w:shd w:val="clear" w:color="auto" w:fill="FFFFFF" w:themeFill="background1"/>
            <w:noWrap/>
            <w:vAlign w:val="center"/>
          </w:tcPr>
          <w:p w14:paraId="53C27858" w14:textId="305896A0" w:rsidR="00C6748E" w:rsidRPr="00273EAA" w:rsidRDefault="00C6748E" w:rsidP="00C6748E">
            <w:pPr>
              <w:spacing w:after="0"/>
              <w:jc w:val="right"/>
              <w:rPr>
                <w:rFonts w:eastAsia="Times New Roman" w:cs="Calibri"/>
                <w:b/>
                <w:bCs/>
                <w:sz w:val="16"/>
                <w:szCs w:val="18"/>
                <w:lang w:val="en-GB" w:eastAsia="en-GB"/>
              </w:rPr>
            </w:pPr>
            <w:r w:rsidRPr="00273EAA">
              <w:rPr>
                <w:rFonts w:eastAsia="Times New Roman" w:cs="Calibri"/>
                <w:b/>
                <w:bCs/>
                <w:sz w:val="16"/>
                <w:szCs w:val="18"/>
                <w:lang w:val="en-GB" w:eastAsia="en-GB"/>
              </w:rPr>
              <w:t>2</w:t>
            </w:r>
            <w:r w:rsidR="006F327F">
              <w:rPr>
                <w:rFonts w:eastAsia="Times New Roman" w:cs="Calibri"/>
                <w:b/>
                <w:bCs/>
                <w:sz w:val="16"/>
                <w:szCs w:val="18"/>
                <w:lang w:val="en-GB" w:eastAsia="en-GB"/>
              </w:rPr>
              <w:t>.</w:t>
            </w:r>
            <w:r w:rsidRPr="00273EAA">
              <w:rPr>
                <w:rFonts w:eastAsia="Times New Roman" w:cs="Calibri"/>
                <w:b/>
                <w:bCs/>
                <w:sz w:val="16"/>
                <w:szCs w:val="18"/>
                <w:lang w:val="en-GB" w:eastAsia="en-GB"/>
              </w:rPr>
              <w:t>219</w:t>
            </w:r>
            <w:r w:rsidR="006F327F">
              <w:rPr>
                <w:rFonts w:eastAsia="Times New Roman" w:cs="Calibri"/>
                <w:b/>
                <w:bCs/>
                <w:sz w:val="16"/>
                <w:szCs w:val="18"/>
                <w:lang w:val="en-GB" w:eastAsia="en-GB"/>
              </w:rPr>
              <w:t>.</w:t>
            </w:r>
            <w:r w:rsidRPr="00273EAA">
              <w:rPr>
                <w:rFonts w:eastAsia="Times New Roman" w:cs="Calibri"/>
                <w:b/>
                <w:bCs/>
                <w:sz w:val="16"/>
                <w:szCs w:val="18"/>
                <w:lang w:val="en-GB" w:eastAsia="en-GB"/>
              </w:rPr>
              <w:t>399</w:t>
            </w:r>
          </w:p>
        </w:tc>
      </w:tr>
      <w:tr w:rsidR="00C6748E" w:rsidRPr="00273EAA" w14:paraId="7CD7FFC4" w14:textId="77777777" w:rsidTr="006E5E31">
        <w:trPr>
          <w:trHeight w:val="191"/>
        </w:trPr>
        <w:tc>
          <w:tcPr>
            <w:tcW w:w="5132" w:type="dxa"/>
            <w:gridSpan w:val="2"/>
            <w:tcBorders>
              <w:top w:val="single" w:sz="4" w:space="0" w:color="BFBFBF"/>
              <w:left w:val="nil"/>
            </w:tcBorders>
            <w:shd w:val="clear" w:color="auto" w:fill="FFFFFF" w:themeFill="background1"/>
            <w:noWrap/>
            <w:vAlign w:val="bottom"/>
            <w:hideMark/>
          </w:tcPr>
          <w:p w14:paraId="2F78D149" w14:textId="25C96817" w:rsidR="00C6748E" w:rsidRPr="00273EAA" w:rsidRDefault="006F327F" w:rsidP="00C6748E">
            <w:pPr>
              <w:spacing w:after="0"/>
              <w:rPr>
                <w:rFonts w:eastAsia="Times New Roman" w:cs="Calibri"/>
                <w:b/>
                <w:bCs/>
                <w:color w:val="000000"/>
                <w:sz w:val="16"/>
                <w:szCs w:val="18"/>
                <w:lang w:eastAsia="el-GR"/>
              </w:rPr>
            </w:pPr>
            <w:r w:rsidRPr="006F327F">
              <w:rPr>
                <w:rFonts w:eastAsia="Times New Roman" w:cs="Calibri"/>
                <w:b/>
                <w:color w:val="000000"/>
                <w:sz w:val="16"/>
                <w:szCs w:val="18"/>
                <w:lang w:eastAsia="el-GR"/>
              </w:rPr>
              <w:t>Κυκλοφορούν ενεργητικό</w:t>
            </w:r>
          </w:p>
        </w:tc>
        <w:tc>
          <w:tcPr>
            <w:tcW w:w="1801" w:type="dxa"/>
            <w:gridSpan w:val="3"/>
            <w:tcBorders>
              <w:top w:val="single" w:sz="4" w:space="0" w:color="BFBFBF"/>
            </w:tcBorders>
            <w:shd w:val="clear" w:color="auto" w:fill="D9E2F3"/>
            <w:noWrap/>
            <w:vAlign w:val="center"/>
          </w:tcPr>
          <w:p w14:paraId="4901B137" w14:textId="77777777" w:rsidR="00C6748E" w:rsidRPr="00273EAA" w:rsidRDefault="00C6748E" w:rsidP="00C6748E">
            <w:pPr>
              <w:spacing w:after="0"/>
              <w:jc w:val="right"/>
              <w:rPr>
                <w:rFonts w:eastAsia="Times New Roman" w:cs="Calibri"/>
                <w:b/>
                <w:bCs/>
                <w:sz w:val="16"/>
                <w:szCs w:val="18"/>
                <w:lang w:eastAsia="el-GR"/>
              </w:rPr>
            </w:pPr>
          </w:p>
        </w:tc>
        <w:tc>
          <w:tcPr>
            <w:tcW w:w="257" w:type="dxa"/>
            <w:tcBorders>
              <w:top w:val="single" w:sz="4" w:space="0" w:color="BFBFBF"/>
            </w:tcBorders>
            <w:shd w:val="clear" w:color="auto" w:fill="FFFFFF" w:themeFill="background1"/>
            <w:noWrap/>
            <w:vAlign w:val="center"/>
          </w:tcPr>
          <w:p w14:paraId="60F860B2" w14:textId="77777777" w:rsidR="00C6748E" w:rsidRPr="00273EAA" w:rsidRDefault="00C6748E" w:rsidP="00C6748E">
            <w:pPr>
              <w:spacing w:after="0"/>
              <w:jc w:val="right"/>
              <w:rPr>
                <w:rFonts w:eastAsia="Times New Roman" w:cs="Calibri"/>
                <w:b/>
                <w:bCs/>
                <w:sz w:val="16"/>
                <w:szCs w:val="18"/>
                <w:lang w:eastAsia="el-GR"/>
              </w:rPr>
            </w:pPr>
          </w:p>
        </w:tc>
        <w:tc>
          <w:tcPr>
            <w:tcW w:w="1911" w:type="dxa"/>
            <w:gridSpan w:val="2"/>
            <w:tcBorders>
              <w:top w:val="single" w:sz="4" w:space="0" w:color="BFBFBF"/>
              <w:right w:val="nil"/>
            </w:tcBorders>
            <w:shd w:val="clear" w:color="auto" w:fill="FFFFFF" w:themeFill="background1"/>
            <w:noWrap/>
            <w:vAlign w:val="center"/>
          </w:tcPr>
          <w:p w14:paraId="33A28513" w14:textId="77777777" w:rsidR="00C6748E" w:rsidRPr="00273EAA" w:rsidRDefault="00C6748E" w:rsidP="00C6748E">
            <w:pPr>
              <w:spacing w:after="0"/>
              <w:jc w:val="right"/>
              <w:rPr>
                <w:rFonts w:eastAsia="Times New Roman" w:cs="Calibri"/>
                <w:b/>
                <w:bCs/>
                <w:sz w:val="16"/>
                <w:szCs w:val="18"/>
                <w:lang w:val="en-GB" w:eastAsia="en-GB"/>
              </w:rPr>
            </w:pPr>
            <w:r w:rsidRPr="00273EAA">
              <w:rPr>
                <w:rFonts w:eastAsia="Times New Roman" w:cs="Calibri"/>
                <w:b/>
                <w:bCs/>
                <w:sz w:val="16"/>
                <w:szCs w:val="18"/>
                <w:lang w:val="en-GB" w:eastAsia="en-GB"/>
              </w:rPr>
              <w:t> </w:t>
            </w:r>
          </w:p>
        </w:tc>
      </w:tr>
      <w:tr w:rsidR="006F327F" w:rsidRPr="00273EAA" w14:paraId="635B8111" w14:textId="77777777" w:rsidTr="006E5E31">
        <w:trPr>
          <w:trHeight w:val="221"/>
        </w:trPr>
        <w:tc>
          <w:tcPr>
            <w:tcW w:w="5132" w:type="dxa"/>
            <w:gridSpan w:val="2"/>
            <w:tcBorders>
              <w:left w:val="nil"/>
            </w:tcBorders>
            <w:shd w:val="clear" w:color="auto" w:fill="FFFFFF" w:themeFill="background1"/>
            <w:noWrap/>
            <w:vAlign w:val="bottom"/>
            <w:hideMark/>
          </w:tcPr>
          <w:p w14:paraId="057C088E" w14:textId="547828AD" w:rsidR="006F327F" w:rsidRPr="00273EAA" w:rsidRDefault="006F327F" w:rsidP="006F327F">
            <w:pPr>
              <w:spacing w:after="0"/>
              <w:rPr>
                <w:rFonts w:eastAsia="Times New Roman" w:cs="Calibri"/>
                <w:color w:val="000000"/>
                <w:sz w:val="16"/>
                <w:szCs w:val="18"/>
                <w:lang w:eastAsia="el-GR"/>
              </w:rPr>
            </w:pPr>
            <w:r w:rsidRPr="006F327F">
              <w:rPr>
                <w:rFonts w:eastAsia="Times New Roman" w:cs="Calibri"/>
                <w:color w:val="000000"/>
                <w:sz w:val="16"/>
                <w:szCs w:val="18"/>
                <w:lang w:eastAsia="el-GR"/>
              </w:rPr>
              <w:t>Αποθέματα</w:t>
            </w:r>
          </w:p>
        </w:tc>
        <w:tc>
          <w:tcPr>
            <w:tcW w:w="1801" w:type="dxa"/>
            <w:gridSpan w:val="3"/>
            <w:shd w:val="clear" w:color="auto" w:fill="D9E2F3"/>
            <w:noWrap/>
            <w:vAlign w:val="center"/>
          </w:tcPr>
          <w:p w14:paraId="0260D6ED" w14:textId="31349CC3" w:rsidR="006F327F" w:rsidRPr="00181BFF" w:rsidRDefault="006F327F" w:rsidP="006F327F">
            <w:pPr>
              <w:spacing w:after="0"/>
              <w:jc w:val="right"/>
              <w:rPr>
                <w:rFonts w:eastAsia="Times New Roman" w:cs="Calibri"/>
                <w:sz w:val="16"/>
                <w:szCs w:val="18"/>
                <w:lang w:eastAsia="el-GR"/>
              </w:rPr>
            </w:pPr>
            <w:r w:rsidRPr="00181BFF">
              <w:rPr>
                <w:sz w:val="16"/>
                <w:szCs w:val="18"/>
              </w:rPr>
              <w:t>1</w:t>
            </w:r>
            <w:r>
              <w:rPr>
                <w:sz w:val="16"/>
                <w:szCs w:val="18"/>
              </w:rPr>
              <w:t>.</w:t>
            </w:r>
            <w:r w:rsidRPr="00181BFF">
              <w:rPr>
                <w:sz w:val="16"/>
                <w:szCs w:val="18"/>
              </w:rPr>
              <w:t>074</w:t>
            </w:r>
            <w:r>
              <w:rPr>
                <w:sz w:val="16"/>
                <w:szCs w:val="18"/>
              </w:rPr>
              <w:t>.</w:t>
            </w:r>
            <w:r w:rsidRPr="00181BFF">
              <w:rPr>
                <w:sz w:val="16"/>
                <w:szCs w:val="18"/>
              </w:rPr>
              <w:t>589</w:t>
            </w:r>
          </w:p>
        </w:tc>
        <w:tc>
          <w:tcPr>
            <w:tcW w:w="257" w:type="dxa"/>
            <w:shd w:val="clear" w:color="auto" w:fill="FFFFFF" w:themeFill="background1"/>
            <w:noWrap/>
            <w:vAlign w:val="center"/>
          </w:tcPr>
          <w:p w14:paraId="5822036F" w14:textId="77777777" w:rsidR="006F327F" w:rsidRPr="00273EAA" w:rsidRDefault="006F327F" w:rsidP="006F327F">
            <w:pPr>
              <w:spacing w:after="0"/>
              <w:jc w:val="right"/>
              <w:rPr>
                <w:rFonts w:eastAsia="Times New Roman" w:cs="Calibri"/>
                <w:sz w:val="16"/>
                <w:szCs w:val="18"/>
                <w:lang w:eastAsia="el-GR"/>
              </w:rPr>
            </w:pPr>
          </w:p>
        </w:tc>
        <w:tc>
          <w:tcPr>
            <w:tcW w:w="1911" w:type="dxa"/>
            <w:gridSpan w:val="2"/>
            <w:tcBorders>
              <w:right w:val="nil"/>
            </w:tcBorders>
            <w:shd w:val="clear" w:color="auto" w:fill="FFFFFF" w:themeFill="background1"/>
            <w:noWrap/>
            <w:vAlign w:val="center"/>
          </w:tcPr>
          <w:p w14:paraId="2BEAA227" w14:textId="6973021F" w:rsidR="006F327F" w:rsidRPr="00273EAA" w:rsidRDefault="006F327F" w:rsidP="006F327F">
            <w:pPr>
              <w:spacing w:after="0"/>
              <w:jc w:val="right"/>
              <w:rPr>
                <w:rFonts w:eastAsia="Times New Roman" w:cs="Calibri"/>
                <w:sz w:val="16"/>
                <w:szCs w:val="18"/>
                <w:lang w:val="en-GB" w:eastAsia="en-GB"/>
              </w:rPr>
            </w:pPr>
            <w:r w:rsidRPr="00273EAA">
              <w:rPr>
                <w:rFonts w:eastAsia="Times New Roman" w:cs="Calibri"/>
                <w:sz w:val="16"/>
                <w:szCs w:val="18"/>
                <w:lang w:val="en-GB" w:eastAsia="en-GB"/>
              </w:rPr>
              <w:t>1</w:t>
            </w:r>
            <w:r>
              <w:rPr>
                <w:rFonts w:eastAsia="Times New Roman" w:cs="Calibri"/>
                <w:sz w:val="16"/>
                <w:szCs w:val="18"/>
                <w:lang w:val="en-GB" w:eastAsia="en-GB"/>
              </w:rPr>
              <w:t>.</w:t>
            </w:r>
            <w:r w:rsidRPr="00273EAA">
              <w:rPr>
                <w:rFonts w:eastAsia="Times New Roman" w:cs="Calibri"/>
                <w:sz w:val="16"/>
                <w:szCs w:val="18"/>
                <w:lang w:val="en-GB" w:eastAsia="en-GB"/>
              </w:rPr>
              <w:t>060</w:t>
            </w:r>
            <w:r>
              <w:rPr>
                <w:rFonts w:eastAsia="Times New Roman" w:cs="Calibri"/>
                <w:sz w:val="16"/>
                <w:szCs w:val="18"/>
                <w:lang w:val="en-GB" w:eastAsia="en-GB"/>
              </w:rPr>
              <w:t>.</w:t>
            </w:r>
            <w:r w:rsidRPr="00273EAA">
              <w:rPr>
                <w:rFonts w:eastAsia="Times New Roman" w:cs="Calibri"/>
                <w:sz w:val="16"/>
                <w:szCs w:val="18"/>
                <w:lang w:val="en-GB" w:eastAsia="en-GB"/>
              </w:rPr>
              <w:t>009</w:t>
            </w:r>
          </w:p>
        </w:tc>
      </w:tr>
      <w:tr w:rsidR="006F327F" w:rsidRPr="00273EAA" w14:paraId="74F7E283" w14:textId="77777777" w:rsidTr="006E5E31">
        <w:trPr>
          <w:trHeight w:val="235"/>
        </w:trPr>
        <w:tc>
          <w:tcPr>
            <w:tcW w:w="5132" w:type="dxa"/>
            <w:gridSpan w:val="2"/>
            <w:tcBorders>
              <w:left w:val="nil"/>
            </w:tcBorders>
            <w:shd w:val="clear" w:color="auto" w:fill="FFFFFF" w:themeFill="background1"/>
            <w:noWrap/>
            <w:vAlign w:val="bottom"/>
            <w:hideMark/>
          </w:tcPr>
          <w:p w14:paraId="48734D48" w14:textId="1BB6CE22" w:rsidR="006F327F" w:rsidRPr="00273EAA" w:rsidRDefault="006F327F" w:rsidP="006F327F">
            <w:pPr>
              <w:spacing w:after="0"/>
              <w:rPr>
                <w:rFonts w:eastAsia="Times New Roman" w:cs="Calibri"/>
                <w:color w:val="000000"/>
                <w:sz w:val="16"/>
                <w:szCs w:val="18"/>
                <w:lang w:eastAsia="el-GR"/>
              </w:rPr>
            </w:pPr>
            <w:r w:rsidRPr="006F327F">
              <w:rPr>
                <w:rFonts w:eastAsia="Times New Roman" w:cs="Calibri"/>
                <w:color w:val="000000"/>
                <w:sz w:val="16"/>
                <w:szCs w:val="18"/>
                <w:lang w:eastAsia="el-GR"/>
              </w:rPr>
              <w:t>Εμπορικές και λοιπές απαιτήσεις</w:t>
            </w:r>
          </w:p>
        </w:tc>
        <w:tc>
          <w:tcPr>
            <w:tcW w:w="1801" w:type="dxa"/>
            <w:gridSpan w:val="3"/>
            <w:shd w:val="clear" w:color="auto" w:fill="D9E2F3"/>
            <w:noWrap/>
            <w:vAlign w:val="center"/>
          </w:tcPr>
          <w:p w14:paraId="0A689069" w14:textId="3D79502F" w:rsidR="006F327F" w:rsidRPr="00181BFF" w:rsidRDefault="006F327F" w:rsidP="006F327F">
            <w:pPr>
              <w:spacing w:after="0"/>
              <w:jc w:val="right"/>
              <w:rPr>
                <w:rFonts w:eastAsia="Times New Roman" w:cs="Calibri"/>
                <w:sz w:val="16"/>
                <w:szCs w:val="18"/>
                <w:lang w:val="en-US" w:eastAsia="el-GR"/>
              </w:rPr>
            </w:pPr>
            <w:r w:rsidRPr="00181BFF">
              <w:rPr>
                <w:sz w:val="16"/>
                <w:szCs w:val="18"/>
              </w:rPr>
              <w:t>447</w:t>
            </w:r>
            <w:r>
              <w:rPr>
                <w:sz w:val="16"/>
                <w:szCs w:val="18"/>
              </w:rPr>
              <w:t>.</w:t>
            </w:r>
            <w:r w:rsidRPr="00181BFF">
              <w:rPr>
                <w:sz w:val="16"/>
                <w:szCs w:val="18"/>
              </w:rPr>
              <w:t>459</w:t>
            </w:r>
          </w:p>
        </w:tc>
        <w:tc>
          <w:tcPr>
            <w:tcW w:w="257" w:type="dxa"/>
            <w:shd w:val="clear" w:color="auto" w:fill="FFFFFF" w:themeFill="background1"/>
            <w:noWrap/>
            <w:vAlign w:val="center"/>
          </w:tcPr>
          <w:p w14:paraId="6878CA08" w14:textId="77777777" w:rsidR="006F327F" w:rsidRPr="00273EAA" w:rsidRDefault="006F327F" w:rsidP="006F327F">
            <w:pPr>
              <w:spacing w:after="0"/>
              <w:jc w:val="right"/>
              <w:rPr>
                <w:rFonts w:eastAsia="Times New Roman" w:cs="Calibri"/>
                <w:sz w:val="16"/>
                <w:szCs w:val="18"/>
                <w:lang w:eastAsia="el-GR"/>
              </w:rPr>
            </w:pPr>
          </w:p>
        </w:tc>
        <w:tc>
          <w:tcPr>
            <w:tcW w:w="1911" w:type="dxa"/>
            <w:gridSpan w:val="2"/>
            <w:tcBorders>
              <w:right w:val="nil"/>
            </w:tcBorders>
            <w:shd w:val="clear" w:color="auto" w:fill="FFFFFF" w:themeFill="background1"/>
            <w:noWrap/>
            <w:vAlign w:val="center"/>
          </w:tcPr>
          <w:p w14:paraId="7CEB9674" w14:textId="685B14A5" w:rsidR="006F327F" w:rsidRPr="00273EAA" w:rsidRDefault="006F327F" w:rsidP="006F327F">
            <w:pPr>
              <w:spacing w:after="0"/>
              <w:jc w:val="right"/>
              <w:rPr>
                <w:rFonts w:eastAsia="Times New Roman" w:cs="Calibri"/>
                <w:sz w:val="16"/>
                <w:szCs w:val="18"/>
                <w:lang w:val="en-GB" w:eastAsia="en-GB"/>
              </w:rPr>
            </w:pPr>
            <w:r w:rsidRPr="00273EAA">
              <w:rPr>
                <w:rFonts w:eastAsia="Times New Roman" w:cs="Calibri"/>
                <w:sz w:val="16"/>
                <w:szCs w:val="18"/>
                <w:lang w:val="en-GB" w:eastAsia="en-GB"/>
              </w:rPr>
              <w:t>438</w:t>
            </w:r>
            <w:r>
              <w:rPr>
                <w:rFonts w:eastAsia="Times New Roman" w:cs="Calibri"/>
                <w:sz w:val="16"/>
                <w:szCs w:val="18"/>
                <w:lang w:val="en-GB" w:eastAsia="en-GB"/>
              </w:rPr>
              <w:t>.</w:t>
            </w:r>
            <w:r w:rsidRPr="00273EAA">
              <w:rPr>
                <w:rFonts w:eastAsia="Times New Roman" w:cs="Calibri"/>
                <w:sz w:val="16"/>
                <w:szCs w:val="18"/>
                <w:lang w:eastAsia="en-GB"/>
              </w:rPr>
              <w:t>734</w:t>
            </w:r>
          </w:p>
        </w:tc>
      </w:tr>
      <w:tr w:rsidR="006F327F" w:rsidRPr="00273EAA" w14:paraId="3A492AF7" w14:textId="77777777" w:rsidTr="006E5E31">
        <w:trPr>
          <w:trHeight w:val="141"/>
        </w:trPr>
        <w:tc>
          <w:tcPr>
            <w:tcW w:w="5132" w:type="dxa"/>
            <w:gridSpan w:val="2"/>
            <w:tcBorders>
              <w:left w:val="nil"/>
            </w:tcBorders>
            <w:shd w:val="clear" w:color="auto" w:fill="FFFFFF" w:themeFill="background1"/>
            <w:noWrap/>
            <w:hideMark/>
          </w:tcPr>
          <w:p w14:paraId="64B9BDE3" w14:textId="0422FCFD" w:rsidR="006F327F" w:rsidRPr="00273EAA" w:rsidRDefault="006F327F" w:rsidP="006F327F">
            <w:pPr>
              <w:spacing w:after="0"/>
              <w:rPr>
                <w:rFonts w:eastAsia="Times New Roman" w:cs="Calibri"/>
                <w:color w:val="000000"/>
                <w:sz w:val="16"/>
                <w:szCs w:val="18"/>
                <w:lang w:eastAsia="el-GR"/>
              </w:rPr>
            </w:pPr>
            <w:r w:rsidRPr="006F327F">
              <w:rPr>
                <w:rFonts w:eastAsia="Times New Roman" w:cs="Calibri"/>
                <w:color w:val="000000"/>
                <w:sz w:val="16"/>
                <w:szCs w:val="18"/>
                <w:lang w:eastAsia="el-GR"/>
              </w:rPr>
              <w:t>Συμβατικά περιουσιακά στοιχεία</w:t>
            </w:r>
          </w:p>
        </w:tc>
        <w:tc>
          <w:tcPr>
            <w:tcW w:w="1801" w:type="dxa"/>
            <w:gridSpan w:val="3"/>
            <w:shd w:val="clear" w:color="auto" w:fill="D9E2F3"/>
            <w:noWrap/>
            <w:vAlign w:val="center"/>
          </w:tcPr>
          <w:p w14:paraId="44B6A8DF" w14:textId="2853BE04" w:rsidR="006F327F" w:rsidRPr="00181BFF" w:rsidRDefault="006F327F" w:rsidP="006F327F">
            <w:pPr>
              <w:spacing w:after="0"/>
              <w:jc w:val="right"/>
              <w:rPr>
                <w:rFonts w:eastAsia="Times New Roman" w:cs="Calibri"/>
                <w:sz w:val="16"/>
                <w:szCs w:val="18"/>
                <w:lang w:eastAsia="el-GR"/>
              </w:rPr>
            </w:pPr>
            <w:r w:rsidRPr="00181BFF">
              <w:rPr>
                <w:sz w:val="16"/>
                <w:szCs w:val="18"/>
              </w:rPr>
              <w:t>68</w:t>
            </w:r>
            <w:r>
              <w:rPr>
                <w:sz w:val="16"/>
                <w:szCs w:val="18"/>
              </w:rPr>
              <w:t>.</w:t>
            </w:r>
            <w:r w:rsidRPr="00181BFF">
              <w:rPr>
                <w:sz w:val="16"/>
                <w:szCs w:val="18"/>
              </w:rPr>
              <w:t>517</w:t>
            </w:r>
          </w:p>
        </w:tc>
        <w:tc>
          <w:tcPr>
            <w:tcW w:w="257" w:type="dxa"/>
            <w:shd w:val="clear" w:color="auto" w:fill="FFFFFF" w:themeFill="background1"/>
            <w:noWrap/>
            <w:vAlign w:val="center"/>
          </w:tcPr>
          <w:p w14:paraId="2E795312" w14:textId="77777777" w:rsidR="006F327F" w:rsidRPr="00273EAA" w:rsidRDefault="006F327F" w:rsidP="006F327F">
            <w:pPr>
              <w:spacing w:after="0"/>
              <w:jc w:val="right"/>
              <w:rPr>
                <w:rFonts w:eastAsia="Times New Roman" w:cs="Calibri"/>
                <w:sz w:val="16"/>
                <w:szCs w:val="18"/>
                <w:lang w:eastAsia="el-GR"/>
              </w:rPr>
            </w:pPr>
          </w:p>
        </w:tc>
        <w:tc>
          <w:tcPr>
            <w:tcW w:w="1911" w:type="dxa"/>
            <w:gridSpan w:val="2"/>
            <w:tcBorders>
              <w:right w:val="nil"/>
            </w:tcBorders>
            <w:shd w:val="clear" w:color="auto" w:fill="FFFFFF" w:themeFill="background1"/>
            <w:noWrap/>
            <w:vAlign w:val="center"/>
          </w:tcPr>
          <w:p w14:paraId="7F74AE21" w14:textId="293BF026" w:rsidR="006F327F" w:rsidRPr="00273EAA" w:rsidRDefault="006F327F" w:rsidP="006F327F">
            <w:pPr>
              <w:spacing w:after="0"/>
              <w:jc w:val="right"/>
              <w:rPr>
                <w:rFonts w:eastAsia="Times New Roman" w:cs="Calibri"/>
                <w:sz w:val="16"/>
                <w:szCs w:val="18"/>
                <w:lang w:val="en-GB" w:eastAsia="en-GB"/>
              </w:rPr>
            </w:pPr>
            <w:r w:rsidRPr="00273EAA">
              <w:rPr>
                <w:rFonts w:eastAsia="Times New Roman" w:cs="Calibri"/>
                <w:sz w:val="16"/>
                <w:szCs w:val="18"/>
                <w:lang w:val="en-GB" w:eastAsia="en-GB"/>
              </w:rPr>
              <w:t>121</w:t>
            </w:r>
            <w:r>
              <w:rPr>
                <w:rFonts w:eastAsia="Times New Roman" w:cs="Calibri"/>
                <w:sz w:val="16"/>
                <w:szCs w:val="18"/>
                <w:lang w:val="en-GB" w:eastAsia="en-GB"/>
              </w:rPr>
              <w:t>.</w:t>
            </w:r>
            <w:r w:rsidRPr="00273EAA">
              <w:rPr>
                <w:rFonts w:eastAsia="Times New Roman" w:cs="Calibri"/>
                <w:sz w:val="16"/>
                <w:szCs w:val="18"/>
                <w:lang w:val="en-GB" w:eastAsia="en-GB"/>
              </w:rPr>
              <w:t>186</w:t>
            </w:r>
          </w:p>
        </w:tc>
      </w:tr>
      <w:tr w:rsidR="006F327F" w:rsidRPr="00273EAA" w14:paraId="45B2B1C7" w14:textId="77777777" w:rsidTr="006E5E31">
        <w:trPr>
          <w:trHeight w:val="207"/>
        </w:trPr>
        <w:tc>
          <w:tcPr>
            <w:tcW w:w="5132" w:type="dxa"/>
            <w:gridSpan w:val="2"/>
            <w:tcBorders>
              <w:left w:val="nil"/>
            </w:tcBorders>
            <w:shd w:val="clear" w:color="auto" w:fill="FFFFFF" w:themeFill="background1"/>
            <w:noWrap/>
            <w:hideMark/>
          </w:tcPr>
          <w:p w14:paraId="24020CB1" w14:textId="14B88A84" w:rsidR="006F327F" w:rsidRPr="00273EAA" w:rsidRDefault="006F327F" w:rsidP="006F327F">
            <w:pPr>
              <w:spacing w:after="0"/>
              <w:rPr>
                <w:rFonts w:eastAsia="Times New Roman" w:cs="Calibri"/>
                <w:color w:val="000000"/>
                <w:sz w:val="16"/>
                <w:szCs w:val="18"/>
                <w:lang w:eastAsia="el-GR"/>
              </w:rPr>
            </w:pPr>
            <w:r w:rsidRPr="006F327F">
              <w:rPr>
                <w:rFonts w:eastAsia="Times New Roman" w:cs="Calibri"/>
                <w:color w:val="000000"/>
                <w:sz w:val="16"/>
                <w:szCs w:val="18"/>
                <w:lang w:eastAsia="el-GR"/>
              </w:rPr>
              <w:t>Έξοδα συμβάσεων</w:t>
            </w:r>
          </w:p>
        </w:tc>
        <w:tc>
          <w:tcPr>
            <w:tcW w:w="1801" w:type="dxa"/>
            <w:gridSpan w:val="3"/>
            <w:shd w:val="clear" w:color="auto" w:fill="D9E2F3"/>
            <w:noWrap/>
            <w:vAlign w:val="center"/>
          </w:tcPr>
          <w:p w14:paraId="7DAD964C" w14:textId="77777777" w:rsidR="006F327F" w:rsidRPr="00181BFF" w:rsidRDefault="006F327F" w:rsidP="006F327F">
            <w:pPr>
              <w:spacing w:after="0"/>
              <w:jc w:val="right"/>
              <w:rPr>
                <w:rFonts w:eastAsia="Times New Roman" w:cs="Calibri"/>
                <w:sz w:val="16"/>
                <w:szCs w:val="18"/>
                <w:lang w:eastAsia="el-GR"/>
              </w:rPr>
            </w:pPr>
            <w:r w:rsidRPr="00181BFF">
              <w:rPr>
                <w:sz w:val="16"/>
                <w:szCs w:val="18"/>
              </w:rPr>
              <w:t>491</w:t>
            </w:r>
          </w:p>
        </w:tc>
        <w:tc>
          <w:tcPr>
            <w:tcW w:w="257" w:type="dxa"/>
            <w:shd w:val="clear" w:color="auto" w:fill="FFFFFF" w:themeFill="background1"/>
            <w:noWrap/>
            <w:vAlign w:val="center"/>
          </w:tcPr>
          <w:p w14:paraId="076BE410" w14:textId="77777777" w:rsidR="006F327F" w:rsidRPr="00273EAA" w:rsidRDefault="006F327F" w:rsidP="006F327F">
            <w:pPr>
              <w:spacing w:after="0"/>
              <w:jc w:val="right"/>
              <w:rPr>
                <w:rFonts w:eastAsia="Times New Roman" w:cs="Calibri"/>
                <w:sz w:val="16"/>
                <w:szCs w:val="18"/>
                <w:lang w:eastAsia="el-GR"/>
              </w:rPr>
            </w:pPr>
          </w:p>
        </w:tc>
        <w:tc>
          <w:tcPr>
            <w:tcW w:w="1911" w:type="dxa"/>
            <w:gridSpan w:val="2"/>
            <w:tcBorders>
              <w:right w:val="nil"/>
            </w:tcBorders>
            <w:shd w:val="clear" w:color="auto" w:fill="FFFFFF" w:themeFill="background1"/>
            <w:noWrap/>
            <w:vAlign w:val="center"/>
          </w:tcPr>
          <w:p w14:paraId="5118F66E" w14:textId="77777777" w:rsidR="006F327F" w:rsidRPr="00273EAA" w:rsidRDefault="006F327F" w:rsidP="006F327F">
            <w:pPr>
              <w:spacing w:after="0"/>
              <w:jc w:val="right"/>
              <w:rPr>
                <w:rFonts w:eastAsia="Times New Roman" w:cs="Calibri"/>
                <w:sz w:val="16"/>
                <w:szCs w:val="18"/>
                <w:lang w:val="en-GB" w:eastAsia="en-GB"/>
              </w:rPr>
            </w:pPr>
            <w:r w:rsidRPr="00273EAA">
              <w:rPr>
                <w:rFonts w:eastAsia="Times New Roman" w:cs="Calibri"/>
                <w:sz w:val="16"/>
                <w:szCs w:val="18"/>
                <w:lang w:val="en-GB" w:eastAsia="en-GB"/>
              </w:rPr>
              <w:t>512</w:t>
            </w:r>
          </w:p>
        </w:tc>
      </w:tr>
      <w:tr w:rsidR="006F327F" w:rsidRPr="00273EAA" w14:paraId="1BF0BB1A" w14:textId="77777777" w:rsidTr="006E5E31">
        <w:trPr>
          <w:trHeight w:val="207"/>
        </w:trPr>
        <w:tc>
          <w:tcPr>
            <w:tcW w:w="5132" w:type="dxa"/>
            <w:gridSpan w:val="2"/>
            <w:tcBorders>
              <w:left w:val="nil"/>
            </w:tcBorders>
            <w:shd w:val="clear" w:color="auto" w:fill="FFFFFF" w:themeFill="background1"/>
            <w:noWrap/>
            <w:vAlign w:val="bottom"/>
            <w:hideMark/>
          </w:tcPr>
          <w:p w14:paraId="735AF4A2" w14:textId="3FD003B2" w:rsidR="006F327F" w:rsidRPr="00273EAA" w:rsidRDefault="006F327F" w:rsidP="006F327F">
            <w:pPr>
              <w:spacing w:after="0"/>
              <w:rPr>
                <w:rFonts w:eastAsia="Times New Roman" w:cs="Calibri"/>
                <w:color w:val="000000"/>
                <w:sz w:val="16"/>
                <w:szCs w:val="18"/>
                <w:lang w:eastAsia="el-GR"/>
              </w:rPr>
            </w:pPr>
            <w:r w:rsidRPr="006F327F">
              <w:rPr>
                <w:rFonts w:eastAsia="Times New Roman" w:cs="Calibri"/>
                <w:color w:val="000000"/>
                <w:sz w:val="16"/>
                <w:szCs w:val="18"/>
                <w:lang w:eastAsia="el-GR"/>
              </w:rPr>
              <w:t>Παράγωγα</w:t>
            </w:r>
          </w:p>
        </w:tc>
        <w:tc>
          <w:tcPr>
            <w:tcW w:w="1801" w:type="dxa"/>
            <w:gridSpan w:val="3"/>
            <w:shd w:val="clear" w:color="auto" w:fill="D9E2F3"/>
            <w:noWrap/>
            <w:vAlign w:val="center"/>
          </w:tcPr>
          <w:p w14:paraId="0367E6C9" w14:textId="60310CB8" w:rsidR="006F327F" w:rsidRPr="00181BFF" w:rsidRDefault="006F327F" w:rsidP="006F327F">
            <w:pPr>
              <w:spacing w:after="0"/>
              <w:jc w:val="right"/>
              <w:rPr>
                <w:rFonts w:eastAsia="Times New Roman" w:cs="Calibri"/>
                <w:sz w:val="16"/>
                <w:szCs w:val="18"/>
                <w:lang w:eastAsia="el-GR"/>
              </w:rPr>
            </w:pPr>
            <w:r w:rsidRPr="00181BFF">
              <w:rPr>
                <w:sz w:val="16"/>
                <w:szCs w:val="18"/>
              </w:rPr>
              <w:t>7</w:t>
            </w:r>
            <w:r>
              <w:rPr>
                <w:sz w:val="16"/>
                <w:szCs w:val="18"/>
              </w:rPr>
              <w:t>.</w:t>
            </w:r>
            <w:r w:rsidRPr="00181BFF">
              <w:rPr>
                <w:sz w:val="16"/>
                <w:szCs w:val="18"/>
              </w:rPr>
              <w:t>225</w:t>
            </w:r>
          </w:p>
        </w:tc>
        <w:tc>
          <w:tcPr>
            <w:tcW w:w="257" w:type="dxa"/>
            <w:shd w:val="clear" w:color="auto" w:fill="FFFFFF" w:themeFill="background1"/>
            <w:noWrap/>
            <w:vAlign w:val="center"/>
          </w:tcPr>
          <w:p w14:paraId="440D7147" w14:textId="77777777" w:rsidR="006F327F" w:rsidRPr="00273EAA" w:rsidRDefault="006F327F" w:rsidP="006F327F">
            <w:pPr>
              <w:spacing w:after="0"/>
              <w:jc w:val="right"/>
              <w:rPr>
                <w:rFonts w:eastAsia="Times New Roman" w:cs="Calibri"/>
                <w:sz w:val="16"/>
                <w:szCs w:val="18"/>
                <w:lang w:eastAsia="el-GR"/>
              </w:rPr>
            </w:pPr>
          </w:p>
        </w:tc>
        <w:tc>
          <w:tcPr>
            <w:tcW w:w="1911" w:type="dxa"/>
            <w:gridSpan w:val="2"/>
            <w:tcBorders>
              <w:right w:val="nil"/>
            </w:tcBorders>
            <w:shd w:val="clear" w:color="auto" w:fill="FFFFFF" w:themeFill="background1"/>
            <w:noWrap/>
            <w:vAlign w:val="center"/>
          </w:tcPr>
          <w:p w14:paraId="52BF9CD7" w14:textId="296AB12E" w:rsidR="006F327F" w:rsidRPr="00273EAA" w:rsidRDefault="006F327F" w:rsidP="006F327F">
            <w:pPr>
              <w:spacing w:after="0"/>
              <w:jc w:val="right"/>
              <w:rPr>
                <w:rFonts w:eastAsia="Times New Roman" w:cs="Calibri"/>
                <w:sz w:val="16"/>
                <w:szCs w:val="18"/>
                <w:lang w:val="en-GB" w:eastAsia="en-GB"/>
              </w:rPr>
            </w:pPr>
            <w:r w:rsidRPr="00273EAA">
              <w:rPr>
                <w:rFonts w:eastAsia="Times New Roman" w:cs="Calibri"/>
                <w:sz w:val="16"/>
                <w:szCs w:val="18"/>
                <w:lang w:val="en-GB" w:eastAsia="en-GB"/>
              </w:rPr>
              <w:t>1</w:t>
            </w:r>
            <w:r>
              <w:rPr>
                <w:rFonts w:eastAsia="Times New Roman" w:cs="Calibri"/>
                <w:sz w:val="16"/>
                <w:szCs w:val="18"/>
                <w:lang w:val="en-GB" w:eastAsia="en-GB"/>
              </w:rPr>
              <w:t>.</w:t>
            </w:r>
            <w:r w:rsidRPr="00273EAA">
              <w:rPr>
                <w:rFonts w:eastAsia="Times New Roman" w:cs="Calibri"/>
                <w:sz w:val="16"/>
                <w:szCs w:val="18"/>
                <w:lang w:val="en-GB" w:eastAsia="en-GB"/>
              </w:rPr>
              <w:t>522</w:t>
            </w:r>
          </w:p>
        </w:tc>
      </w:tr>
      <w:tr w:rsidR="00C6748E" w:rsidRPr="00273EAA" w14:paraId="424E017D" w14:textId="77777777" w:rsidTr="006E5E31">
        <w:trPr>
          <w:trHeight w:val="221"/>
        </w:trPr>
        <w:tc>
          <w:tcPr>
            <w:tcW w:w="5132" w:type="dxa"/>
            <w:gridSpan w:val="2"/>
            <w:tcBorders>
              <w:left w:val="nil"/>
            </w:tcBorders>
            <w:shd w:val="clear" w:color="auto" w:fill="FFFFFF" w:themeFill="background1"/>
            <w:noWrap/>
            <w:vAlign w:val="bottom"/>
            <w:hideMark/>
          </w:tcPr>
          <w:p w14:paraId="7D46837F" w14:textId="2EFD1F3C" w:rsidR="00C6748E" w:rsidRPr="00273EAA" w:rsidRDefault="006F327F" w:rsidP="00C6748E">
            <w:pPr>
              <w:spacing w:after="0"/>
              <w:rPr>
                <w:rFonts w:eastAsia="Times New Roman" w:cs="Calibri"/>
                <w:color w:val="000000"/>
                <w:sz w:val="16"/>
                <w:szCs w:val="18"/>
                <w:lang w:eastAsia="el-GR"/>
              </w:rPr>
            </w:pPr>
            <w:r w:rsidRPr="006F327F">
              <w:rPr>
                <w:rFonts w:eastAsia="Times New Roman" w:cs="Calibri"/>
                <w:color w:val="000000"/>
                <w:sz w:val="16"/>
                <w:szCs w:val="18"/>
                <w:lang w:eastAsia="el-GR"/>
              </w:rPr>
              <w:t xml:space="preserve">Περιουσιακά στοιχεία </w:t>
            </w:r>
            <w:proofErr w:type="spellStart"/>
            <w:r w:rsidRPr="006F327F">
              <w:rPr>
                <w:rFonts w:eastAsia="Times New Roman" w:cs="Calibri"/>
                <w:color w:val="000000"/>
                <w:sz w:val="16"/>
                <w:szCs w:val="18"/>
                <w:lang w:eastAsia="el-GR"/>
              </w:rPr>
              <w:t>διακρατούμενα</w:t>
            </w:r>
            <w:proofErr w:type="spellEnd"/>
            <w:r w:rsidRPr="006F327F">
              <w:rPr>
                <w:rFonts w:eastAsia="Times New Roman" w:cs="Calibri"/>
                <w:color w:val="000000"/>
                <w:sz w:val="16"/>
                <w:szCs w:val="18"/>
                <w:lang w:eastAsia="el-GR"/>
              </w:rPr>
              <w:t xml:space="preserve"> προς πώληση</w:t>
            </w:r>
          </w:p>
        </w:tc>
        <w:tc>
          <w:tcPr>
            <w:tcW w:w="1801" w:type="dxa"/>
            <w:gridSpan w:val="3"/>
            <w:shd w:val="clear" w:color="auto" w:fill="D9E2F3"/>
            <w:noWrap/>
            <w:vAlign w:val="center"/>
          </w:tcPr>
          <w:p w14:paraId="152FA20A" w14:textId="77777777" w:rsidR="00C6748E" w:rsidRPr="00181BFF" w:rsidRDefault="00C6748E" w:rsidP="00C6748E">
            <w:pPr>
              <w:spacing w:after="0"/>
              <w:jc w:val="right"/>
              <w:rPr>
                <w:rFonts w:eastAsia="Times New Roman" w:cs="Calibri"/>
                <w:sz w:val="16"/>
                <w:szCs w:val="18"/>
                <w:lang w:eastAsia="el-GR"/>
              </w:rPr>
            </w:pPr>
            <w:r w:rsidRPr="00181BFF">
              <w:rPr>
                <w:sz w:val="16"/>
                <w:szCs w:val="18"/>
              </w:rPr>
              <w:t xml:space="preserve">730   </w:t>
            </w:r>
          </w:p>
        </w:tc>
        <w:tc>
          <w:tcPr>
            <w:tcW w:w="257" w:type="dxa"/>
            <w:shd w:val="clear" w:color="auto" w:fill="FFFFFF" w:themeFill="background1"/>
            <w:noWrap/>
            <w:vAlign w:val="center"/>
          </w:tcPr>
          <w:p w14:paraId="5F6819B2" w14:textId="77777777" w:rsidR="00C6748E" w:rsidRPr="00273EAA" w:rsidRDefault="00C6748E" w:rsidP="00C6748E">
            <w:pPr>
              <w:spacing w:after="0"/>
              <w:jc w:val="right"/>
              <w:rPr>
                <w:rFonts w:eastAsia="Times New Roman" w:cs="Calibri"/>
                <w:sz w:val="16"/>
                <w:szCs w:val="18"/>
                <w:lang w:eastAsia="el-GR"/>
              </w:rPr>
            </w:pPr>
          </w:p>
        </w:tc>
        <w:tc>
          <w:tcPr>
            <w:tcW w:w="1911" w:type="dxa"/>
            <w:gridSpan w:val="2"/>
            <w:tcBorders>
              <w:right w:val="nil"/>
            </w:tcBorders>
            <w:shd w:val="clear" w:color="auto" w:fill="FFFFFF" w:themeFill="background1"/>
            <w:noWrap/>
            <w:vAlign w:val="center"/>
          </w:tcPr>
          <w:p w14:paraId="37AEA71E" w14:textId="33C0E243" w:rsidR="00C6748E" w:rsidRPr="00273EAA" w:rsidRDefault="00C6748E" w:rsidP="00C6748E">
            <w:pPr>
              <w:spacing w:after="0"/>
              <w:jc w:val="right"/>
              <w:rPr>
                <w:rFonts w:eastAsia="Times New Roman" w:cs="Calibri"/>
                <w:sz w:val="16"/>
                <w:szCs w:val="18"/>
                <w:lang w:val="en-GB" w:eastAsia="en-GB"/>
              </w:rPr>
            </w:pPr>
            <w:r w:rsidRPr="00273EAA">
              <w:rPr>
                <w:rFonts w:eastAsia="Times New Roman" w:cs="Calibri"/>
                <w:sz w:val="16"/>
                <w:szCs w:val="18"/>
                <w:lang w:val="en-GB" w:eastAsia="en-GB"/>
              </w:rPr>
              <w:t>4</w:t>
            </w:r>
            <w:r w:rsidR="006F327F">
              <w:rPr>
                <w:rFonts w:eastAsia="Times New Roman" w:cs="Calibri"/>
                <w:sz w:val="16"/>
                <w:szCs w:val="18"/>
                <w:lang w:val="en-GB" w:eastAsia="en-GB"/>
              </w:rPr>
              <w:t>.</w:t>
            </w:r>
            <w:r w:rsidRPr="00273EAA">
              <w:rPr>
                <w:rFonts w:eastAsia="Times New Roman" w:cs="Calibri"/>
                <w:sz w:val="16"/>
                <w:szCs w:val="18"/>
                <w:lang w:val="en-GB" w:eastAsia="en-GB"/>
              </w:rPr>
              <w:t>223</w:t>
            </w:r>
          </w:p>
        </w:tc>
      </w:tr>
      <w:tr w:rsidR="006F327F" w:rsidRPr="00273EAA" w14:paraId="15CE5FC9" w14:textId="77777777" w:rsidTr="006E5E31">
        <w:trPr>
          <w:trHeight w:val="207"/>
        </w:trPr>
        <w:tc>
          <w:tcPr>
            <w:tcW w:w="5132" w:type="dxa"/>
            <w:gridSpan w:val="2"/>
            <w:tcBorders>
              <w:left w:val="nil"/>
            </w:tcBorders>
            <w:shd w:val="clear" w:color="auto" w:fill="FFFFFF" w:themeFill="background1"/>
            <w:noWrap/>
            <w:hideMark/>
          </w:tcPr>
          <w:p w14:paraId="459BFF36" w14:textId="3A6AB708" w:rsidR="006F327F" w:rsidRPr="006F327F" w:rsidRDefault="006F327F" w:rsidP="006F327F">
            <w:pPr>
              <w:spacing w:after="0"/>
              <w:rPr>
                <w:rFonts w:eastAsia="Times New Roman" w:cs="Calibri"/>
                <w:color w:val="000000"/>
                <w:sz w:val="16"/>
                <w:szCs w:val="18"/>
                <w:lang w:eastAsia="el-GR"/>
              </w:rPr>
            </w:pPr>
            <w:r w:rsidRPr="006F327F">
              <w:rPr>
                <w:rFonts w:eastAsia="Times New Roman" w:cs="Calibri"/>
                <w:color w:val="000000"/>
                <w:sz w:val="16"/>
                <w:szCs w:val="18"/>
                <w:lang w:eastAsia="el-GR"/>
              </w:rPr>
              <w:t>Προκαταβολή φόρου εισοδήματος</w:t>
            </w:r>
          </w:p>
        </w:tc>
        <w:tc>
          <w:tcPr>
            <w:tcW w:w="1801" w:type="dxa"/>
            <w:gridSpan w:val="3"/>
            <w:shd w:val="clear" w:color="auto" w:fill="D9E2F3"/>
            <w:noWrap/>
            <w:vAlign w:val="center"/>
          </w:tcPr>
          <w:p w14:paraId="0C9A9C8D" w14:textId="00797186" w:rsidR="006F327F" w:rsidRPr="00181BFF" w:rsidRDefault="006F327F" w:rsidP="006F327F">
            <w:pPr>
              <w:spacing w:after="0"/>
              <w:jc w:val="right"/>
              <w:rPr>
                <w:rFonts w:eastAsia="Times New Roman" w:cs="Calibri"/>
                <w:sz w:val="16"/>
                <w:szCs w:val="18"/>
                <w:lang w:eastAsia="el-GR"/>
              </w:rPr>
            </w:pPr>
            <w:r w:rsidRPr="00181BFF">
              <w:rPr>
                <w:sz w:val="16"/>
                <w:szCs w:val="18"/>
              </w:rPr>
              <w:t>1</w:t>
            </w:r>
            <w:r>
              <w:rPr>
                <w:sz w:val="16"/>
                <w:szCs w:val="18"/>
              </w:rPr>
              <w:t>.</w:t>
            </w:r>
            <w:r w:rsidRPr="00181BFF">
              <w:rPr>
                <w:sz w:val="16"/>
                <w:szCs w:val="18"/>
              </w:rPr>
              <w:t>663</w:t>
            </w:r>
          </w:p>
        </w:tc>
        <w:tc>
          <w:tcPr>
            <w:tcW w:w="257" w:type="dxa"/>
            <w:shd w:val="clear" w:color="auto" w:fill="FFFFFF" w:themeFill="background1"/>
            <w:noWrap/>
            <w:vAlign w:val="center"/>
          </w:tcPr>
          <w:p w14:paraId="22749036" w14:textId="77777777" w:rsidR="006F327F" w:rsidRPr="00273EAA" w:rsidRDefault="006F327F" w:rsidP="006F327F">
            <w:pPr>
              <w:spacing w:after="0"/>
              <w:jc w:val="right"/>
              <w:rPr>
                <w:rFonts w:eastAsia="Times New Roman" w:cs="Calibri"/>
                <w:sz w:val="16"/>
                <w:szCs w:val="18"/>
                <w:lang w:eastAsia="el-GR"/>
              </w:rPr>
            </w:pPr>
          </w:p>
        </w:tc>
        <w:tc>
          <w:tcPr>
            <w:tcW w:w="1911" w:type="dxa"/>
            <w:gridSpan w:val="2"/>
            <w:tcBorders>
              <w:right w:val="nil"/>
            </w:tcBorders>
            <w:shd w:val="clear" w:color="auto" w:fill="FFFFFF" w:themeFill="background1"/>
            <w:noWrap/>
            <w:vAlign w:val="center"/>
          </w:tcPr>
          <w:p w14:paraId="6CCD29ED" w14:textId="2A3E7389" w:rsidR="006F327F" w:rsidRPr="00273EAA" w:rsidRDefault="006F327F" w:rsidP="006F327F">
            <w:pPr>
              <w:spacing w:after="0"/>
              <w:jc w:val="right"/>
              <w:rPr>
                <w:rFonts w:eastAsia="Times New Roman" w:cs="Calibri"/>
                <w:sz w:val="16"/>
                <w:szCs w:val="18"/>
                <w:lang w:val="en-GB" w:eastAsia="en-GB"/>
              </w:rPr>
            </w:pPr>
            <w:r w:rsidRPr="00273EAA">
              <w:rPr>
                <w:rFonts w:eastAsia="Times New Roman" w:cs="Calibri"/>
                <w:sz w:val="16"/>
                <w:szCs w:val="18"/>
                <w:lang w:val="en-GB" w:eastAsia="en-GB"/>
              </w:rPr>
              <w:t>2</w:t>
            </w:r>
            <w:r>
              <w:rPr>
                <w:rFonts w:eastAsia="Times New Roman" w:cs="Calibri"/>
                <w:sz w:val="16"/>
                <w:szCs w:val="18"/>
                <w:lang w:val="en-GB" w:eastAsia="en-GB"/>
              </w:rPr>
              <w:t>.</w:t>
            </w:r>
            <w:r w:rsidRPr="00273EAA">
              <w:rPr>
                <w:rFonts w:eastAsia="Times New Roman" w:cs="Calibri"/>
                <w:sz w:val="16"/>
                <w:szCs w:val="18"/>
                <w:lang w:val="en-GB" w:eastAsia="en-GB"/>
              </w:rPr>
              <w:t>826</w:t>
            </w:r>
          </w:p>
        </w:tc>
      </w:tr>
      <w:tr w:rsidR="006F327F" w:rsidRPr="00273EAA" w14:paraId="5762CC2C" w14:textId="77777777" w:rsidTr="006E5E31">
        <w:trPr>
          <w:trHeight w:val="221"/>
        </w:trPr>
        <w:tc>
          <w:tcPr>
            <w:tcW w:w="5132" w:type="dxa"/>
            <w:gridSpan w:val="2"/>
            <w:tcBorders>
              <w:left w:val="nil"/>
              <w:bottom w:val="single" w:sz="4" w:space="0" w:color="BFBFBF"/>
            </w:tcBorders>
            <w:shd w:val="clear" w:color="auto" w:fill="FFFFFF" w:themeFill="background1"/>
            <w:noWrap/>
            <w:hideMark/>
          </w:tcPr>
          <w:p w14:paraId="293D7112" w14:textId="32EDF336" w:rsidR="006F327F" w:rsidRPr="00273EAA" w:rsidRDefault="006F327F" w:rsidP="006F327F">
            <w:pPr>
              <w:spacing w:after="0"/>
              <w:rPr>
                <w:rFonts w:eastAsia="Times New Roman" w:cs="Calibri"/>
                <w:color w:val="000000"/>
                <w:sz w:val="16"/>
                <w:szCs w:val="18"/>
                <w:lang w:eastAsia="el-GR"/>
              </w:rPr>
            </w:pPr>
            <w:r w:rsidRPr="006F327F">
              <w:rPr>
                <w:rFonts w:eastAsia="Times New Roman" w:cs="Calibri"/>
                <w:color w:val="000000"/>
                <w:sz w:val="16"/>
                <w:szCs w:val="18"/>
                <w:lang w:eastAsia="el-GR"/>
              </w:rPr>
              <w:t>Ταμειακά διαθέσιμα και ισοδύναμα</w:t>
            </w:r>
          </w:p>
        </w:tc>
        <w:tc>
          <w:tcPr>
            <w:tcW w:w="1801" w:type="dxa"/>
            <w:gridSpan w:val="3"/>
            <w:tcBorders>
              <w:bottom w:val="single" w:sz="4" w:space="0" w:color="BFBFBF"/>
            </w:tcBorders>
            <w:shd w:val="clear" w:color="auto" w:fill="D9E2F3"/>
            <w:noWrap/>
            <w:vAlign w:val="center"/>
          </w:tcPr>
          <w:p w14:paraId="35278B38" w14:textId="791ECDF1" w:rsidR="006F327F" w:rsidRPr="00181BFF" w:rsidRDefault="006F327F" w:rsidP="006F327F">
            <w:pPr>
              <w:spacing w:after="0"/>
              <w:jc w:val="right"/>
              <w:rPr>
                <w:rFonts w:eastAsia="Times New Roman" w:cs="Calibri"/>
                <w:sz w:val="16"/>
                <w:szCs w:val="18"/>
                <w:lang w:eastAsia="el-GR"/>
              </w:rPr>
            </w:pPr>
            <w:r w:rsidRPr="00181BFF">
              <w:rPr>
                <w:sz w:val="16"/>
                <w:szCs w:val="18"/>
              </w:rPr>
              <w:t>219</w:t>
            </w:r>
            <w:r>
              <w:rPr>
                <w:sz w:val="16"/>
                <w:szCs w:val="18"/>
              </w:rPr>
              <w:t>.</w:t>
            </w:r>
            <w:r w:rsidRPr="00181BFF">
              <w:rPr>
                <w:sz w:val="16"/>
                <w:szCs w:val="18"/>
              </w:rPr>
              <w:t>161</w:t>
            </w:r>
          </w:p>
        </w:tc>
        <w:tc>
          <w:tcPr>
            <w:tcW w:w="257" w:type="dxa"/>
            <w:tcBorders>
              <w:bottom w:val="single" w:sz="4" w:space="0" w:color="BFBFBF"/>
            </w:tcBorders>
            <w:shd w:val="clear" w:color="auto" w:fill="FFFFFF" w:themeFill="background1"/>
            <w:noWrap/>
            <w:vAlign w:val="center"/>
          </w:tcPr>
          <w:p w14:paraId="4914A85A" w14:textId="77777777" w:rsidR="006F327F" w:rsidRPr="00273EAA" w:rsidRDefault="006F327F" w:rsidP="006F327F">
            <w:pPr>
              <w:spacing w:after="0"/>
              <w:jc w:val="right"/>
              <w:rPr>
                <w:rFonts w:eastAsia="Times New Roman" w:cs="Calibri"/>
                <w:sz w:val="16"/>
                <w:szCs w:val="18"/>
                <w:lang w:eastAsia="el-GR"/>
              </w:rPr>
            </w:pPr>
          </w:p>
        </w:tc>
        <w:tc>
          <w:tcPr>
            <w:tcW w:w="1911" w:type="dxa"/>
            <w:gridSpan w:val="2"/>
            <w:tcBorders>
              <w:bottom w:val="single" w:sz="4" w:space="0" w:color="BFBFBF"/>
              <w:right w:val="nil"/>
            </w:tcBorders>
            <w:shd w:val="clear" w:color="auto" w:fill="FFFFFF" w:themeFill="background1"/>
            <w:noWrap/>
            <w:vAlign w:val="center"/>
          </w:tcPr>
          <w:p w14:paraId="388B69B3" w14:textId="0EF9E5E5" w:rsidR="006F327F" w:rsidRPr="00273EAA" w:rsidRDefault="006F327F" w:rsidP="006F327F">
            <w:pPr>
              <w:spacing w:after="0"/>
              <w:jc w:val="right"/>
              <w:rPr>
                <w:rFonts w:eastAsia="Times New Roman" w:cs="Calibri"/>
                <w:sz w:val="16"/>
                <w:szCs w:val="18"/>
                <w:lang w:val="en-GB" w:eastAsia="en-GB"/>
              </w:rPr>
            </w:pPr>
            <w:r w:rsidRPr="00273EAA">
              <w:rPr>
                <w:rFonts w:eastAsia="Times New Roman" w:cs="Calibri"/>
                <w:sz w:val="16"/>
                <w:szCs w:val="18"/>
                <w:lang w:val="en-GB" w:eastAsia="en-GB"/>
              </w:rPr>
              <w:t>214</w:t>
            </w:r>
            <w:r>
              <w:rPr>
                <w:rFonts w:eastAsia="Times New Roman" w:cs="Calibri"/>
                <w:sz w:val="16"/>
                <w:szCs w:val="18"/>
                <w:lang w:val="en-GB" w:eastAsia="en-GB"/>
              </w:rPr>
              <w:t>.</w:t>
            </w:r>
            <w:r w:rsidRPr="00273EAA">
              <w:rPr>
                <w:rFonts w:eastAsia="Times New Roman" w:cs="Calibri"/>
                <w:sz w:val="16"/>
                <w:szCs w:val="18"/>
                <w:lang w:val="en-GB" w:eastAsia="en-GB"/>
              </w:rPr>
              <w:t>499</w:t>
            </w:r>
          </w:p>
        </w:tc>
      </w:tr>
      <w:tr w:rsidR="00C6748E" w:rsidRPr="00273EAA" w14:paraId="5A7F6AA3" w14:textId="77777777" w:rsidTr="006E5E31">
        <w:trPr>
          <w:trHeight w:val="193"/>
        </w:trPr>
        <w:tc>
          <w:tcPr>
            <w:tcW w:w="5132" w:type="dxa"/>
            <w:gridSpan w:val="2"/>
            <w:tcBorders>
              <w:top w:val="single" w:sz="4" w:space="0" w:color="BFBFBF"/>
              <w:left w:val="nil"/>
              <w:bottom w:val="single" w:sz="4" w:space="0" w:color="BFBFBF"/>
            </w:tcBorders>
            <w:shd w:val="clear" w:color="auto" w:fill="FFFFFF" w:themeFill="background1"/>
            <w:noWrap/>
            <w:vAlign w:val="bottom"/>
            <w:hideMark/>
          </w:tcPr>
          <w:p w14:paraId="043F8D27" w14:textId="77777777" w:rsidR="00C6748E" w:rsidRPr="00273EAA" w:rsidRDefault="00C6748E" w:rsidP="00C6748E">
            <w:pPr>
              <w:spacing w:after="0"/>
              <w:rPr>
                <w:rFonts w:eastAsia="Times New Roman" w:cs="Calibri"/>
                <w:sz w:val="16"/>
                <w:szCs w:val="18"/>
                <w:lang w:eastAsia="el-GR"/>
              </w:rPr>
            </w:pPr>
            <w:r w:rsidRPr="00273EAA">
              <w:rPr>
                <w:rFonts w:eastAsia="Times New Roman" w:cs="Calibri"/>
                <w:sz w:val="16"/>
                <w:szCs w:val="18"/>
                <w:lang w:eastAsia="el-GR"/>
              </w:rPr>
              <w:t> </w:t>
            </w:r>
          </w:p>
        </w:tc>
        <w:tc>
          <w:tcPr>
            <w:tcW w:w="1801" w:type="dxa"/>
            <w:gridSpan w:val="3"/>
            <w:tcBorders>
              <w:top w:val="single" w:sz="4" w:space="0" w:color="BFBFBF"/>
              <w:bottom w:val="single" w:sz="4" w:space="0" w:color="BFBFBF"/>
            </w:tcBorders>
            <w:shd w:val="clear" w:color="auto" w:fill="D9E2F3"/>
            <w:noWrap/>
            <w:vAlign w:val="center"/>
          </w:tcPr>
          <w:p w14:paraId="1516CA7E" w14:textId="77EDD09F" w:rsidR="00C6748E" w:rsidRPr="00181BFF" w:rsidRDefault="00C6748E" w:rsidP="00C6748E">
            <w:pPr>
              <w:spacing w:after="0"/>
              <w:jc w:val="right"/>
              <w:rPr>
                <w:rFonts w:eastAsia="Times New Roman" w:cs="Calibri"/>
                <w:b/>
                <w:bCs/>
                <w:sz w:val="16"/>
                <w:szCs w:val="18"/>
                <w:lang w:val="en-US" w:eastAsia="el-GR"/>
              </w:rPr>
            </w:pPr>
            <w:r w:rsidRPr="00181BFF">
              <w:rPr>
                <w:b/>
                <w:bCs/>
                <w:sz w:val="16"/>
                <w:szCs w:val="18"/>
              </w:rPr>
              <w:t>1</w:t>
            </w:r>
            <w:r w:rsidR="006F327F">
              <w:rPr>
                <w:b/>
                <w:bCs/>
                <w:sz w:val="16"/>
                <w:szCs w:val="18"/>
              </w:rPr>
              <w:t>.</w:t>
            </w:r>
            <w:r w:rsidRPr="00181BFF">
              <w:rPr>
                <w:b/>
                <w:bCs/>
                <w:sz w:val="16"/>
                <w:szCs w:val="18"/>
              </w:rPr>
              <w:t>819</w:t>
            </w:r>
            <w:r w:rsidR="006F327F">
              <w:rPr>
                <w:b/>
                <w:bCs/>
                <w:sz w:val="16"/>
                <w:szCs w:val="18"/>
              </w:rPr>
              <w:t>.</w:t>
            </w:r>
            <w:r w:rsidRPr="00181BFF">
              <w:rPr>
                <w:b/>
                <w:bCs/>
                <w:sz w:val="16"/>
                <w:szCs w:val="18"/>
              </w:rPr>
              <w:t>835</w:t>
            </w:r>
          </w:p>
        </w:tc>
        <w:tc>
          <w:tcPr>
            <w:tcW w:w="257" w:type="dxa"/>
            <w:tcBorders>
              <w:top w:val="single" w:sz="4" w:space="0" w:color="BFBFBF"/>
              <w:bottom w:val="single" w:sz="4" w:space="0" w:color="BFBFBF"/>
            </w:tcBorders>
            <w:shd w:val="clear" w:color="auto" w:fill="FFFFFF" w:themeFill="background1"/>
            <w:noWrap/>
            <w:vAlign w:val="center"/>
          </w:tcPr>
          <w:p w14:paraId="2662F587" w14:textId="77777777" w:rsidR="00C6748E" w:rsidRPr="00273EAA" w:rsidRDefault="00C6748E" w:rsidP="00C6748E">
            <w:pPr>
              <w:spacing w:after="0"/>
              <w:jc w:val="right"/>
              <w:rPr>
                <w:rFonts w:eastAsia="Times New Roman" w:cs="Calibri"/>
                <w:b/>
                <w:bCs/>
                <w:sz w:val="16"/>
                <w:szCs w:val="18"/>
                <w:lang w:eastAsia="el-GR"/>
              </w:rPr>
            </w:pPr>
          </w:p>
        </w:tc>
        <w:tc>
          <w:tcPr>
            <w:tcW w:w="1911" w:type="dxa"/>
            <w:gridSpan w:val="2"/>
            <w:tcBorders>
              <w:top w:val="single" w:sz="4" w:space="0" w:color="BFBFBF"/>
              <w:bottom w:val="single" w:sz="4" w:space="0" w:color="BFBFBF"/>
              <w:right w:val="nil"/>
            </w:tcBorders>
            <w:shd w:val="clear" w:color="auto" w:fill="FFFFFF" w:themeFill="background1"/>
            <w:noWrap/>
            <w:vAlign w:val="center"/>
          </w:tcPr>
          <w:p w14:paraId="3D7206E6" w14:textId="1635878F" w:rsidR="00C6748E" w:rsidRPr="00273EAA" w:rsidRDefault="00C6748E" w:rsidP="00C6748E">
            <w:pPr>
              <w:spacing w:after="0"/>
              <w:jc w:val="right"/>
              <w:rPr>
                <w:rFonts w:eastAsia="Times New Roman" w:cs="Calibri"/>
                <w:b/>
                <w:bCs/>
                <w:sz w:val="16"/>
                <w:szCs w:val="18"/>
                <w:lang w:val="en-GB" w:eastAsia="en-GB"/>
              </w:rPr>
            </w:pPr>
            <w:r w:rsidRPr="00273EAA">
              <w:rPr>
                <w:rFonts w:eastAsia="Times New Roman" w:cs="Calibri"/>
                <w:b/>
                <w:bCs/>
                <w:sz w:val="16"/>
                <w:szCs w:val="18"/>
                <w:lang w:val="en-GB" w:eastAsia="en-GB"/>
              </w:rPr>
              <w:t>1</w:t>
            </w:r>
            <w:r w:rsidR="006F327F">
              <w:rPr>
                <w:rFonts w:eastAsia="Times New Roman" w:cs="Calibri"/>
                <w:b/>
                <w:bCs/>
                <w:sz w:val="16"/>
                <w:szCs w:val="18"/>
                <w:lang w:val="en-GB" w:eastAsia="en-GB"/>
              </w:rPr>
              <w:t>.</w:t>
            </w:r>
            <w:r w:rsidRPr="00273EAA">
              <w:rPr>
                <w:rFonts w:eastAsia="Times New Roman" w:cs="Calibri"/>
                <w:b/>
                <w:bCs/>
                <w:sz w:val="16"/>
                <w:szCs w:val="18"/>
                <w:lang w:val="en-GB" w:eastAsia="en-GB"/>
              </w:rPr>
              <w:t>843</w:t>
            </w:r>
            <w:r w:rsidR="006F327F">
              <w:rPr>
                <w:rFonts w:eastAsia="Times New Roman" w:cs="Calibri"/>
                <w:b/>
                <w:bCs/>
                <w:sz w:val="16"/>
                <w:szCs w:val="18"/>
                <w:lang w:val="en-GB" w:eastAsia="en-GB"/>
              </w:rPr>
              <w:t>.</w:t>
            </w:r>
            <w:r w:rsidRPr="00273EAA">
              <w:rPr>
                <w:rFonts w:eastAsia="Times New Roman" w:cs="Calibri"/>
                <w:b/>
                <w:bCs/>
                <w:sz w:val="16"/>
                <w:szCs w:val="18"/>
                <w:lang w:eastAsia="en-GB"/>
              </w:rPr>
              <w:t>511</w:t>
            </w:r>
          </w:p>
        </w:tc>
      </w:tr>
      <w:tr w:rsidR="00C6748E" w:rsidRPr="00273EAA" w14:paraId="2BF2AC6D" w14:textId="77777777" w:rsidTr="006E5E31">
        <w:trPr>
          <w:trHeight w:val="235"/>
        </w:trPr>
        <w:tc>
          <w:tcPr>
            <w:tcW w:w="5132" w:type="dxa"/>
            <w:gridSpan w:val="2"/>
            <w:tcBorders>
              <w:top w:val="single" w:sz="4" w:space="0" w:color="BFBFBF"/>
              <w:left w:val="nil"/>
              <w:bottom w:val="single" w:sz="4" w:space="0" w:color="BFBFBF"/>
            </w:tcBorders>
            <w:shd w:val="clear" w:color="auto" w:fill="FFFFFF" w:themeFill="background1"/>
            <w:noWrap/>
            <w:vAlign w:val="bottom"/>
            <w:hideMark/>
          </w:tcPr>
          <w:p w14:paraId="652ADB2F" w14:textId="6D34693C" w:rsidR="00C6748E" w:rsidRPr="00273EAA" w:rsidRDefault="006F327F" w:rsidP="00C6748E">
            <w:pPr>
              <w:spacing w:after="0"/>
              <w:rPr>
                <w:rFonts w:eastAsia="Times New Roman" w:cs="Calibri"/>
                <w:b/>
                <w:bCs/>
                <w:color w:val="000000"/>
                <w:sz w:val="16"/>
                <w:szCs w:val="18"/>
                <w:lang w:eastAsia="el-GR"/>
              </w:rPr>
            </w:pPr>
            <w:r w:rsidRPr="006E5E31">
              <w:rPr>
                <w:rFonts w:eastAsia="Times New Roman" w:cs="Calibri"/>
                <w:b/>
                <w:color w:val="000000"/>
                <w:sz w:val="16"/>
                <w:szCs w:val="18"/>
                <w:lang w:eastAsia="el-GR"/>
              </w:rPr>
              <w:t>Σύνολο ενεργητικού</w:t>
            </w:r>
          </w:p>
        </w:tc>
        <w:tc>
          <w:tcPr>
            <w:tcW w:w="1801" w:type="dxa"/>
            <w:gridSpan w:val="3"/>
            <w:tcBorders>
              <w:top w:val="single" w:sz="4" w:space="0" w:color="BFBFBF"/>
              <w:bottom w:val="single" w:sz="4" w:space="0" w:color="BFBFBF"/>
            </w:tcBorders>
            <w:shd w:val="clear" w:color="auto" w:fill="D9E2F3"/>
            <w:noWrap/>
            <w:vAlign w:val="center"/>
          </w:tcPr>
          <w:p w14:paraId="38279076" w14:textId="01B30DE6" w:rsidR="00C6748E" w:rsidRPr="00181BFF" w:rsidRDefault="00C6748E" w:rsidP="00C6748E">
            <w:pPr>
              <w:spacing w:after="0"/>
              <w:jc w:val="right"/>
              <w:rPr>
                <w:rFonts w:eastAsia="Times New Roman" w:cs="Calibri"/>
                <w:b/>
                <w:bCs/>
                <w:sz w:val="16"/>
                <w:szCs w:val="18"/>
                <w:lang w:val="en-US" w:eastAsia="el-GR"/>
              </w:rPr>
            </w:pPr>
            <w:r w:rsidRPr="00811E43">
              <w:rPr>
                <w:b/>
                <w:bCs/>
                <w:sz w:val="16"/>
                <w:szCs w:val="18"/>
              </w:rPr>
              <w:t>4</w:t>
            </w:r>
            <w:r w:rsidR="006F327F">
              <w:rPr>
                <w:b/>
                <w:bCs/>
                <w:sz w:val="16"/>
                <w:szCs w:val="18"/>
              </w:rPr>
              <w:t>.</w:t>
            </w:r>
            <w:r w:rsidRPr="00811E43">
              <w:rPr>
                <w:b/>
                <w:bCs/>
                <w:sz w:val="16"/>
                <w:szCs w:val="18"/>
              </w:rPr>
              <w:t>198</w:t>
            </w:r>
            <w:r w:rsidR="006F327F">
              <w:rPr>
                <w:b/>
                <w:bCs/>
                <w:sz w:val="16"/>
                <w:szCs w:val="18"/>
              </w:rPr>
              <w:t>.</w:t>
            </w:r>
            <w:r w:rsidRPr="00811E43">
              <w:rPr>
                <w:b/>
                <w:bCs/>
                <w:sz w:val="16"/>
                <w:szCs w:val="18"/>
              </w:rPr>
              <w:t>763</w:t>
            </w:r>
          </w:p>
        </w:tc>
        <w:tc>
          <w:tcPr>
            <w:tcW w:w="257" w:type="dxa"/>
            <w:tcBorders>
              <w:top w:val="single" w:sz="4" w:space="0" w:color="BFBFBF"/>
              <w:bottom w:val="single" w:sz="4" w:space="0" w:color="BFBFBF"/>
            </w:tcBorders>
            <w:shd w:val="clear" w:color="auto" w:fill="FFFFFF" w:themeFill="background1"/>
            <w:noWrap/>
            <w:vAlign w:val="center"/>
          </w:tcPr>
          <w:p w14:paraId="60DDD868" w14:textId="77777777" w:rsidR="00C6748E" w:rsidRPr="00273EAA" w:rsidRDefault="00C6748E" w:rsidP="00C6748E">
            <w:pPr>
              <w:spacing w:after="0"/>
              <w:jc w:val="right"/>
              <w:rPr>
                <w:rFonts w:eastAsia="Times New Roman" w:cs="Calibri"/>
                <w:b/>
                <w:bCs/>
                <w:sz w:val="16"/>
                <w:szCs w:val="18"/>
                <w:lang w:eastAsia="el-GR"/>
              </w:rPr>
            </w:pPr>
          </w:p>
        </w:tc>
        <w:tc>
          <w:tcPr>
            <w:tcW w:w="1911" w:type="dxa"/>
            <w:gridSpan w:val="2"/>
            <w:tcBorders>
              <w:top w:val="single" w:sz="4" w:space="0" w:color="BFBFBF"/>
              <w:bottom w:val="single" w:sz="4" w:space="0" w:color="BFBFBF"/>
              <w:right w:val="nil"/>
            </w:tcBorders>
            <w:shd w:val="clear" w:color="auto" w:fill="FFFFFF" w:themeFill="background1"/>
            <w:noWrap/>
            <w:vAlign w:val="center"/>
          </w:tcPr>
          <w:p w14:paraId="39C3E9F2" w14:textId="733E7507" w:rsidR="00C6748E" w:rsidRPr="00273EAA" w:rsidRDefault="00C6748E" w:rsidP="00C6748E">
            <w:pPr>
              <w:spacing w:after="0"/>
              <w:jc w:val="right"/>
              <w:rPr>
                <w:rFonts w:eastAsia="Times New Roman" w:cs="Calibri"/>
                <w:b/>
                <w:bCs/>
                <w:sz w:val="16"/>
                <w:szCs w:val="18"/>
                <w:lang w:val="en-GB" w:eastAsia="en-GB"/>
              </w:rPr>
            </w:pPr>
            <w:r w:rsidRPr="00273EAA">
              <w:rPr>
                <w:rFonts w:eastAsia="Times New Roman" w:cs="Calibri"/>
                <w:b/>
                <w:bCs/>
                <w:sz w:val="16"/>
                <w:szCs w:val="18"/>
                <w:lang w:val="en-GB" w:eastAsia="en-GB"/>
              </w:rPr>
              <w:t>4</w:t>
            </w:r>
            <w:r w:rsidR="006F327F">
              <w:rPr>
                <w:rFonts w:eastAsia="Times New Roman" w:cs="Calibri"/>
                <w:b/>
                <w:bCs/>
                <w:sz w:val="16"/>
                <w:szCs w:val="18"/>
                <w:lang w:val="en-GB" w:eastAsia="en-GB"/>
              </w:rPr>
              <w:t>.</w:t>
            </w:r>
            <w:r w:rsidRPr="00273EAA">
              <w:rPr>
                <w:rFonts w:eastAsia="Times New Roman" w:cs="Calibri"/>
                <w:b/>
                <w:bCs/>
                <w:sz w:val="16"/>
                <w:szCs w:val="18"/>
                <w:lang w:val="en-GB" w:eastAsia="en-GB"/>
              </w:rPr>
              <w:t>062</w:t>
            </w:r>
            <w:r w:rsidR="006F327F">
              <w:rPr>
                <w:rFonts w:eastAsia="Times New Roman" w:cs="Calibri"/>
                <w:b/>
                <w:bCs/>
                <w:sz w:val="16"/>
                <w:szCs w:val="18"/>
                <w:lang w:val="en-GB" w:eastAsia="en-GB"/>
              </w:rPr>
              <w:t>.</w:t>
            </w:r>
            <w:r w:rsidRPr="00273EAA">
              <w:rPr>
                <w:rFonts w:eastAsia="Times New Roman" w:cs="Calibri"/>
                <w:b/>
                <w:bCs/>
                <w:sz w:val="16"/>
                <w:szCs w:val="18"/>
                <w:lang w:eastAsia="en-GB"/>
              </w:rPr>
              <w:t>910</w:t>
            </w:r>
          </w:p>
        </w:tc>
      </w:tr>
      <w:tr w:rsidR="00C6748E" w:rsidRPr="00273EAA" w14:paraId="6D441B8F" w14:textId="77777777" w:rsidTr="006E5E31">
        <w:trPr>
          <w:trHeight w:val="221"/>
        </w:trPr>
        <w:tc>
          <w:tcPr>
            <w:tcW w:w="5132" w:type="dxa"/>
            <w:gridSpan w:val="2"/>
            <w:tcBorders>
              <w:top w:val="single" w:sz="4" w:space="0" w:color="BFBFBF"/>
              <w:left w:val="nil"/>
            </w:tcBorders>
            <w:shd w:val="clear" w:color="auto" w:fill="FFFFFF" w:themeFill="background1"/>
            <w:noWrap/>
            <w:vAlign w:val="center"/>
            <w:hideMark/>
          </w:tcPr>
          <w:p w14:paraId="17CD9E54" w14:textId="1D0FE664" w:rsidR="00C6748E" w:rsidRPr="00273EAA" w:rsidRDefault="006E5E31" w:rsidP="00C6748E">
            <w:pPr>
              <w:spacing w:after="0"/>
              <w:rPr>
                <w:rFonts w:eastAsia="Times New Roman" w:cs="Calibri"/>
                <w:b/>
                <w:bCs/>
                <w:sz w:val="16"/>
                <w:szCs w:val="18"/>
                <w:lang w:eastAsia="el-GR"/>
              </w:rPr>
            </w:pPr>
            <w:r w:rsidRPr="006E5E31">
              <w:rPr>
                <w:rFonts w:eastAsia="Times New Roman" w:cs="Calibri"/>
                <w:b/>
                <w:bCs/>
                <w:sz w:val="18"/>
                <w:szCs w:val="18"/>
                <w:lang w:eastAsia="el-GR"/>
              </w:rPr>
              <w:t>Ίδια κεφάλαια</w:t>
            </w:r>
          </w:p>
        </w:tc>
        <w:tc>
          <w:tcPr>
            <w:tcW w:w="1801" w:type="dxa"/>
            <w:gridSpan w:val="3"/>
            <w:tcBorders>
              <w:top w:val="single" w:sz="4" w:space="0" w:color="BFBFBF"/>
            </w:tcBorders>
            <w:shd w:val="clear" w:color="auto" w:fill="D9E2F3"/>
            <w:noWrap/>
            <w:vAlign w:val="center"/>
          </w:tcPr>
          <w:p w14:paraId="463FAFFE" w14:textId="77777777" w:rsidR="00C6748E" w:rsidRPr="00273EAA" w:rsidRDefault="00C6748E" w:rsidP="00C6748E">
            <w:pPr>
              <w:spacing w:after="0"/>
              <w:jc w:val="center"/>
              <w:rPr>
                <w:rFonts w:eastAsia="Times New Roman" w:cs="Calibri"/>
                <w:b/>
                <w:bCs/>
                <w:color w:val="FFFFFF"/>
                <w:sz w:val="16"/>
                <w:szCs w:val="18"/>
                <w:lang w:eastAsia="el-GR"/>
              </w:rPr>
            </w:pPr>
          </w:p>
        </w:tc>
        <w:tc>
          <w:tcPr>
            <w:tcW w:w="257" w:type="dxa"/>
            <w:tcBorders>
              <w:top w:val="single" w:sz="4" w:space="0" w:color="BFBFBF"/>
            </w:tcBorders>
            <w:shd w:val="clear" w:color="auto" w:fill="FFFFFF" w:themeFill="background1"/>
            <w:noWrap/>
            <w:vAlign w:val="center"/>
          </w:tcPr>
          <w:p w14:paraId="144F74F3" w14:textId="77777777" w:rsidR="00C6748E" w:rsidRPr="00273EAA" w:rsidRDefault="00C6748E" w:rsidP="00C6748E">
            <w:pPr>
              <w:spacing w:after="0"/>
              <w:jc w:val="center"/>
              <w:rPr>
                <w:rFonts w:eastAsia="Times New Roman" w:cs="Calibri"/>
                <w:b/>
                <w:bCs/>
                <w:color w:val="FFFFFF"/>
                <w:sz w:val="16"/>
                <w:szCs w:val="18"/>
                <w:lang w:eastAsia="el-GR"/>
              </w:rPr>
            </w:pPr>
          </w:p>
        </w:tc>
        <w:tc>
          <w:tcPr>
            <w:tcW w:w="1911" w:type="dxa"/>
            <w:gridSpan w:val="2"/>
            <w:tcBorders>
              <w:top w:val="single" w:sz="4" w:space="0" w:color="BFBFBF"/>
              <w:right w:val="nil"/>
            </w:tcBorders>
            <w:shd w:val="clear" w:color="auto" w:fill="FFFFFF" w:themeFill="background1"/>
            <w:noWrap/>
            <w:vAlign w:val="center"/>
          </w:tcPr>
          <w:p w14:paraId="4746414E" w14:textId="77777777" w:rsidR="00C6748E" w:rsidRPr="00273EAA" w:rsidRDefault="00C6748E" w:rsidP="00C6748E">
            <w:pPr>
              <w:spacing w:after="0"/>
              <w:jc w:val="center"/>
              <w:rPr>
                <w:rFonts w:eastAsia="Times New Roman" w:cs="Calibri"/>
                <w:b/>
                <w:bCs/>
                <w:color w:val="FFFFFF"/>
                <w:sz w:val="16"/>
                <w:szCs w:val="18"/>
                <w:lang w:eastAsia="el-GR"/>
              </w:rPr>
            </w:pPr>
          </w:p>
        </w:tc>
      </w:tr>
      <w:tr w:rsidR="006E5E31" w:rsidRPr="006E5E31" w14:paraId="4D31135E" w14:textId="77777777" w:rsidTr="006E5E31">
        <w:trPr>
          <w:trHeight w:val="235"/>
        </w:trPr>
        <w:tc>
          <w:tcPr>
            <w:tcW w:w="5132" w:type="dxa"/>
            <w:gridSpan w:val="2"/>
            <w:tcBorders>
              <w:left w:val="nil"/>
            </w:tcBorders>
            <w:shd w:val="clear" w:color="auto" w:fill="FFFFFF" w:themeFill="background1"/>
            <w:noWrap/>
            <w:vAlign w:val="bottom"/>
            <w:hideMark/>
          </w:tcPr>
          <w:p w14:paraId="68E22F10" w14:textId="16FF123E" w:rsidR="006E5E31" w:rsidRPr="006E5E31" w:rsidRDefault="006E5E31" w:rsidP="006E5E31">
            <w:pPr>
              <w:spacing w:after="0"/>
              <w:rPr>
                <w:rFonts w:eastAsia="Times New Roman" w:cs="Calibri"/>
                <w:b/>
                <w:bCs/>
                <w:color w:val="000000"/>
                <w:sz w:val="16"/>
                <w:szCs w:val="18"/>
                <w:lang w:eastAsia="el-GR"/>
              </w:rPr>
            </w:pPr>
            <w:r w:rsidRPr="006E5E31">
              <w:rPr>
                <w:rFonts w:eastAsia="Times New Roman" w:cs="Calibri"/>
                <w:b/>
                <w:bCs/>
                <w:color w:val="000000"/>
                <w:sz w:val="16"/>
                <w:szCs w:val="18"/>
                <w:lang w:eastAsia="el-GR"/>
              </w:rPr>
              <w:t xml:space="preserve">Κεφάλαια αποδιδόμενα </w:t>
            </w:r>
            <w:r>
              <w:rPr>
                <w:rFonts w:eastAsia="Times New Roman" w:cs="Calibri"/>
                <w:b/>
                <w:bCs/>
                <w:color w:val="000000"/>
                <w:sz w:val="16"/>
                <w:szCs w:val="18"/>
                <w:lang w:eastAsia="el-GR"/>
              </w:rPr>
              <w:t>στους</w:t>
            </w:r>
            <w:r w:rsidRPr="006E5E31">
              <w:rPr>
                <w:rFonts w:eastAsia="Times New Roman" w:cs="Calibri"/>
                <w:b/>
                <w:bCs/>
                <w:color w:val="000000"/>
                <w:sz w:val="16"/>
                <w:szCs w:val="18"/>
                <w:lang w:eastAsia="el-GR"/>
              </w:rPr>
              <w:t xml:space="preserve"> μετόχους της εταιρείας</w:t>
            </w:r>
          </w:p>
        </w:tc>
        <w:tc>
          <w:tcPr>
            <w:tcW w:w="1801" w:type="dxa"/>
            <w:gridSpan w:val="3"/>
            <w:shd w:val="clear" w:color="auto" w:fill="D9E2F3"/>
            <w:noWrap/>
            <w:vAlign w:val="center"/>
          </w:tcPr>
          <w:p w14:paraId="48346B3A" w14:textId="77777777" w:rsidR="006E5E31" w:rsidRPr="006E5E31" w:rsidRDefault="006E5E31" w:rsidP="006E5E31">
            <w:pPr>
              <w:spacing w:after="0"/>
              <w:jc w:val="right"/>
              <w:rPr>
                <w:rFonts w:eastAsia="Times New Roman" w:cs="Calibri"/>
                <w:b/>
                <w:bCs/>
                <w:sz w:val="16"/>
                <w:szCs w:val="18"/>
                <w:lang w:eastAsia="el-GR"/>
              </w:rPr>
            </w:pPr>
          </w:p>
        </w:tc>
        <w:tc>
          <w:tcPr>
            <w:tcW w:w="257" w:type="dxa"/>
            <w:shd w:val="clear" w:color="auto" w:fill="FFFFFF" w:themeFill="background1"/>
            <w:noWrap/>
            <w:vAlign w:val="center"/>
          </w:tcPr>
          <w:p w14:paraId="1E0277EC" w14:textId="77777777" w:rsidR="006E5E31" w:rsidRPr="006E5E31" w:rsidRDefault="006E5E31" w:rsidP="006E5E31">
            <w:pPr>
              <w:spacing w:after="0"/>
              <w:jc w:val="right"/>
              <w:rPr>
                <w:rFonts w:eastAsia="Times New Roman" w:cs="Calibri"/>
                <w:b/>
                <w:bCs/>
                <w:sz w:val="16"/>
                <w:szCs w:val="18"/>
                <w:lang w:eastAsia="el-GR"/>
              </w:rPr>
            </w:pPr>
          </w:p>
        </w:tc>
        <w:tc>
          <w:tcPr>
            <w:tcW w:w="1911" w:type="dxa"/>
            <w:gridSpan w:val="2"/>
            <w:tcBorders>
              <w:right w:val="nil"/>
            </w:tcBorders>
            <w:shd w:val="clear" w:color="auto" w:fill="FFFFFF" w:themeFill="background1"/>
            <w:noWrap/>
            <w:vAlign w:val="center"/>
          </w:tcPr>
          <w:p w14:paraId="5FBF6921" w14:textId="77777777" w:rsidR="006E5E31" w:rsidRPr="006E5E31" w:rsidRDefault="006E5E31" w:rsidP="006E5E31">
            <w:pPr>
              <w:spacing w:after="0"/>
              <w:jc w:val="right"/>
              <w:rPr>
                <w:rFonts w:eastAsia="Times New Roman" w:cs="Calibri"/>
                <w:b/>
                <w:bCs/>
                <w:sz w:val="16"/>
                <w:szCs w:val="18"/>
                <w:lang w:eastAsia="el-GR"/>
              </w:rPr>
            </w:pPr>
          </w:p>
        </w:tc>
      </w:tr>
      <w:tr w:rsidR="006E5E31" w:rsidRPr="00273EAA" w14:paraId="0554C8DF" w14:textId="77777777" w:rsidTr="006E5E31">
        <w:trPr>
          <w:trHeight w:val="235"/>
        </w:trPr>
        <w:tc>
          <w:tcPr>
            <w:tcW w:w="5132" w:type="dxa"/>
            <w:gridSpan w:val="2"/>
            <w:tcBorders>
              <w:left w:val="nil"/>
            </w:tcBorders>
            <w:shd w:val="clear" w:color="auto" w:fill="FFFFFF" w:themeFill="background1"/>
            <w:noWrap/>
            <w:hideMark/>
          </w:tcPr>
          <w:p w14:paraId="6EC0EB11" w14:textId="763853BB" w:rsidR="006E5E31" w:rsidRPr="006E5E31" w:rsidRDefault="006E5E31" w:rsidP="006E5E31">
            <w:pPr>
              <w:spacing w:after="0"/>
              <w:rPr>
                <w:rFonts w:eastAsia="Times New Roman" w:cs="Calibri"/>
                <w:color w:val="000000"/>
                <w:sz w:val="16"/>
                <w:szCs w:val="18"/>
                <w:lang w:eastAsia="el-GR"/>
              </w:rPr>
            </w:pPr>
            <w:r w:rsidRPr="006E5E31">
              <w:rPr>
                <w:sz w:val="16"/>
                <w:szCs w:val="18"/>
              </w:rPr>
              <w:t>Μετοχικό κεφάλαιο</w:t>
            </w:r>
          </w:p>
        </w:tc>
        <w:tc>
          <w:tcPr>
            <w:tcW w:w="1801" w:type="dxa"/>
            <w:gridSpan w:val="3"/>
            <w:shd w:val="clear" w:color="auto" w:fill="D9E2F3"/>
            <w:noWrap/>
          </w:tcPr>
          <w:p w14:paraId="7A06D6EB" w14:textId="6734B89E" w:rsidR="006E5E31" w:rsidRPr="00811E43" w:rsidRDefault="006E5E31" w:rsidP="006E5E31">
            <w:pPr>
              <w:spacing w:after="0"/>
              <w:jc w:val="right"/>
              <w:rPr>
                <w:sz w:val="16"/>
                <w:szCs w:val="18"/>
              </w:rPr>
            </w:pPr>
            <w:r w:rsidRPr="00811E43">
              <w:rPr>
                <w:sz w:val="16"/>
                <w:szCs w:val="18"/>
              </w:rPr>
              <w:t>141</w:t>
            </w:r>
            <w:r>
              <w:rPr>
                <w:sz w:val="16"/>
                <w:szCs w:val="18"/>
              </w:rPr>
              <w:t>.</w:t>
            </w:r>
            <w:r w:rsidRPr="00811E43">
              <w:rPr>
                <w:sz w:val="16"/>
                <w:szCs w:val="18"/>
              </w:rPr>
              <w:t>894</w:t>
            </w:r>
          </w:p>
        </w:tc>
        <w:tc>
          <w:tcPr>
            <w:tcW w:w="257" w:type="dxa"/>
            <w:shd w:val="clear" w:color="auto" w:fill="FFFFFF" w:themeFill="background1"/>
            <w:noWrap/>
            <w:vAlign w:val="center"/>
          </w:tcPr>
          <w:p w14:paraId="736FFD5D" w14:textId="77777777" w:rsidR="006E5E31" w:rsidRPr="00273EAA" w:rsidRDefault="006E5E31" w:rsidP="006E5E31">
            <w:pPr>
              <w:spacing w:after="0"/>
              <w:jc w:val="right"/>
              <w:rPr>
                <w:rFonts w:eastAsia="Times New Roman" w:cs="Calibri"/>
                <w:sz w:val="16"/>
                <w:szCs w:val="18"/>
                <w:lang w:eastAsia="el-GR"/>
              </w:rPr>
            </w:pPr>
          </w:p>
        </w:tc>
        <w:tc>
          <w:tcPr>
            <w:tcW w:w="1911" w:type="dxa"/>
            <w:gridSpan w:val="2"/>
            <w:tcBorders>
              <w:right w:val="nil"/>
            </w:tcBorders>
            <w:shd w:val="clear" w:color="auto" w:fill="FFFFFF" w:themeFill="background1"/>
            <w:noWrap/>
            <w:vAlign w:val="center"/>
          </w:tcPr>
          <w:p w14:paraId="2A57CCB3" w14:textId="20C98B83" w:rsidR="006E5E31" w:rsidRPr="00273EAA" w:rsidRDefault="006E5E31" w:rsidP="006E5E31">
            <w:pPr>
              <w:spacing w:after="0"/>
              <w:jc w:val="right"/>
              <w:rPr>
                <w:rFonts w:eastAsia="Times New Roman" w:cs="Calibri"/>
                <w:sz w:val="16"/>
                <w:szCs w:val="18"/>
                <w:lang w:eastAsia="el-GR"/>
              </w:rPr>
            </w:pPr>
            <w:r w:rsidRPr="00273EAA">
              <w:rPr>
                <w:rFonts w:eastAsia="Times New Roman" w:cs="Calibri"/>
                <w:sz w:val="16"/>
                <w:szCs w:val="18"/>
                <w:lang w:eastAsia="el-GR"/>
              </w:rPr>
              <w:t>141</w:t>
            </w:r>
            <w:r>
              <w:rPr>
                <w:rFonts w:eastAsia="Times New Roman" w:cs="Calibri"/>
                <w:sz w:val="16"/>
                <w:szCs w:val="18"/>
                <w:lang w:eastAsia="el-GR"/>
              </w:rPr>
              <w:t>.</w:t>
            </w:r>
            <w:r w:rsidRPr="00273EAA">
              <w:rPr>
                <w:rFonts w:eastAsia="Times New Roman" w:cs="Calibri"/>
                <w:sz w:val="16"/>
                <w:szCs w:val="18"/>
                <w:lang w:eastAsia="el-GR"/>
              </w:rPr>
              <w:t>894</w:t>
            </w:r>
          </w:p>
        </w:tc>
      </w:tr>
      <w:tr w:rsidR="006E5E31" w:rsidRPr="00273EAA" w14:paraId="7540F286" w14:textId="77777777" w:rsidTr="006E5E31">
        <w:trPr>
          <w:trHeight w:val="221"/>
        </w:trPr>
        <w:tc>
          <w:tcPr>
            <w:tcW w:w="5132" w:type="dxa"/>
            <w:gridSpan w:val="2"/>
            <w:tcBorders>
              <w:left w:val="nil"/>
            </w:tcBorders>
            <w:shd w:val="clear" w:color="auto" w:fill="FFFFFF" w:themeFill="background1"/>
            <w:noWrap/>
            <w:hideMark/>
          </w:tcPr>
          <w:p w14:paraId="20AABE53" w14:textId="62E20612" w:rsidR="006E5E31" w:rsidRPr="006E5E31" w:rsidRDefault="006E5E31" w:rsidP="006E5E31">
            <w:pPr>
              <w:spacing w:after="0"/>
              <w:rPr>
                <w:rFonts w:eastAsia="Times New Roman" w:cs="Calibri"/>
                <w:color w:val="000000"/>
                <w:sz w:val="16"/>
                <w:szCs w:val="18"/>
                <w:lang w:eastAsia="el-GR"/>
              </w:rPr>
            </w:pPr>
            <w:r w:rsidRPr="006E5E31">
              <w:rPr>
                <w:sz w:val="16"/>
                <w:szCs w:val="18"/>
              </w:rPr>
              <w:t>Αποθεματικό υπέρ το άρτιο</w:t>
            </w:r>
          </w:p>
        </w:tc>
        <w:tc>
          <w:tcPr>
            <w:tcW w:w="1801" w:type="dxa"/>
            <w:gridSpan w:val="3"/>
            <w:shd w:val="clear" w:color="auto" w:fill="D9E2F3"/>
            <w:noWrap/>
          </w:tcPr>
          <w:p w14:paraId="5154292E" w14:textId="069BE48D" w:rsidR="006E5E31" w:rsidRPr="00811E43" w:rsidRDefault="006E5E31" w:rsidP="006E5E31">
            <w:pPr>
              <w:spacing w:after="0"/>
              <w:jc w:val="right"/>
              <w:rPr>
                <w:sz w:val="16"/>
                <w:szCs w:val="18"/>
              </w:rPr>
            </w:pPr>
            <w:r w:rsidRPr="00811E43">
              <w:rPr>
                <w:sz w:val="16"/>
                <w:szCs w:val="18"/>
              </w:rPr>
              <w:t>457</w:t>
            </w:r>
            <w:r>
              <w:rPr>
                <w:sz w:val="16"/>
                <w:szCs w:val="18"/>
              </w:rPr>
              <w:t>.</w:t>
            </w:r>
            <w:r w:rsidRPr="00811E43">
              <w:rPr>
                <w:sz w:val="16"/>
                <w:szCs w:val="18"/>
              </w:rPr>
              <w:t>571</w:t>
            </w:r>
          </w:p>
        </w:tc>
        <w:tc>
          <w:tcPr>
            <w:tcW w:w="257" w:type="dxa"/>
            <w:shd w:val="clear" w:color="auto" w:fill="FFFFFF" w:themeFill="background1"/>
            <w:noWrap/>
            <w:vAlign w:val="center"/>
          </w:tcPr>
          <w:p w14:paraId="24BC97F0" w14:textId="77777777" w:rsidR="006E5E31" w:rsidRPr="00273EAA" w:rsidRDefault="006E5E31" w:rsidP="006E5E31">
            <w:pPr>
              <w:spacing w:after="0"/>
              <w:jc w:val="right"/>
              <w:rPr>
                <w:rFonts w:eastAsia="Times New Roman" w:cs="Calibri"/>
                <w:sz w:val="16"/>
                <w:szCs w:val="18"/>
                <w:lang w:eastAsia="el-GR"/>
              </w:rPr>
            </w:pPr>
          </w:p>
        </w:tc>
        <w:tc>
          <w:tcPr>
            <w:tcW w:w="1911" w:type="dxa"/>
            <w:gridSpan w:val="2"/>
            <w:tcBorders>
              <w:right w:val="nil"/>
            </w:tcBorders>
            <w:shd w:val="clear" w:color="auto" w:fill="FFFFFF" w:themeFill="background1"/>
            <w:noWrap/>
            <w:vAlign w:val="center"/>
          </w:tcPr>
          <w:p w14:paraId="721D9DF0" w14:textId="600B280B" w:rsidR="006E5E31" w:rsidRPr="00273EAA" w:rsidRDefault="006E5E31" w:rsidP="006E5E31">
            <w:pPr>
              <w:spacing w:after="0"/>
              <w:jc w:val="right"/>
              <w:rPr>
                <w:rFonts w:eastAsia="Times New Roman" w:cs="Calibri"/>
                <w:sz w:val="16"/>
                <w:szCs w:val="18"/>
                <w:lang w:eastAsia="el-GR"/>
              </w:rPr>
            </w:pPr>
            <w:r w:rsidRPr="00273EAA">
              <w:rPr>
                <w:rFonts w:eastAsia="Times New Roman" w:cs="Calibri"/>
                <w:sz w:val="16"/>
                <w:szCs w:val="18"/>
                <w:lang w:eastAsia="el-GR"/>
              </w:rPr>
              <w:t>457</w:t>
            </w:r>
            <w:r>
              <w:rPr>
                <w:rFonts w:eastAsia="Times New Roman" w:cs="Calibri"/>
                <w:sz w:val="16"/>
                <w:szCs w:val="18"/>
                <w:lang w:eastAsia="el-GR"/>
              </w:rPr>
              <w:t>.</w:t>
            </w:r>
            <w:r w:rsidRPr="00273EAA">
              <w:rPr>
                <w:rFonts w:eastAsia="Times New Roman" w:cs="Calibri"/>
                <w:sz w:val="16"/>
                <w:szCs w:val="18"/>
                <w:lang w:eastAsia="el-GR"/>
              </w:rPr>
              <w:t>571</w:t>
            </w:r>
          </w:p>
        </w:tc>
      </w:tr>
      <w:tr w:rsidR="006E5E31" w:rsidRPr="00273EAA" w14:paraId="0D782694" w14:textId="77777777" w:rsidTr="006E5E31">
        <w:trPr>
          <w:trHeight w:val="207"/>
        </w:trPr>
        <w:tc>
          <w:tcPr>
            <w:tcW w:w="5132" w:type="dxa"/>
            <w:gridSpan w:val="2"/>
            <w:tcBorders>
              <w:left w:val="nil"/>
            </w:tcBorders>
            <w:shd w:val="clear" w:color="auto" w:fill="FFFFFF" w:themeFill="background1"/>
            <w:noWrap/>
            <w:hideMark/>
          </w:tcPr>
          <w:p w14:paraId="57A50613" w14:textId="3C483792" w:rsidR="006E5E31" w:rsidRPr="006E5E31" w:rsidRDefault="006E5E31" w:rsidP="006E5E31">
            <w:pPr>
              <w:spacing w:after="0"/>
              <w:rPr>
                <w:rFonts w:eastAsia="Times New Roman" w:cs="Calibri"/>
                <w:color w:val="000000"/>
                <w:sz w:val="16"/>
                <w:szCs w:val="18"/>
                <w:lang w:eastAsia="el-GR"/>
              </w:rPr>
            </w:pPr>
            <w:r w:rsidRPr="006E5E31">
              <w:rPr>
                <w:sz w:val="16"/>
                <w:szCs w:val="18"/>
              </w:rPr>
              <w:t>Αποθεματικό συναλλαγματικών διαφορών</w:t>
            </w:r>
          </w:p>
        </w:tc>
        <w:tc>
          <w:tcPr>
            <w:tcW w:w="1801" w:type="dxa"/>
            <w:gridSpan w:val="3"/>
            <w:shd w:val="clear" w:color="auto" w:fill="D9E2F3"/>
            <w:noWrap/>
          </w:tcPr>
          <w:p w14:paraId="70E6E96E" w14:textId="1447A666" w:rsidR="006E5E31" w:rsidRPr="00811E43" w:rsidRDefault="006E5E31" w:rsidP="006E5E31">
            <w:pPr>
              <w:spacing w:after="0"/>
              <w:jc w:val="right"/>
              <w:rPr>
                <w:sz w:val="16"/>
                <w:szCs w:val="18"/>
              </w:rPr>
            </w:pPr>
            <w:r w:rsidRPr="00811E43">
              <w:rPr>
                <w:sz w:val="16"/>
                <w:szCs w:val="18"/>
              </w:rPr>
              <w:t>-30</w:t>
            </w:r>
            <w:r>
              <w:rPr>
                <w:sz w:val="16"/>
                <w:szCs w:val="18"/>
              </w:rPr>
              <w:t>.</w:t>
            </w:r>
            <w:r w:rsidRPr="00811E43">
              <w:rPr>
                <w:sz w:val="16"/>
                <w:szCs w:val="18"/>
              </w:rPr>
              <w:t>341</w:t>
            </w:r>
          </w:p>
        </w:tc>
        <w:tc>
          <w:tcPr>
            <w:tcW w:w="257" w:type="dxa"/>
            <w:shd w:val="clear" w:color="auto" w:fill="FFFFFF" w:themeFill="background1"/>
            <w:noWrap/>
            <w:vAlign w:val="center"/>
          </w:tcPr>
          <w:p w14:paraId="65961BB1" w14:textId="77777777" w:rsidR="006E5E31" w:rsidRPr="00273EAA" w:rsidRDefault="006E5E31" w:rsidP="006E5E31">
            <w:pPr>
              <w:spacing w:after="0"/>
              <w:jc w:val="right"/>
              <w:rPr>
                <w:rFonts w:eastAsia="Times New Roman" w:cs="Calibri"/>
                <w:sz w:val="16"/>
                <w:szCs w:val="18"/>
                <w:lang w:eastAsia="el-GR"/>
              </w:rPr>
            </w:pPr>
          </w:p>
        </w:tc>
        <w:tc>
          <w:tcPr>
            <w:tcW w:w="1911" w:type="dxa"/>
            <w:gridSpan w:val="2"/>
            <w:tcBorders>
              <w:right w:val="nil"/>
            </w:tcBorders>
            <w:shd w:val="clear" w:color="auto" w:fill="FFFFFF" w:themeFill="background1"/>
            <w:noWrap/>
            <w:vAlign w:val="center"/>
          </w:tcPr>
          <w:p w14:paraId="4AB14385" w14:textId="4965FF5A" w:rsidR="006E5E31" w:rsidRPr="00273EAA" w:rsidRDefault="006E5E31" w:rsidP="006E5E31">
            <w:pPr>
              <w:spacing w:after="0"/>
              <w:jc w:val="right"/>
              <w:rPr>
                <w:rFonts w:eastAsia="Times New Roman" w:cs="Calibri"/>
                <w:sz w:val="16"/>
                <w:szCs w:val="18"/>
                <w:lang w:eastAsia="el-GR"/>
              </w:rPr>
            </w:pPr>
            <w:r w:rsidRPr="00273EAA">
              <w:rPr>
                <w:rFonts w:eastAsia="Times New Roman" w:cs="Calibri"/>
                <w:sz w:val="16"/>
                <w:szCs w:val="18"/>
                <w:lang w:eastAsia="el-GR"/>
              </w:rPr>
              <w:t>-21</w:t>
            </w:r>
            <w:r>
              <w:rPr>
                <w:rFonts w:eastAsia="Times New Roman" w:cs="Calibri"/>
                <w:sz w:val="16"/>
                <w:szCs w:val="18"/>
                <w:lang w:eastAsia="el-GR"/>
              </w:rPr>
              <w:t>.</w:t>
            </w:r>
            <w:r w:rsidRPr="00273EAA">
              <w:rPr>
                <w:rFonts w:eastAsia="Times New Roman" w:cs="Calibri"/>
                <w:sz w:val="16"/>
                <w:szCs w:val="18"/>
                <w:lang w:eastAsia="el-GR"/>
              </w:rPr>
              <w:t>711</w:t>
            </w:r>
          </w:p>
        </w:tc>
      </w:tr>
      <w:tr w:rsidR="006E5E31" w:rsidRPr="00273EAA" w14:paraId="612E0CC6" w14:textId="77777777" w:rsidTr="006E5E31">
        <w:trPr>
          <w:trHeight w:val="235"/>
        </w:trPr>
        <w:tc>
          <w:tcPr>
            <w:tcW w:w="5132" w:type="dxa"/>
            <w:gridSpan w:val="2"/>
            <w:tcBorders>
              <w:left w:val="nil"/>
            </w:tcBorders>
            <w:shd w:val="clear" w:color="auto" w:fill="FFFFFF" w:themeFill="background1"/>
            <w:noWrap/>
            <w:hideMark/>
          </w:tcPr>
          <w:p w14:paraId="556CA666" w14:textId="4E3A58F3" w:rsidR="006E5E31" w:rsidRPr="006E5E31" w:rsidRDefault="006E5E31" w:rsidP="006E5E31">
            <w:pPr>
              <w:spacing w:after="0"/>
              <w:rPr>
                <w:rFonts w:eastAsia="Times New Roman" w:cs="Calibri"/>
                <w:color w:val="000000"/>
                <w:sz w:val="16"/>
                <w:szCs w:val="18"/>
                <w:lang w:eastAsia="el-GR"/>
              </w:rPr>
            </w:pPr>
            <w:r w:rsidRPr="006E5E31">
              <w:rPr>
                <w:sz w:val="16"/>
                <w:szCs w:val="18"/>
              </w:rPr>
              <w:t>Λοιπά αποθεματικά</w:t>
            </w:r>
          </w:p>
        </w:tc>
        <w:tc>
          <w:tcPr>
            <w:tcW w:w="1801" w:type="dxa"/>
            <w:gridSpan w:val="3"/>
            <w:shd w:val="clear" w:color="auto" w:fill="D9E2F3"/>
            <w:noWrap/>
          </w:tcPr>
          <w:p w14:paraId="44387E75" w14:textId="0B789253" w:rsidR="006E5E31" w:rsidRPr="00811E43" w:rsidRDefault="006E5E31" w:rsidP="006E5E31">
            <w:pPr>
              <w:spacing w:after="0"/>
              <w:jc w:val="right"/>
              <w:rPr>
                <w:sz w:val="16"/>
                <w:szCs w:val="18"/>
              </w:rPr>
            </w:pPr>
            <w:r w:rsidRPr="00811E43">
              <w:rPr>
                <w:sz w:val="16"/>
                <w:szCs w:val="18"/>
              </w:rPr>
              <w:t>436</w:t>
            </w:r>
            <w:r>
              <w:rPr>
                <w:sz w:val="16"/>
                <w:szCs w:val="18"/>
              </w:rPr>
              <w:t>.</w:t>
            </w:r>
            <w:r w:rsidRPr="00811E43">
              <w:rPr>
                <w:sz w:val="16"/>
                <w:szCs w:val="18"/>
              </w:rPr>
              <w:t>104</w:t>
            </w:r>
          </w:p>
        </w:tc>
        <w:tc>
          <w:tcPr>
            <w:tcW w:w="257" w:type="dxa"/>
            <w:shd w:val="clear" w:color="auto" w:fill="FFFFFF" w:themeFill="background1"/>
            <w:noWrap/>
            <w:vAlign w:val="center"/>
          </w:tcPr>
          <w:p w14:paraId="46581B75" w14:textId="77777777" w:rsidR="006E5E31" w:rsidRPr="00273EAA" w:rsidRDefault="006E5E31" w:rsidP="006E5E31">
            <w:pPr>
              <w:spacing w:after="0"/>
              <w:jc w:val="right"/>
              <w:rPr>
                <w:rFonts w:eastAsia="Times New Roman" w:cs="Calibri"/>
                <w:sz w:val="16"/>
                <w:szCs w:val="18"/>
                <w:lang w:eastAsia="el-GR"/>
              </w:rPr>
            </w:pPr>
          </w:p>
        </w:tc>
        <w:tc>
          <w:tcPr>
            <w:tcW w:w="1911" w:type="dxa"/>
            <w:gridSpan w:val="2"/>
            <w:tcBorders>
              <w:right w:val="nil"/>
            </w:tcBorders>
            <w:shd w:val="clear" w:color="auto" w:fill="FFFFFF" w:themeFill="background1"/>
            <w:noWrap/>
            <w:vAlign w:val="center"/>
          </w:tcPr>
          <w:p w14:paraId="3D221FE3" w14:textId="2323BD32" w:rsidR="006E5E31" w:rsidRPr="00273EAA" w:rsidRDefault="006E5E31" w:rsidP="006E5E31">
            <w:pPr>
              <w:spacing w:after="0"/>
              <w:jc w:val="right"/>
              <w:rPr>
                <w:rFonts w:eastAsia="Times New Roman" w:cs="Calibri"/>
                <w:sz w:val="16"/>
                <w:szCs w:val="18"/>
                <w:lang w:eastAsia="el-GR"/>
              </w:rPr>
            </w:pPr>
            <w:r w:rsidRPr="00273EAA">
              <w:rPr>
                <w:rFonts w:eastAsia="Times New Roman" w:cs="Calibri"/>
                <w:sz w:val="16"/>
                <w:szCs w:val="18"/>
                <w:lang w:eastAsia="el-GR"/>
              </w:rPr>
              <w:t>426</w:t>
            </w:r>
            <w:r>
              <w:rPr>
                <w:rFonts w:eastAsia="Times New Roman" w:cs="Calibri"/>
                <w:sz w:val="16"/>
                <w:szCs w:val="18"/>
                <w:lang w:eastAsia="el-GR"/>
              </w:rPr>
              <w:t>.</w:t>
            </w:r>
            <w:r w:rsidRPr="00273EAA">
              <w:rPr>
                <w:rFonts w:eastAsia="Times New Roman" w:cs="Calibri"/>
                <w:sz w:val="16"/>
                <w:szCs w:val="18"/>
                <w:lang w:eastAsia="el-GR"/>
              </w:rPr>
              <w:t>607</w:t>
            </w:r>
          </w:p>
        </w:tc>
      </w:tr>
      <w:tr w:rsidR="006E5E31" w:rsidRPr="00273EAA" w14:paraId="291675DA" w14:textId="77777777" w:rsidTr="006E5E31">
        <w:trPr>
          <w:trHeight w:val="221"/>
        </w:trPr>
        <w:tc>
          <w:tcPr>
            <w:tcW w:w="5132" w:type="dxa"/>
            <w:gridSpan w:val="2"/>
            <w:tcBorders>
              <w:left w:val="nil"/>
              <w:bottom w:val="single" w:sz="4" w:space="0" w:color="BFBFBF"/>
            </w:tcBorders>
            <w:shd w:val="clear" w:color="auto" w:fill="FFFFFF" w:themeFill="background1"/>
            <w:noWrap/>
            <w:hideMark/>
          </w:tcPr>
          <w:p w14:paraId="3EACE272" w14:textId="75A1DC5D" w:rsidR="006E5E31" w:rsidRPr="006E5E31" w:rsidRDefault="006E5E31" w:rsidP="006E5E31">
            <w:pPr>
              <w:spacing w:after="0"/>
              <w:rPr>
                <w:rFonts w:eastAsia="Times New Roman" w:cs="Calibri"/>
                <w:color w:val="000000"/>
                <w:sz w:val="16"/>
                <w:szCs w:val="18"/>
                <w:lang w:eastAsia="el-GR"/>
              </w:rPr>
            </w:pPr>
            <w:r w:rsidRPr="006E5E31">
              <w:rPr>
                <w:sz w:val="16"/>
                <w:szCs w:val="18"/>
              </w:rPr>
              <w:t>Κέρδη/ζημιές (-) εις νέον</w:t>
            </w:r>
          </w:p>
        </w:tc>
        <w:tc>
          <w:tcPr>
            <w:tcW w:w="1801" w:type="dxa"/>
            <w:gridSpan w:val="3"/>
            <w:tcBorders>
              <w:bottom w:val="single" w:sz="4" w:space="0" w:color="BFBFBF"/>
            </w:tcBorders>
            <w:shd w:val="clear" w:color="auto" w:fill="D9E2F3"/>
            <w:noWrap/>
          </w:tcPr>
          <w:p w14:paraId="0977F314" w14:textId="6F92BDA4" w:rsidR="006E5E31" w:rsidRPr="00811E43" w:rsidRDefault="006E5E31" w:rsidP="006E5E31">
            <w:pPr>
              <w:spacing w:after="0"/>
              <w:jc w:val="right"/>
              <w:rPr>
                <w:sz w:val="16"/>
                <w:szCs w:val="18"/>
              </w:rPr>
            </w:pPr>
            <w:r w:rsidRPr="00811E43">
              <w:rPr>
                <w:sz w:val="16"/>
                <w:szCs w:val="18"/>
              </w:rPr>
              <w:t>201</w:t>
            </w:r>
            <w:r>
              <w:rPr>
                <w:sz w:val="16"/>
                <w:szCs w:val="18"/>
              </w:rPr>
              <w:t>.</w:t>
            </w:r>
            <w:r w:rsidRPr="00811E43">
              <w:rPr>
                <w:sz w:val="16"/>
                <w:szCs w:val="18"/>
              </w:rPr>
              <w:t>467</w:t>
            </w:r>
          </w:p>
        </w:tc>
        <w:tc>
          <w:tcPr>
            <w:tcW w:w="257" w:type="dxa"/>
            <w:tcBorders>
              <w:bottom w:val="single" w:sz="4" w:space="0" w:color="BFBFBF"/>
            </w:tcBorders>
            <w:shd w:val="clear" w:color="auto" w:fill="FFFFFF" w:themeFill="background1"/>
            <w:noWrap/>
            <w:vAlign w:val="center"/>
          </w:tcPr>
          <w:p w14:paraId="59B4FA90" w14:textId="77777777" w:rsidR="006E5E31" w:rsidRPr="00273EAA" w:rsidRDefault="006E5E31" w:rsidP="006E5E31">
            <w:pPr>
              <w:spacing w:after="0"/>
              <w:jc w:val="right"/>
              <w:rPr>
                <w:rFonts w:eastAsia="Times New Roman" w:cs="Calibri"/>
                <w:sz w:val="16"/>
                <w:szCs w:val="18"/>
                <w:lang w:eastAsia="el-GR"/>
              </w:rPr>
            </w:pPr>
          </w:p>
        </w:tc>
        <w:tc>
          <w:tcPr>
            <w:tcW w:w="1911" w:type="dxa"/>
            <w:gridSpan w:val="2"/>
            <w:tcBorders>
              <w:bottom w:val="single" w:sz="4" w:space="0" w:color="BFBFBF"/>
              <w:right w:val="nil"/>
            </w:tcBorders>
            <w:shd w:val="clear" w:color="auto" w:fill="FFFFFF" w:themeFill="background1"/>
            <w:noWrap/>
            <w:vAlign w:val="center"/>
          </w:tcPr>
          <w:p w14:paraId="0EFD5E47" w14:textId="7CC4A906" w:rsidR="006E5E31" w:rsidRPr="00273EAA" w:rsidRDefault="006E5E31" w:rsidP="006E5E31">
            <w:pPr>
              <w:spacing w:after="0"/>
              <w:jc w:val="right"/>
              <w:rPr>
                <w:rFonts w:eastAsia="Times New Roman" w:cs="Calibri"/>
                <w:sz w:val="16"/>
                <w:szCs w:val="18"/>
                <w:lang w:eastAsia="el-GR"/>
              </w:rPr>
            </w:pPr>
            <w:r w:rsidRPr="00273EAA">
              <w:rPr>
                <w:rFonts w:eastAsia="Times New Roman" w:cs="Calibri"/>
                <w:sz w:val="16"/>
                <w:szCs w:val="18"/>
                <w:lang w:eastAsia="el-GR"/>
              </w:rPr>
              <w:t>184</w:t>
            </w:r>
            <w:r>
              <w:rPr>
                <w:rFonts w:eastAsia="Times New Roman" w:cs="Calibri"/>
                <w:sz w:val="16"/>
                <w:szCs w:val="18"/>
                <w:lang w:eastAsia="el-GR"/>
              </w:rPr>
              <w:t>.</w:t>
            </w:r>
            <w:r w:rsidRPr="00273EAA">
              <w:rPr>
                <w:rFonts w:eastAsia="Times New Roman" w:cs="Calibri"/>
                <w:sz w:val="16"/>
                <w:szCs w:val="18"/>
                <w:lang w:eastAsia="el-GR"/>
              </w:rPr>
              <w:t>854</w:t>
            </w:r>
          </w:p>
        </w:tc>
      </w:tr>
      <w:tr w:rsidR="00C6748E" w:rsidRPr="00273EAA" w14:paraId="1586BA26" w14:textId="77777777" w:rsidTr="006E5E31">
        <w:trPr>
          <w:trHeight w:val="191"/>
        </w:trPr>
        <w:tc>
          <w:tcPr>
            <w:tcW w:w="5132" w:type="dxa"/>
            <w:gridSpan w:val="2"/>
            <w:tcBorders>
              <w:top w:val="single" w:sz="4" w:space="0" w:color="BFBFBF"/>
              <w:left w:val="nil"/>
              <w:bottom w:val="single" w:sz="4" w:space="0" w:color="BFBFBF"/>
            </w:tcBorders>
            <w:shd w:val="clear" w:color="auto" w:fill="FFFFFF" w:themeFill="background1"/>
            <w:noWrap/>
            <w:vAlign w:val="bottom"/>
            <w:hideMark/>
          </w:tcPr>
          <w:p w14:paraId="5DB3FE8A" w14:textId="77777777" w:rsidR="00C6748E" w:rsidRPr="00273EAA" w:rsidRDefault="00C6748E" w:rsidP="00C6748E">
            <w:pPr>
              <w:spacing w:after="0"/>
              <w:rPr>
                <w:rFonts w:eastAsia="Times New Roman" w:cs="Calibri"/>
                <w:b/>
                <w:bCs/>
                <w:color w:val="000000"/>
                <w:sz w:val="16"/>
                <w:szCs w:val="18"/>
                <w:lang w:eastAsia="el-GR"/>
              </w:rPr>
            </w:pPr>
            <w:r w:rsidRPr="00273EAA">
              <w:rPr>
                <w:rFonts w:eastAsia="Times New Roman" w:cs="Calibri"/>
                <w:b/>
                <w:bCs/>
                <w:color w:val="000000"/>
                <w:sz w:val="16"/>
                <w:szCs w:val="18"/>
                <w:lang w:eastAsia="el-GR"/>
              </w:rPr>
              <w:t> </w:t>
            </w:r>
          </w:p>
        </w:tc>
        <w:tc>
          <w:tcPr>
            <w:tcW w:w="1801" w:type="dxa"/>
            <w:gridSpan w:val="3"/>
            <w:tcBorders>
              <w:top w:val="single" w:sz="4" w:space="0" w:color="BFBFBF"/>
              <w:bottom w:val="single" w:sz="4" w:space="0" w:color="BFBFBF"/>
            </w:tcBorders>
            <w:shd w:val="clear" w:color="auto" w:fill="D9E2F3"/>
            <w:noWrap/>
            <w:vAlign w:val="center"/>
          </w:tcPr>
          <w:p w14:paraId="5D38E5DF" w14:textId="602F0918" w:rsidR="00C6748E" w:rsidRPr="00181BFF" w:rsidRDefault="00C6748E" w:rsidP="00C6748E">
            <w:pPr>
              <w:spacing w:after="0"/>
              <w:jc w:val="right"/>
              <w:rPr>
                <w:rFonts w:eastAsia="Times New Roman" w:cs="Calibri"/>
                <w:b/>
                <w:bCs/>
                <w:sz w:val="16"/>
                <w:szCs w:val="18"/>
                <w:lang w:val="en-US" w:eastAsia="el-GR"/>
              </w:rPr>
            </w:pPr>
            <w:r w:rsidRPr="00811E43">
              <w:rPr>
                <w:b/>
                <w:bCs/>
                <w:sz w:val="16"/>
                <w:szCs w:val="18"/>
              </w:rPr>
              <w:t>1</w:t>
            </w:r>
            <w:r w:rsidR="006F327F">
              <w:rPr>
                <w:b/>
                <w:bCs/>
                <w:sz w:val="16"/>
                <w:szCs w:val="18"/>
              </w:rPr>
              <w:t>.</w:t>
            </w:r>
            <w:r w:rsidRPr="00811E43">
              <w:rPr>
                <w:b/>
                <w:bCs/>
                <w:sz w:val="16"/>
                <w:szCs w:val="18"/>
              </w:rPr>
              <w:t>206</w:t>
            </w:r>
            <w:r w:rsidR="006F327F">
              <w:rPr>
                <w:b/>
                <w:bCs/>
                <w:sz w:val="16"/>
                <w:szCs w:val="18"/>
              </w:rPr>
              <w:t>.</w:t>
            </w:r>
            <w:r w:rsidRPr="00811E43">
              <w:rPr>
                <w:b/>
                <w:bCs/>
                <w:sz w:val="16"/>
                <w:szCs w:val="18"/>
              </w:rPr>
              <w:t>694</w:t>
            </w:r>
          </w:p>
        </w:tc>
        <w:tc>
          <w:tcPr>
            <w:tcW w:w="257" w:type="dxa"/>
            <w:tcBorders>
              <w:top w:val="single" w:sz="4" w:space="0" w:color="BFBFBF"/>
              <w:bottom w:val="single" w:sz="4" w:space="0" w:color="BFBFBF"/>
            </w:tcBorders>
            <w:shd w:val="clear" w:color="auto" w:fill="FFFFFF" w:themeFill="background1"/>
            <w:noWrap/>
            <w:vAlign w:val="center"/>
          </w:tcPr>
          <w:p w14:paraId="6AD791DF" w14:textId="77777777" w:rsidR="00C6748E" w:rsidRPr="00273EAA" w:rsidRDefault="00C6748E" w:rsidP="00C6748E">
            <w:pPr>
              <w:spacing w:after="0"/>
              <w:jc w:val="right"/>
              <w:rPr>
                <w:rFonts w:eastAsia="Times New Roman" w:cs="Calibri"/>
                <w:b/>
                <w:bCs/>
                <w:sz w:val="16"/>
                <w:szCs w:val="18"/>
                <w:lang w:eastAsia="el-GR"/>
              </w:rPr>
            </w:pPr>
          </w:p>
        </w:tc>
        <w:tc>
          <w:tcPr>
            <w:tcW w:w="1911" w:type="dxa"/>
            <w:gridSpan w:val="2"/>
            <w:tcBorders>
              <w:top w:val="single" w:sz="4" w:space="0" w:color="BFBFBF"/>
              <w:bottom w:val="single" w:sz="4" w:space="0" w:color="BFBFBF"/>
              <w:right w:val="nil"/>
            </w:tcBorders>
            <w:shd w:val="clear" w:color="auto" w:fill="FFFFFF" w:themeFill="background1"/>
            <w:noWrap/>
            <w:vAlign w:val="center"/>
          </w:tcPr>
          <w:p w14:paraId="6B040D7F" w14:textId="6E4310BF" w:rsidR="00C6748E" w:rsidRPr="00273EAA" w:rsidRDefault="00C6748E" w:rsidP="00C6748E">
            <w:pPr>
              <w:spacing w:after="0"/>
              <w:jc w:val="right"/>
              <w:rPr>
                <w:rFonts w:eastAsia="Times New Roman" w:cs="Calibri"/>
                <w:b/>
                <w:bCs/>
                <w:sz w:val="16"/>
                <w:szCs w:val="18"/>
                <w:lang w:eastAsia="el-GR"/>
              </w:rPr>
            </w:pPr>
            <w:r w:rsidRPr="00273EAA">
              <w:rPr>
                <w:rFonts w:eastAsia="Times New Roman" w:cs="Calibri"/>
                <w:b/>
                <w:bCs/>
                <w:sz w:val="16"/>
                <w:szCs w:val="18"/>
                <w:lang w:eastAsia="el-GR"/>
              </w:rPr>
              <w:t>1</w:t>
            </w:r>
            <w:r w:rsidR="006F327F">
              <w:rPr>
                <w:rFonts w:eastAsia="Times New Roman" w:cs="Calibri"/>
                <w:b/>
                <w:bCs/>
                <w:sz w:val="16"/>
                <w:szCs w:val="18"/>
                <w:lang w:eastAsia="el-GR"/>
              </w:rPr>
              <w:t>.</w:t>
            </w:r>
            <w:r w:rsidRPr="00273EAA">
              <w:rPr>
                <w:rFonts w:eastAsia="Times New Roman" w:cs="Calibri"/>
                <w:b/>
                <w:bCs/>
                <w:sz w:val="16"/>
                <w:szCs w:val="18"/>
                <w:lang w:eastAsia="el-GR"/>
              </w:rPr>
              <w:t>189</w:t>
            </w:r>
            <w:r w:rsidR="006F327F">
              <w:rPr>
                <w:rFonts w:eastAsia="Times New Roman" w:cs="Calibri"/>
                <w:b/>
                <w:bCs/>
                <w:sz w:val="16"/>
                <w:szCs w:val="18"/>
                <w:lang w:eastAsia="el-GR"/>
              </w:rPr>
              <w:t>.</w:t>
            </w:r>
            <w:r w:rsidRPr="00273EAA">
              <w:rPr>
                <w:rFonts w:eastAsia="Times New Roman" w:cs="Calibri"/>
                <w:b/>
                <w:bCs/>
                <w:sz w:val="16"/>
                <w:szCs w:val="18"/>
                <w:lang w:eastAsia="el-GR"/>
              </w:rPr>
              <w:t>214</w:t>
            </w:r>
          </w:p>
        </w:tc>
      </w:tr>
      <w:tr w:rsidR="006E5E31" w:rsidRPr="00273EAA" w14:paraId="7E0F6AAD" w14:textId="77777777" w:rsidTr="006E5E31">
        <w:trPr>
          <w:trHeight w:val="235"/>
        </w:trPr>
        <w:tc>
          <w:tcPr>
            <w:tcW w:w="5132" w:type="dxa"/>
            <w:gridSpan w:val="2"/>
            <w:tcBorders>
              <w:top w:val="single" w:sz="4" w:space="0" w:color="BFBFBF"/>
              <w:left w:val="nil"/>
              <w:bottom w:val="single" w:sz="4" w:space="0" w:color="BFBFBF"/>
            </w:tcBorders>
            <w:shd w:val="clear" w:color="auto" w:fill="FFFFFF" w:themeFill="background1"/>
            <w:noWrap/>
            <w:vAlign w:val="bottom"/>
            <w:hideMark/>
          </w:tcPr>
          <w:p w14:paraId="6CA004C4" w14:textId="0A9D08B3" w:rsidR="006E5E31" w:rsidRPr="006E5E31" w:rsidRDefault="006E5E31" w:rsidP="006E5E31">
            <w:pPr>
              <w:spacing w:after="0"/>
              <w:rPr>
                <w:rFonts w:eastAsia="Times New Roman" w:cs="Calibri"/>
                <w:color w:val="000000"/>
                <w:sz w:val="16"/>
                <w:szCs w:val="18"/>
                <w:lang w:eastAsia="el-GR"/>
              </w:rPr>
            </w:pPr>
            <w:r w:rsidRPr="006E5E31">
              <w:rPr>
                <w:rFonts w:eastAsia="Times New Roman" w:cs="Calibri"/>
                <w:color w:val="000000"/>
                <w:sz w:val="16"/>
                <w:szCs w:val="18"/>
                <w:lang w:eastAsia="el-GR"/>
              </w:rPr>
              <w:t>Δικαιώματα μειοψηφίας</w:t>
            </w:r>
          </w:p>
        </w:tc>
        <w:tc>
          <w:tcPr>
            <w:tcW w:w="1801" w:type="dxa"/>
            <w:gridSpan w:val="3"/>
            <w:tcBorders>
              <w:top w:val="single" w:sz="4" w:space="0" w:color="BFBFBF"/>
              <w:bottom w:val="single" w:sz="4" w:space="0" w:color="BFBFBF"/>
            </w:tcBorders>
            <w:shd w:val="clear" w:color="auto" w:fill="D9E2F3"/>
            <w:noWrap/>
            <w:vAlign w:val="center"/>
          </w:tcPr>
          <w:p w14:paraId="51E3BF8C" w14:textId="29DE41DA" w:rsidR="006E5E31" w:rsidRPr="00181BFF" w:rsidRDefault="006E5E31" w:rsidP="006E5E31">
            <w:pPr>
              <w:spacing w:after="0"/>
              <w:jc w:val="right"/>
              <w:rPr>
                <w:rFonts w:eastAsia="Times New Roman" w:cs="Calibri"/>
                <w:sz w:val="16"/>
                <w:szCs w:val="18"/>
                <w:lang w:val="en-US" w:eastAsia="el-GR"/>
              </w:rPr>
            </w:pPr>
            <w:r w:rsidRPr="00811E43">
              <w:rPr>
                <w:sz w:val="16"/>
                <w:szCs w:val="18"/>
              </w:rPr>
              <w:t>174</w:t>
            </w:r>
            <w:r>
              <w:rPr>
                <w:sz w:val="16"/>
                <w:szCs w:val="18"/>
              </w:rPr>
              <w:t>.</w:t>
            </w:r>
            <w:r w:rsidRPr="00811E43">
              <w:rPr>
                <w:sz w:val="16"/>
                <w:szCs w:val="18"/>
              </w:rPr>
              <w:t>431</w:t>
            </w:r>
          </w:p>
        </w:tc>
        <w:tc>
          <w:tcPr>
            <w:tcW w:w="257" w:type="dxa"/>
            <w:tcBorders>
              <w:top w:val="single" w:sz="4" w:space="0" w:color="BFBFBF"/>
              <w:bottom w:val="single" w:sz="4" w:space="0" w:color="BFBFBF"/>
            </w:tcBorders>
            <w:shd w:val="clear" w:color="auto" w:fill="FFFFFF" w:themeFill="background1"/>
            <w:noWrap/>
            <w:vAlign w:val="center"/>
          </w:tcPr>
          <w:p w14:paraId="293850E0" w14:textId="77777777" w:rsidR="006E5E31" w:rsidRPr="00273EAA" w:rsidRDefault="006E5E31" w:rsidP="006E5E31">
            <w:pPr>
              <w:spacing w:after="0"/>
              <w:jc w:val="right"/>
              <w:rPr>
                <w:rFonts w:eastAsia="Times New Roman" w:cs="Calibri"/>
                <w:sz w:val="16"/>
                <w:szCs w:val="18"/>
                <w:lang w:eastAsia="el-GR"/>
              </w:rPr>
            </w:pPr>
          </w:p>
        </w:tc>
        <w:tc>
          <w:tcPr>
            <w:tcW w:w="1911" w:type="dxa"/>
            <w:gridSpan w:val="2"/>
            <w:tcBorders>
              <w:top w:val="single" w:sz="4" w:space="0" w:color="BFBFBF"/>
              <w:bottom w:val="single" w:sz="4" w:space="0" w:color="BFBFBF"/>
              <w:right w:val="nil"/>
            </w:tcBorders>
            <w:shd w:val="clear" w:color="auto" w:fill="FFFFFF" w:themeFill="background1"/>
            <w:noWrap/>
            <w:vAlign w:val="center"/>
          </w:tcPr>
          <w:p w14:paraId="7083743E" w14:textId="2E07C525" w:rsidR="006E5E31" w:rsidRPr="00273EAA" w:rsidRDefault="006E5E31" w:rsidP="006E5E31">
            <w:pPr>
              <w:spacing w:after="0"/>
              <w:jc w:val="right"/>
              <w:rPr>
                <w:rFonts w:eastAsia="Times New Roman" w:cs="Calibri"/>
                <w:sz w:val="16"/>
                <w:szCs w:val="18"/>
                <w:lang w:eastAsia="el-GR"/>
              </w:rPr>
            </w:pPr>
            <w:r w:rsidRPr="00273EAA">
              <w:rPr>
                <w:rFonts w:eastAsia="Times New Roman" w:cs="Calibri"/>
                <w:sz w:val="16"/>
                <w:szCs w:val="18"/>
                <w:lang w:eastAsia="el-GR"/>
              </w:rPr>
              <w:t>145</w:t>
            </w:r>
            <w:r>
              <w:rPr>
                <w:rFonts w:eastAsia="Times New Roman" w:cs="Calibri"/>
                <w:sz w:val="16"/>
                <w:szCs w:val="18"/>
                <w:lang w:eastAsia="el-GR"/>
              </w:rPr>
              <w:t>.</w:t>
            </w:r>
            <w:r w:rsidRPr="00273EAA">
              <w:rPr>
                <w:rFonts w:eastAsia="Times New Roman" w:cs="Calibri"/>
                <w:sz w:val="16"/>
                <w:szCs w:val="18"/>
                <w:lang w:eastAsia="el-GR"/>
              </w:rPr>
              <w:t>859</w:t>
            </w:r>
          </w:p>
        </w:tc>
      </w:tr>
      <w:tr w:rsidR="006E5E31" w:rsidRPr="00273EAA" w14:paraId="27BD19D3" w14:textId="77777777" w:rsidTr="006E5E31">
        <w:trPr>
          <w:trHeight w:val="221"/>
        </w:trPr>
        <w:tc>
          <w:tcPr>
            <w:tcW w:w="5132" w:type="dxa"/>
            <w:gridSpan w:val="2"/>
            <w:tcBorders>
              <w:top w:val="single" w:sz="4" w:space="0" w:color="BFBFBF"/>
              <w:left w:val="nil"/>
              <w:bottom w:val="single" w:sz="4" w:space="0" w:color="BFBFBF"/>
            </w:tcBorders>
            <w:shd w:val="clear" w:color="auto" w:fill="FFFFFF" w:themeFill="background1"/>
            <w:noWrap/>
            <w:vAlign w:val="bottom"/>
            <w:hideMark/>
          </w:tcPr>
          <w:p w14:paraId="307C6E4D" w14:textId="135693BE" w:rsidR="006E5E31" w:rsidRPr="006E5E31" w:rsidRDefault="006E5E31" w:rsidP="006E5E31">
            <w:pPr>
              <w:spacing w:after="0"/>
              <w:rPr>
                <w:rFonts w:eastAsia="Times New Roman" w:cs="Calibri"/>
                <w:b/>
                <w:bCs/>
                <w:color w:val="000000"/>
                <w:sz w:val="16"/>
                <w:szCs w:val="18"/>
                <w:lang w:eastAsia="el-GR"/>
              </w:rPr>
            </w:pPr>
            <w:r w:rsidRPr="006E5E31">
              <w:rPr>
                <w:rFonts w:eastAsia="Times New Roman" w:cs="Calibri"/>
                <w:b/>
                <w:bCs/>
                <w:color w:val="000000"/>
                <w:sz w:val="16"/>
                <w:szCs w:val="18"/>
                <w:lang w:eastAsia="el-GR"/>
              </w:rPr>
              <w:t>Σύνολο ιδίων κεφαλαίων</w:t>
            </w:r>
          </w:p>
        </w:tc>
        <w:tc>
          <w:tcPr>
            <w:tcW w:w="1801" w:type="dxa"/>
            <w:gridSpan w:val="3"/>
            <w:tcBorders>
              <w:top w:val="single" w:sz="4" w:space="0" w:color="BFBFBF"/>
              <w:bottom w:val="single" w:sz="4" w:space="0" w:color="BFBFBF"/>
            </w:tcBorders>
            <w:shd w:val="clear" w:color="auto" w:fill="D9E2F3"/>
            <w:noWrap/>
            <w:vAlign w:val="center"/>
          </w:tcPr>
          <w:p w14:paraId="30A058C4" w14:textId="2E60DF81" w:rsidR="006E5E31" w:rsidRPr="00181BFF" w:rsidRDefault="006E5E31" w:rsidP="006E5E31">
            <w:pPr>
              <w:spacing w:after="0"/>
              <w:jc w:val="right"/>
              <w:rPr>
                <w:rFonts w:eastAsia="Times New Roman" w:cs="Calibri"/>
                <w:b/>
                <w:bCs/>
                <w:sz w:val="16"/>
                <w:szCs w:val="18"/>
                <w:lang w:val="en-US" w:eastAsia="el-GR"/>
              </w:rPr>
            </w:pPr>
            <w:r w:rsidRPr="00811E43">
              <w:rPr>
                <w:b/>
                <w:bCs/>
                <w:sz w:val="16"/>
                <w:szCs w:val="18"/>
              </w:rPr>
              <w:t>1</w:t>
            </w:r>
            <w:r>
              <w:rPr>
                <w:b/>
                <w:bCs/>
                <w:sz w:val="16"/>
                <w:szCs w:val="18"/>
              </w:rPr>
              <w:t>.</w:t>
            </w:r>
            <w:r w:rsidRPr="00811E43">
              <w:rPr>
                <w:b/>
                <w:bCs/>
                <w:sz w:val="16"/>
                <w:szCs w:val="18"/>
              </w:rPr>
              <w:t>381</w:t>
            </w:r>
            <w:r>
              <w:rPr>
                <w:b/>
                <w:bCs/>
                <w:sz w:val="16"/>
                <w:szCs w:val="18"/>
              </w:rPr>
              <w:t>.</w:t>
            </w:r>
            <w:r w:rsidRPr="00811E43">
              <w:rPr>
                <w:b/>
                <w:bCs/>
                <w:sz w:val="16"/>
                <w:szCs w:val="18"/>
              </w:rPr>
              <w:t>126</w:t>
            </w:r>
          </w:p>
        </w:tc>
        <w:tc>
          <w:tcPr>
            <w:tcW w:w="257" w:type="dxa"/>
            <w:tcBorders>
              <w:top w:val="single" w:sz="4" w:space="0" w:color="BFBFBF"/>
              <w:bottom w:val="single" w:sz="4" w:space="0" w:color="BFBFBF"/>
            </w:tcBorders>
            <w:shd w:val="clear" w:color="auto" w:fill="FFFFFF" w:themeFill="background1"/>
            <w:noWrap/>
            <w:vAlign w:val="center"/>
          </w:tcPr>
          <w:p w14:paraId="127A140C" w14:textId="77777777" w:rsidR="006E5E31" w:rsidRPr="00273EAA" w:rsidRDefault="006E5E31" w:rsidP="006E5E31">
            <w:pPr>
              <w:spacing w:after="0"/>
              <w:jc w:val="right"/>
              <w:rPr>
                <w:rFonts w:eastAsia="Times New Roman" w:cs="Calibri"/>
                <w:b/>
                <w:bCs/>
                <w:sz w:val="16"/>
                <w:szCs w:val="18"/>
                <w:lang w:eastAsia="el-GR"/>
              </w:rPr>
            </w:pPr>
          </w:p>
        </w:tc>
        <w:tc>
          <w:tcPr>
            <w:tcW w:w="1911" w:type="dxa"/>
            <w:gridSpan w:val="2"/>
            <w:tcBorders>
              <w:top w:val="single" w:sz="4" w:space="0" w:color="BFBFBF"/>
              <w:bottom w:val="single" w:sz="4" w:space="0" w:color="BFBFBF"/>
              <w:right w:val="nil"/>
            </w:tcBorders>
            <w:shd w:val="clear" w:color="auto" w:fill="FFFFFF" w:themeFill="background1"/>
            <w:noWrap/>
            <w:vAlign w:val="center"/>
          </w:tcPr>
          <w:p w14:paraId="705FD6B7" w14:textId="1CF0AB9A" w:rsidR="006E5E31" w:rsidRPr="00273EAA" w:rsidRDefault="006E5E31" w:rsidP="006E5E31">
            <w:pPr>
              <w:spacing w:after="0"/>
              <w:jc w:val="right"/>
              <w:rPr>
                <w:rFonts w:eastAsia="Times New Roman" w:cs="Calibri"/>
                <w:b/>
                <w:bCs/>
                <w:sz w:val="16"/>
                <w:szCs w:val="18"/>
                <w:lang w:eastAsia="el-GR"/>
              </w:rPr>
            </w:pPr>
            <w:r w:rsidRPr="00273EAA">
              <w:rPr>
                <w:rFonts w:eastAsia="Times New Roman" w:cs="Calibri"/>
                <w:b/>
                <w:bCs/>
                <w:sz w:val="16"/>
                <w:szCs w:val="18"/>
                <w:lang w:eastAsia="el-GR"/>
              </w:rPr>
              <w:t>1</w:t>
            </w:r>
            <w:r>
              <w:rPr>
                <w:rFonts w:eastAsia="Times New Roman" w:cs="Calibri"/>
                <w:b/>
                <w:bCs/>
                <w:sz w:val="16"/>
                <w:szCs w:val="18"/>
                <w:lang w:eastAsia="el-GR"/>
              </w:rPr>
              <w:t>.</w:t>
            </w:r>
            <w:r w:rsidRPr="00273EAA">
              <w:rPr>
                <w:rFonts w:eastAsia="Times New Roman" w:cs="Calibri"/>
                <w:b/>
                <w:bCs/>
                <w:sz w:val="16"/>
                <w:szCs w:val="18"/>
                <w:lang w:eastAsia="el-GR"/>
              </w:rPr>
              <w:t>335</w:t>
            </w:r>
            <w:r>
              <w:rPr>
                <w:rFonts w:eastAsia="Times New Roman" w:cs="Calibri"/>
                <w:b/>
                <w:bCs/>
                <w:sz w:val="16"/>
                <w:szCs w:val="18"/>
                <w:lang w:eastAsia="el-GR"/>
              </w:rPr>
              <w:t>.</w:t>
            </w:r>
            <w:r w:rsidRPr="00273EAA">
              <w:rPr>
                <w:rFonts w:eastAsia="Times New Roman" w:cs="Calibri"/>
                <w:b/>
                <w:bCs/>
                <w:sz w:val="16"/>
                <w:szCs w:val="18"/>
                <w:lang w:eastAsia="el-GR"/>
              </w:rPr>
              <w:t>073</w:t>
            </w:r>
          </w:p>
        </w:tc>
      </w:tr>
      <w:tr w:rsidR="00C6748E" w:rsidRPr="00273EAA" w14:paraId="7027DDCD" w14:textId="77777777" w:rsidTr="006E5E31">
        <w:trPr>
          <w:trHeight w:val="235"/>
        </w:trPr>
        <w:tc>
          <w:tcPr>
            <w:tcW w:w="5132" w:type="dxa"/>
            <w:gridSpan w:val="2"/>
            <w:tcBorders>
              <w:top w:val="single" w:sz="4" w:space="0" w:color="BFBFBF"/>
              <w:left w:val="nil"/>
            </w:tcBorders>
            <w:shd w:val="clear" w:color="auto" w:fill="FFFFFF" w:themeFill="background1"/>
            <w:noWrap/>
            <w:vAlign w:val="center"/>
            <w:hideMark/>
          </w:tcPr>
          <w:p w14:paraId="1C948A7F" w14:textId="3350A21B" w:rsidR="00C6748E" w:rsidRPr="00273EAA" w:rsidRDefault="006E5E31" w:rsidP="00C6748E">
            <w:pPr>
              <w:spacing w:after="0"/>
              <w:rPr>
                <w:rFonts w:eastAsia="Times New Roman" w:cs="Calibri"/>
                <w:b/>
                <w:bCs/>
                <w:sz w:val="16"/>
                <w:szCs w:val="18"/>
                <w:lang w:eastAsia="el-GR"/>
              </w:rPr>
            </w:pPr>
            <w:r w:rsidRPr="00575784">
              <w:rPr>
                <w:rFonts w:eastAsia="Times New Roman" w:cs="Calibri"/>
                <w:b/>
                <w:bCs/>
                <w:sz w:val="18"/>
                <w:szCs w:val="18"/>
                <w:lang w:eastAsia="el-GR"/>
              </w:rPr>
              <w:t>Υποχρεώσεις</w:t>
            </w:r>
          </w:p>
        </w:tc>
        <w:tc>
          <w:tcPr>
            <w:tcW w:w="1801" w:type="dxa"/>
            <w:gridSpan w:val="3"/>
            <w:tcBorders>
              <w:top w:val="single" w:sz="4" w:space="0" w:color="BFBFBF"/>
            </w:tcBorders>
            <w:shd w:val="clear" w:color="auto" w:fill="D9E2F3"/>
            <w:noWrap/>
            <w:vAlign w:val="center"/>
          </w:tcPr>
          <w:p w14:paraId="0991F19F" w14:textId="77777777" w:rsidR="00C6748E" w:rsidRPr="00273EAA" w:rsidRDefault="00C6748E" w:rsidP="00C6748E">
            <w:pPr>
              <w:spacing w:after="0"/>
              <w:jc w:val="center"/>
              <w:rPr>
                <w:rFonts w:eastAsia="Times New Roman" w:cs="Calibri"/>
                <w:b/>
                <w:bCs/>
                <w:color w:val="FFFFFF"/>
                <w:sz w:val="16"/>
                <w:szCs w:val="18"/>
                <w:lang w:eastAsia="el-GR"/>
              </w:rPr>
            </w:pPr>
          </w:p>
        </w:tc>
        <w:tc>
          <w:tcPr>
            <w:tcW w:w="257" w:type="dxa"/>
            <w:tcBorders>
              <w:top w:val="single" w:sz="4" w:space="0" w:color="BFBFBF"/>
            </w:tcBorders>
            <w:shd w:val="clear" w:color="auto" w:fill="FFFFFF" w:themeFill="background1"/>
            <w:noWrap/>
            <w:vAlign w:val="center"/>
          </w:tcPr>
          <w:p w14:paraId="3EEF1F2D" w14:textId="77777777" w:rsidR="00C6748E" w:rsidRPr="00273EAA" w:rsidRDefault="00C6748E" w:rsidP="00C6748E">
            <w:pPr>
              <w:spacing w:after="0"/>
              <w:jc w:val="center"/>
              <w:rPr>
                <w:rFonts w:eastAsia="Times New Roman" w:cs="Calibri"/>
                <w:b/>
                <w:bCs/>
                <w:color w:val="FFFFFF"/>
                <w:sz w:val="16"/>
                <w:szCs w:val="18"/>
                <w:lang w:eastAsia="el-GR"/>
              </w:rPr>
            </w:pPr>
          </w:p>
        </w:tc>
        <w:tc>
          <w:tcPr>
            <w:tcW w:w="1911" w:type="dxa"/>
            <w:gridSpan w:val="2"/>
            <w:tcBorders>
              <w:top w:val="single" w:sz="4" w:space="0" w:color="BFBFBF"/>
              <w:right w:val="nil"/>
            </w:tcBorders>
            <w:shd w:val="clear" w:color="auto" w:fill="FFFFFF" w:themeFill="background1"/>
            <w:noWrap/>
            <w:vAlign w:val="center"/>
          </w:tcPr>
          <w:p w14:paraId="768BE6F3" w14:textId="77777777" w:rsidR="00C6748E" w:rsidRPr="00273EAA" w:rsidRDefault="00C6748E" w:rsidP="00C6748E">
            <w:pPr>
              <w:spacing w:after="0"/>
              <w:jc w:val="center"/>
              <w:rPr>
                <w:rFonts w:eastAsia="Times New Roman" w:cs="Calibri"/>
                <w:b/>
                <w:bCs/>
                <w:color w:val="FFFFFF"/>
                <w:sz w:val="16"/>
                <w:szCs w:val="18"/>
                <w:lang w:eastAsia="el-GR"/>
              </w:rPr>
            </w:pPr>
          </w:p>
        </w:tc>
      </w:tr>
      <w:tr w:rsidR="006E5E31" w:rsidRPr="00273EAA" w14:paraId="07296FC2" w14:textId="77777777" w:rsidTr="006E5E31">
        <w:trPr>
          <w:trHeight w:val="207"/>
        </w:trPr>
        <w:tc>
          <w:tcPr>
            <w:tcW w:w="5132" w:type="dxa"/>
            <w:gridSpan w:val="2"/>
            <w:tcBorders>
              <w:left w:val="nil"/>
            </w:tcBorders>
            <w:shd w:val="clear" w:color="auto" w:fill="FFFFFF" w:themeFill="background1"/>
            <w:noWrap/>
            <w:vAlign w:val="bottom"/>
            <w:hideMark/>
          </w:tcPr>
          <w:p w14:paraId="44750678" w14:textId="078BC752" w:rsidR="006E5E31" w:rsidRPr="006E5E31" w:rsidRDefault="006E5E31" w:rsidP="006E5E31">
            <w:pPr>
              <w:spacing w:after="0"/>
              <w:rPr>
                <w:rFonts w:eastAsia="Times New Roman" w:cs="Calibri"/>
                <w:b/>
                <w:bCs/>
                <w:color w:val="000000"/>
                <w:sz w:val="16"/>
                <w:szCs w:val="18"/>
                <w:lang w:eastAsia="el-GR"/>
              </w:rPr>
            </w:pPr>
            <w:r w:rsidRPr="006E5E31">
              <w:rPr>
                <w:rFonts w:eastAsia="Times New Roman" w:cs="Calibri"/>
                <w:b/>
                <w:bCs/>
                <w:color w:val="000000"/>
                <w:sz w:val="16"/>
                <w:szCs w:val="18"/>
                <w:lang w:eastAsia="el-GR"/>
              </w:rPr>
              <w:t>Μακροπρόθεσμες υποχρεώσεις</w:t>
            </w:r>
          </w:p>
        </w:tc>
        <w:tc>
          <w:tcPr>
            <w:tcW w:w="1801" w:type="dxa"/>
            <w:gridSpan w:val="3"/>
            <w:shd w:val="clear" w:color="auto" w:fill="D9E2F3"/>
            <w:noWrap/>
            <w:vAlign w:val="center"/>
          </w:tcPr>
          <w:p w14:paraId="58861351" w14:textId="77777777" w:rsidR="006E5E31" w:rsidRPr="00273EAA" w:rsidRDefault="006E5E31" w:rsidP="006E5E31">
            <w:pPr>
              <w:spacing w:after="0"/>
              <w:jc w:val="right"/>
              <w:rPr>
                <w:rFonts w:eastAsia="Times New Roman" w:cs="Calibri"/>
                <w:b/>
                <w:bCs/>
                <w:sz w:val="16"/>
                <w:szCs w:val="18"/>
                <w:lang w:eastAsia="el-GR"/>
              </w:rPr>
            </w:pPr>
          </w:p>
        </w:tc>
        <w:tc>
          <w:tcPr>
            <w:tcW w:w="257" w:type="dxa"/>
            <w:shd w:val="clear" w:color="auto" w:fill="FFFFFF" w:themeFill="background1"/>
            <w:noWrap/>
            <w:vAlign w:val="center"/>
          </w:tcPr>
          <w:p w14:paraId="2A9FEF95" w14:textId="77777777" w:rsidR="006E5E31" w:rsidRPr="00273EAA" w:rsidRDefault="006E5E31" w:rsidP="006E5E31">
            <w:pPr>
              <w:spacing w:after="0"/>
              <w:jc w:val="right"/>
              <w:rPr>
                <w:rFonts w:eastAsia="Times New Roman" w:cs="Calibri"/>
                <w:b/>
                <w:bCs/>
                <w:sz w:val="16"/>
                <w:szCs w:val="18"/>
                <w:lang w:eastAsia="el-GR"/>
              </w:rPr>
            </w:pPr>
          </w:p>
        </w:tc>
        <w:tc>
          <w:tcPr>
            <w:tcW w:w="1911" w:type="dxa"/>
            <w:gridSpan w:val="2"/>
            <w:tcBorders>
              <w:right w:val="nil"/>
            </w:tcBorders>
            <w:shd w:val="clear" w:color="auto" w:fill="FFFFFF" w:themeFill="background1"/>
            <w:noWrap/>
            <w:vAlign w:val="center"/>
          </w:tcPr>
          <w:p w14:paraId="54B6E2D9" w14:textId="77777777" w:rsidR="006E5E31" w:rsidRPr="00273EAA" w:rsidRDefault="006E5E31" w:rsidP="006E5E31">
            <w:pPr>
              <w:spacing w:after="0"/>
              <w:jc w:val="right"/>
              <w:rPr>
                <w:rFonts w:eastAsia="Times New Roman" w:cs="Calibri"/>
                <w:b/>
                <w:bCs/>
                <w:sz w:val="16"/>
                <w:szCs w:val="18"/>
                <w:lang w:eastAsia="el-GR"/>
              </w:rPr>
            </w:pPr>
          </w:p>
        </w:tc>
      </w:tr>
      <w:tr w:rsidR="006E5E31" w:rsidRPr="00273EAA" w14:paraId="7CBDE25F" w14:textId="77777777" w:rsidTr="006E5E31">
        <w:trPr>
          <w:trHeight w:val="193"/>
        </w:trPr>
        <w:tc>
          <w:tcPr>
            <w:tcW w:w="5132" w:type="dxa"/>
            <w:gridSpan w:val="2"/>
            <w:tcBorders>
              <w:left w:val="nil"/>
            </w:tcBorders>
            <w:shd w:val="clear" w:color="auto" w:fill="FFFFFF" w:themeFill="background1"/>
            <w:noWrap/>
            <w:hideMark/>
          </w:tcPr>
          <w:p w14:paraId="5BB11F8B" w14:textId="3F4C56EC" w:rsidR="006E5E31" w:rsidRPr="006E5E31" w:rsidRDefault="006E5E31" w:rsidP="006E5E31">
            <w:pPr>
              <w:spacing w:after="0"/>
              <w:rPr>
                <w:rFonts w:eastAsia="Times New Roman" w:cs="Calibri"/>
                <w:color w:val="000000"/>
                <w:sz w:val="16"/>
                <w:szCs w:val="18"/>
                <w:lang w:eastAsia="el-GR"/>
              </w:rPr>
            </w:pPr>
            <w:r w:rsidRPr="006E5E31">
              <w:rPr>
                <w:sz w:val="16"/>
                <w:szCs w:val="18"/>
              </w:rPr>
              <w:t>Δάνεια</w:t>
            </w:r>
          </w:p>
        </w:tc>
        <w:tc>
          <w:tcPr>
            <w:tcW w:w="1801" w:type="dxa"/>
            <w:gridSpan w:val="3"/>
            <w:shd w:val="clear" w:color="auto" w:fill="D9E2F3"/>
            <w:noWrap/>
            <w:vAlign w:val="center"/>
          </w:tcPr>
          <w:p w14:paraId="35140EEF" w14:textId="4D7F6E67" w:rsidR="006E5E31" w:rsidRPr="00181BFF" w:rsidRDefault="006E5E31" w:rsidP="006E5E31">
            <w:pPr>
              <w:spacing w:after="0"/>
              <w:jc w:val="right"/>
              <w:rPr>
                <w:rFonts w:eastAsia="Times New Roman" w:cs="Calibri"/>
                <w:sz w:val="16"/>
                <w:szCs w:val="18"/>
                <w:lang w:val="en-US" w:eastAsia="el-GR"/>
              </w:rPr>
            </w:pPr>
            <w:r>
              <w:rPr>
                <w:sz w:val="16"/>
                <w:szCs w:val="18"/>
              </w:rPr>
              <w:t>1.001.986</w:t>
            </w:r>
          </w:p>
        </w:tc>
        <w:tc>
          <w:tcPr>
            <w:tcW w:w="257" w:type="dxa"/>
            <w:shd w:val="clear" w:color="auto" w:fill="FFFFFF" w:themeFill="background1"/>
            <w:noWrap/>
            <w:vAlign w:val="center"/>
          </w:tcPr>
          <w:p w14:paraId="5D8DAED4" w14:textId="77777777" w:rsidR="006E5E31" w:rsidRPr="00273EAA" w:rsidRDefault="006E5E31" w:rsidP="006E5E31">
            <w:pPr>
              <w:spacing w:after="0"/>
              <w:jc w:val="right"/>
              <w:rPr>
                <w:rFonts w:eastAsia="Times New Roman" w:cs="Calibri"/>
                <w:sz w:val="16"/>
                <w:szCs w:val="18"/>
                <w:lang w:eastAsia="el-GR"/>
              </w:rPr>
            </w:pPr>
          </w:p>
        </w:tc>
        <w:tc>
          <w:tcPr>
            <w:tcW w:w="1911" w:type="dxa"/>
            <w:gridSpan w:val="2"/>
            <w:tcBorders>
              <w:right w:val="nil"/>
            </w:tcBorders>
            <w:shd w:val="clear" w:color="auto" w:fill="FFFFFF" w:themeFill="background1"/>
            <w:noWrap/>
            <w:vAlign w:val="center"/>
          </w:tcPr>
          <w:p w14:paraId="1F78EA36" w14:textId="24A4ED9A" w:rsidR="006E5E31" w:rsidRPr="00273EAA" w:rsidRDefault="006E5E31" w:rsidP="006E5E31">
            <w:pPr>
              <w:spacing w:after="0"/>
              <w:jc w:val="right"/>
              <w:rPr>
                <w:rFonts w:eastAsia="Times New Roman" w:cs="Calibri"/>
                <w:sz w:val="16"/>
                <w:szCs w:val="18"/>
                <w:lang w:val="en-GB" w:eastAsia="en-GB"/>
              </w:rPr>
            </w:pPr>
            <w:r w:rsidRPr="00273EAA">
              <w:rPr>
                <w:rFonts w:eastAsia="Times New Roman" w:cs="Calibri"/>
                <w:sz w:val="16"/>
                <w:szCs w:val="18"/>
                <w:lang w:val="en-GB" w:eastAsia="en-GB"/>
              </w:rPr>
              <w:t>943</w:t>
            </w:r>
            <w:r>
              <w:rPr>
                <w:rFonts w:eastAsia="Times New Roman" w:cs="Calibri"/>
                <w:sz w:val="16"/>
                <w:szCs w:val="18"/>
                <w:lang w:val="en-GB" w:eastAsia="en-GB"/>
              </w:rPr>
              <w:t>.</w:t>
            </w:r>
            <w:r w:rsidRPr="00273EAA">
              <w:rPr>
                <w:rFonts w:eastAsia="Times New Roman" w:cs="Calibri"/>
                <w:sz w:val="16"/>
                <w:szCs w:val="18"/>
                <w:lang w:val="en-GB" w:eastAsia="en-GB"/>
              </w:rPr>
              <w:t>522</w:t>
            </w:r>
          </w:p>
        </w:tc>
      </w:tr>
      <w:tr w:rsidR="006E5E31" w:rsidRPr="00273EAA" w14:paraId="120B4E10" w14:textId="77777777" w:rsidTr="006E5E31">
        <w:trPr>
          <w:trHeight w:val="193"/>
        </w:trPr>
        <w:tc>
          <w:tcPr>
            <w:tcW w:w="5132" w:type="dxa"/>
            <w:gridSpan w:val="2"/>
            <w:tcBorders>
              <w:left w:val="nil"/>
            </w:tcBorders>
            <w:shd w:val="clear" w:color="auto" w:fill="FFFFFF" w:themeFill="background1"/>
            <w:noWrap/>
          </w:tcPr>
          <w:p w14:paraId="1BA23EAA" w14:textId="58D76142" w:rsidR="006E5E31" w:rsidRPr="006E5E31" w:rsidRDefault="006E5E31" w:rsidP="006E5E31">
            <w:pPr>
              <w:spacing w:after="0"/>
              <w:rPr>
                <w:rFonts w:eastAsia="Times New Roman" w:cs="Calibri"/>
                <w:color w:val="000000"/>
                <w:sz w:val="16"/>
                <w:szCs w:val="18"/>
                <w:lang w:eastAsia="el-GR"/>
              </w:rPr>
            </w:pPr>
            <w:r w:rsidRPr="006E5E31">
              <w:rPr>
                <w:sz w:val="16"/>
                <w:szCs w:val="18"/>
              </w:rPr>
              <w:t>Υποχρεώσεις από μισθώσεις</w:t>
            </w:r>
          </w:p>
        </w:tc>
        <w:tc>
          <w:tcPr>
            <w:tcW w:w="1801" w:type="dxa"/>
            <w:gridSpan w:val="3"/>
            <w:shd w:val="clear" w:color="auto" w:fill="D9E2F3"/>
            <w:noWrap/>
            <w:vAlign w:val="center"/>
          </w:tcPr>
          <w:p w14:paraId="3A4AC5D1" w14:textId="245C470B" w:rsidR="006E5E31" w:rsidRPr="00181BFF" w:rsidRDefault="006E5E31" w:rsidP="006E5E31">
            <w:pPr>
              <w:spacing w:after="0"/>
              <w:jc w:val="right"/>
              <w:rPr>
                <w:rFonts w:eastAsia="Times New Roman" w:cs="Calibri"/>
                <w:sz w:val="16"/>
                <w:szCs w:val="18"/>
                <w:lang w:val="en-US" w:eastAsia="el-GR"/>
              </w:rPr>
            </w:pPr>
            <w:r w:rsidRPr="00181BFF">
              <w:rPr>
                <w:sz w:val="16"/>
                <w:szCs w:val="18"/>
              </w:rPr>
              <w:t>41</w:t>
            </w:r>
            <w:r>
              <w:rPr>
                <w:sz w:val="16"/>
                <w:szCs w:val="18"/>
              </w:rPr>
              <w:t>.</w:t>
            </w:r>
            <w:r w:rsidRPr="00181BFF">
              <w:rPr>
                <w:sz w:val="16"/>
                <w:szCs w:val="18"/>
              </w:rPr>
              <w:t>276</w:t>
            </w:r>
          </w:p>
        </w:tc>
        <w:tc>
          <w:tcPr>
            <w:tcW w:w="257" w:type="dxa"/>
            <w:shd w:val="clear" w:color="auto" w:fill="FFFFFF" w:themeFill="background1"/>
            <w:noWrap/>
            <w:vAlign w:val="center"/>
          </w:tcPr>
          <w:p w14:paraId="6193B665" w14:textId="77777777" w:rsidR="006E5E31" w:rsidRPr="00273EAA" w:rsidRDefault="006E5E31" w:rsidP="006E5E31">
            <w:pPr>
              <w:spacing w:after="0"/>
              <w:jc w:val="right"/>
              <w:rPr>
                <w:rFonts w:eastAsia="Times New Roman" w:cs="Calibri"/>
                <w:sz w:val="16"/>
                <w:szCs w:val="18"/>
                <w:lang w:eastAsia="el-GR"/>
              </w:rPr>
            </w:pPr>
          </w:p>
        </w:tc>
        <w:tc>
          <w:tcPr>
            <w:tcW w:w="1911" w:type="dxa"/>
            <w:gridSpan w:val="2"/>
            <w:tcBorders>
              <w:right w:val="nil"/>
            </w:tcBorders>
            <w:shd w:val="clear" w:color="auto" w:fill="FFFFFF" w:themeFill="background1"/>
            <w:noWrap/>
            <w:vAlign w:val="center"/>
          </w:tcPr>
          <w:p w14:paraId="7AC927DD" w14:textId="394FA643" w:rsidR="006E5E31" w:rsidRPr="00273EAA" w:rsidRDefault="006E5E31" w:rsidP="006E5E31">
            <w:pPr>
              <w:spacing w:after="0"/>
              <w:jc w:val="right"/>
              <w:rPr>
                <w:rFonts w:eastAsia="Times New Roman" w:cs="Calibri"/>
                <w:sz w:val="16"/>
                <w:szCs w:val="18"/>
                <w:lang w:val="en-GB" w:eastAsia="en-GB"/>
              </w:rPr>
            </w:pPr>
            <w:r w:rsidRPr="00273EAA">
              <w:rPr>
                <w:rFonts w:eastAsia="Times New Roman" w:cs="Calibri"/>
                <w:sz w:val="16"/>
                <w:szCs w:val="18"/>
                <w:lang w:val="en-GB" w:eastAsia="en-GB"/>
              </w:rPr>
              <w:t>42</w:t>
            </w:r>
            <w:r>
              <w:rPr>
                <w:rFonts w:eastAsia="Times New Roman" w:cs="Calibri"/>
                <w:sz w:val="16"/>
                <w:szCs w:val="18"/>
                <w:lang w:val="en-GB" w:eastAsia="en-GB"/>
              </w:rPr>
              <w:t>.</w:t>
            </w:r>
            <w:r w:rsidRPr="00273EAA">
              <w:rPr>
                <w:rFonts w:eastAsia="Times New Roman" w:cs="Calibri"/>
                <w:sz w:val="16"/>
                <w:szCs w:val="18"/>
                <w:lang w:val="en-GB" w:eastAsia="en-GB"/>
              </w:rPr>
              <w:t>518</w:t>
            </w:r>
          </w:p>
        </w:tc>
      </w:tr>
      <w:tr w:rsidR="006E5E31" w:rsidRPr="00273EAA" w14:paraId="4C1ABB05" w14:textId="77777777" w:rsidTr="006E5E31">
        <w:trPr>
          <w:trHeight w:val="221"/>
        </w:trPr>
        <w:tc>
          <w:tcPr>
            <w:tcW w:w="5132" w:type="dxa"/>
            <w:gridSpan w:val="2"/>
            <w:tcBorders>
              <w:left w:val="nil"/>
            </w:tcBorders>
            <w:shd w:val="clear" w:color="auto" w:fill="FFFFFF" w:themeFill="background1"/>
            <w:noWrap/>
            <w:hideMark/>
          </w:tcPr>
          <w:p w14:paraId="56BE6A31" w14:textId="5610C4D8" w:rsidR="006E5E31" w:rsidRPr="006E5E31" w:rsidRDefault="006E5E31" w:rsidP="006E5E31">
            <w:pPr>
              <w:spacing w:after="0"/>
              <w:rPr>
                <w:rFonts w:eastAsia="Times New Roman" w:cs="Calibri"/>
                <w:color w:val="000000"/>
                <w:sz w:val="16"/>
                <w:szCs w:val="18"/>
                <w:lang w:eastAsia="el-GR"/>
              </w:rPr>
            </w:pPr>
            <w:r w:rsidRPr="006E5E31">
              <w:rPr>
                <w:sz w:val="16"/>
                <w:szCs w:val="18"/>
              </w:rPr>
              <w:t>Παράγωγα</w:t>
            </w:r>
          </w:p>
        </w:tc>
        <w:tc>
          <w:tcPr>
            <w:tcW w:w="1801" w:type="dxa"/>
            <w:gridSpan w:val="3"/>
            <w:shd w:val="clear" w:color="auto" w:fill="D9E2F3"/>
            <w:noWrap/>
            <w:vAlign w:val="center"/>
          </w:tcPr>
          <w:p w14:paraId="61FCC459" w14:textId="00E66549" w:rsidR="006E5E31" w:rsidRPr="00181BFF" w:rsidRDefault="006E5E31" w:rsidP="006E5E31">
            <w:pPr>
              <w:spacing w:after="0"/>
              <w:jc w:val="right"/>
              <w:rPr>
                <w:rFonts w:eastAsia="Times New Roman" w:cs="Calibri"/>
                <w:sz w:val="16"/>
                <w:szCs w:val="18"/>
                <w:lang w:eastAsia="el-GR"/>
              </w:rPr>
            </w:pPr>
            <w:r w:rsidRPr="00181BFF">
              <w:rPr>
                <w:sz w:val="16"/>
                <w:szCs w:val="18"/>
              </w:rPr>
              <w:t>1</w:t>
            </w:r>
            <w:r>
              <w:rPr>
                <w:sz w:val="16"/>
                <w:szCs w:val="18"/>
              </w:rPr>
              <w:t>.</w:t>
            </w:r>
            <w:r w:rsidRPr="00181BFF">
              <w:rPr>
                <w:sz w:val="16"/>
                <w:szCs w:val="18"/>
              </w:rPr>
              <w:t>295</w:t>
            </w:r>
          </w:p>
        </w:tc>
        <w:tc>
          <w:tcPr>
            <w:tcW w:w="257" w:type="dxa"/>
            <w:shd w:val="clear" w:color="auto" w:fill="FFFFFF" w:themeFill="background1"/>
            <w:noWrap/>
            <w:vAlign w:val="center"/>
          </w:tcPr>
          <w:p w14:paraId="39056F69" w14:textId="77777777" w:rsidR="006E5E31" w:rsidRPr="00273EAA" w:rsidRDefault="006E5E31" w:rsidP="006E5E31">
            <w:pPr>
              <w:spacing w:after="0"/>
              <w:jc w:val="right"/>
              <w:rPr>
                <w:rFonts w:eastAsia="Times New Roman" w:cs="Calibri"/>
                <w:sz w:val="16"/>
                <w:szCs w:val="18"/>
                <w:lang w:eastAsia="el-GR"/>
              </w:rPr>
            </w:pPr>
          </w:p>
        </w:tc>
        <w:tc>
          <w:tcPr>
            <w:tcW w:w="1911" w:type="dxa"/>
            <w:gridSpan w:val="2"/>
            <w:tcBorders>
              <w:right w:val="nil"/>
            </w:tcBorders>
            <w:shd w:val="clear" w:color="auto" w:fill="FFFFFF" w:themeFill="background1"/>
            <w:noWrap/>
            <w:vAlign w:val="center"/>
          </w:tcPr>
          <w:p w14:paraId="208FEA42" w14:textId="77777777" w:rsidR="006E5E31" w:rsidRPr="00273EAA" w:rsidRDefault="006E5E31" w:rsidP="006E5E31">
            <w:pPr>
              <w:spacing w:after="0"/>
              <w:jc w:val="right"/>
              <w:rPr>
                <w:rFonts w:eastAsia="Times New Roman" w:cs="Calibri"/>
                <w:sz w:val="16"/>
                <w:szCs w:val="18"/>
                <w:lang w:val="en-GB" w:eastAsia="en-GB"/>
              </w:rPr>
            </w:pPr>
            <w:r w:rsidRPr="00273EAA">
              <w:rPr>
                <w:rFonts w:eastAsia="Times New Roman" w:cs="Calibri"/>
                <w:sz w:val="16"/>
                <w:szCs w:val="18"/>
                <w:lang w:val="en-GB" w:eastAsia="en-GB"/>
              </w:rPr>
              <w:t>185</w:t>
            </w:r>
          </w:p>
        </w:tc>
      </w:tr>
      <w:tr w:rsidR="006E5E31" w:rsidRPr="00273EAA" w14:paraId="4E7A4B7B" w14:textId="77777777" w:rsidTr="006E5E31">
        <w:trPr>
          <w:trHeight w:val="207"/>
        </w:trPr>
        <w:tc>
          <w:tcPr>
            <w:tcW w:w="5132" w:type="dxa"/>
            <w:gridSpan w:val="2"/>
            <w:tcBorders>
              <w:left w:val="nil"/>
            </w:tcBorders>
            <w:shd w:val="clear" w:color="auto" w:fill="FFFFFF" w:themeFill="background1"/>
            <w:noWrap/>
            <w:hideMark/>
          </w:tcPr>
          <w:p w14:paraId="38858EE0" w14:textId="621E2B14" w:rsidR="006E5E31" w:rsidRPr="006E5E31" w:rsidRDefault="006E5E31" w:rsidP="006E5E31">
            <w:pPr>
              <w:spacing w:after="0"/>
              <w:rPr>
                <w:rFonts w:eastAsia="Times New Roman" w:cs="Calibri"/>
                <w:color w:val="000000"/>
                <w:sz w:val="16"/>
                <w:szCs w:val="18"/>
                <w:lang w:eastAsia="el-GR"/>
              </w:rPr>
            </w:pPr>
            <w:r w:rsidRPr="006E5E31">
              <w:rPr>
                <w:sz w:val="16"/>
                <w:szCs w:val="18"/>
              </w:rPr>
              <w:t>Υποχρεώσεις παροχών προσωπικού λόγω εξόδου από την υπηρεσία</w:t>
            </w:r>
          </w:p>
        </w:tc>
        <w:tc>
          <w:tcPr>
            <w:tcW w:w="1801" w:type="dxa"/>
            <w:gridSpan w:val="3"/>
            <w:shd w:val="clear" w:color="auto" w:fill="D9E2F3"/>
            <w:noWrap/>
            <w:vAlign w:val="center"/>
          </w:tcPr>
          <w:p w14:paraId="76C6FBF7" w14:textId="1BCAFF53" w:rsidR="006E5E31" w:rsidRPr="00181BFF" w:rsidRDefault="006E5E31" w:rsidP="006E5E31">
            <w:pPr>
              <w:spacing w:after="0"/>
              <w:jc w:val="right"/>
              <w:rPr>
                <w:rFonts w:eastAsia="Times New Roman" w:cs="Calibri"/>
                <w:sz w:val="16"/>
                <w:szCs w:val="18"/>
                <w:lang w:eastAsia="el-GR"/>
              </w:rPr>
            </w:pPr>
            <w:r w:rsidRPr="00181BFF">
              <w:rPr>
                <w:sz w:val="16"/>
                <w:szCs w:val="18"/>
              </w:rPr>
              <w:t>40</w:t>
            </w:r>
            <w:r>
              <w:rPr>
                <w:sz w:val="16"/>
                <w:szCs w:val="18"/>
              </w:rPr>
              <w:t>.</w:t>
            </w:r>
            <w:r w:rsidRPr="00181BFF">
              <w:rPr>
                <w:sz w:val="16"/>
                <w:szCs w:val="18"/>
              </w:rPr>
              <w:t>471</w:t>
            </w:r>
          </w:p>
        </w:tc>
        <w:tc>
          <w:tcPr>
            <w:tcW w:w="257" w:type="dxa"/>
            <w:shd w:val="clear" w:color="auto" w:fill="FFFFFF" w:themeFill="background1"/>
            <w:noWrap/>
            <w:vAlign w:val="center"/>
          </w:tcPr>
          <w:p w14:paraId="4ABD35B4" w14:textId="77777777" w:rsidR="006E5E31" w:rsidRPr="00273EAA" w:rsidRDefault="006E5E31" w:rsidP="006E5E31">
            <w:pPr>
              <w:spacing w:after="0"/>
              <w:jc w:val="right"/>
              <w:rPr>
                <w:rFonts w:eastAsia="Times New Roman" w:cs="Calibri"/>
                <w:sz w:val="16"/>
                <w:szCs w:val="18"/>
                <w:lang w:eastAsia="el-GR"/>
              </w:rPr>
            </w:pPr>
          </w:p>
        </w:tc>
        <w:tc>
          <w:tcPr>
            <w:tcW w:w="1911" w:type="dxa"/>
            <w:gridSpan w:val="2"/>
            <w:tcBorders>
              <w:right w:val="nil"/>
            </w:tcBorders>
            <w:shd w:val="clear" w:color="auto" w:fill="FFFFFF" w:themeFill="background1"/>
            <w:noWrap/>
            <w:vAlign w:val="center"/>
          </w:tcPr>
          <w:p w14:paraId="57C227B6" w14:textId="20924AED" w:rsidR="006E5E31" w:rsidRPr="00273EAA" w:rsidRDefault="006E5E31" w:rsidP="006E5E31">
            <w:pPr>
              <w:spacing w:after="0"/>
              <w:jc w:val="right"/>
              <w:rPr>
                <w:rFonts w:eastAsia="Times New Roman" w:cs="Calibri"/>
                <w:sz w:val="16"/>
                <w:szCs w:val="18"/>
                <w:lang w:val="en-GB" w:eastAsia="en-GB"/>
              </w:rPr>
            </w:pPr>
            <w:r w:rsidRPr="00273EAA">
              <w:rPr>
                <w:rFonts w:eastAsia="Times New Roman" w:cs="Calibri"/>
                <w:sz w:val="16"/>
                <w:szCs w:val="18"/>
                <w:lang w:val="en-GB" w:eastAsia="en-GB"/>
              </w:rPr>
              <w:t>37</w:t>
            </w:r>
            <w:r>
              <w:rPr>
                <w:rFonts w:eastAsia="Times New Roman" w:cs="Calibri"/>
                <w:sz w:val="16"/>
                <w:szCs w:val="18"/>
                <w:lang w:val="en-GB" w:eastAsia="en-GB"/>
              </w:rPr>
              <w:t>.</w:t>
            </w:r>
            <w:r w:rsidRPr="00273EAA">
              <w:rPr>
                <w:rFonts w:eastAsia="Times New Roman" w:cs="Calibri"/>
                <w:sz w:val="16"/>
                <w:szCs w:val="18"/>
                <w:lang w:val="en-GB" w:eastAsia="en-GB"/>
              </w:rPr>
              <w:t>362</w:t>
            </w:r>
          </w:p>
        </w:tc>
      </w:tr>
      <w:tr w:rsidR="006E5E31" w:rsidRPr="00273EAA" w14:paraId="75F3FA09" w14:textId="77777777" w:rsidTr="006E5E31">
        <w:trPr>
          <w:trHeight w:val="221"/>
        </w:trPr>
        <w:tc>
          <w:tcPr>
            <w:tcW w:w="5132" w:type="dxa"/>
            <w:gridSpan w:val="2"/>
            <w:tcBorders>
              <w:left w:val="nil"/>
            </w:tcBorders>
            <w:shd w:val="clear" w:color="auto" w:fill="FFFFFF" w:themeFill="background1"/>
            <w:noWrap/>
            <w:hideMark/>
          </w:tcPr>
          <w:p w14:paraId="44AE89C5" w14:textId="7E197CB7" w:rsidR="006E5E31" w:rsidRPr="006E5E31" w:rsidRDefault="006E5E31" w:rsidP="006E5E31">
            <w:pPr>
              <w:spacing w:after="0"/>
              <w:rPr>
                <w:rFonts w:eastAsia="Times New Roman" w:cs="Calibri"/>
                <w:color w:val="000000"/>
                <w:sz w:val="16"/>
                <w:szCs w:val="18"/>
                <w:lang w:eastAsia="el-GR"/>
              </w:rPr>
            </w:pPr>
            <w:r w:rsidRPr="006E5E31">
              <w:rPr>
                <w:sz w:val="16"/>
                <w:szCs w:val="18"/>
              </w:rPr>
              <w:t>Επιχορηγήσεις</w:t>
            </w:r>
          </w:p>
        </w:tc>
        <w:tc>
          <w:tcPr>
            <w:tcW w:w="1801" w:type="dxa"/>
            <w:gridSpan w:val="3"/>
            <w:shd w:val="clear" w:color="auto" w:fill="D9E2F3"/>
            <w:noWrap/>
            <w:vAlign w:val="center"/>
          </w:tcPr>
          <w:p w14:paraId="76E82D78" w14:textId="6E1B04E4" w:rsidR="006E5E31" w:rsidRPr="00181BFF" w:rsidRDefault="006E5E31" w:rsidP="006E5E31">
            <w:pPr>
              <w:spacing w:after="0"/>
              <w:jc w:val="right"/>
              <w:rPr>
                <w:rFonts w:eastAsia="Times New Roman" w:cs="Calibri"/>
                <w:sz w:val="16"/>
                <w:szCs w:val="18"/>
                <w:lang w:eastAsia="el-GR"/>
              </w:rPr>
            </w:pPr>
            <w:r w:rsidRPr="00181BFF">
              <w:rPr>
                <w:sz w:val="16"/>
                <w:szCs w:val="18"/>
              </w:rPr>
              <w:t>35</w:t>
            </w:r>
            <w:r>
              <w:rPr>
                <w:sz w:val="16"/>
                <w:szCs w:val="18"/>
              </w:rPr>
              <w:t>.</w:t>
            </w:r>
            <w:r w:rsidRPr="00181BFF">
              <w:rPr>
                <w:sz w:val="16"/>
                <w:szCs w:val="18"/>
              </w:rPr>
              <w:t>817</w:t>
            </w:r>
          </w:p>
        </w:tc>
        <w:tc>
          <w:tcPr>
            <w:tcW w:w="257" w:type="dxa"/>
            <w:shd w:val="clear" w:color="auto" w:fill="FFFFFF" w:themeFill="background1"/>
            <w:noWrap/>
            <w:vAlign w:val="center"/>
          </w:tcPr>
          <w:p w14:paraId="44254BCE" w14:textId="77777777" w:rsidR="006E5E31" w:rsidRPr="00273EAA" w:rsidRDefault="006E5E31" w:rsidP="006E5E31">
            <w:pPr>
              <w:spacing w:after="0"/>
              <w:jc w:val="right"/>
              <w:rPr>
                <w:rFonts w:eastAsia="Times New Roman" w:cs="Calibri"/>
                <w:sz w:val="16"/>
                <w:szCs w:val="18"/>
                <w:lang w:eastAsia="el-GR"/>
              </w:rPr>
            </w:pPr>
          </w:p>
        </w:tc>
        <w:tc>
          <w:tcPr>
            <w:tcW w:w="1911" w:type="dxa"/>
            <w:gridSpan w:val="2"/>
            <w:tcBorders>
              <w:right w:val="nil"/>
            </w:tcBorders>
            <w:shd w:val="clear" w:color="auto" w:fill="FFFFFF" w:themeFill="background1"/>
            <w:noWrap/>
            <w:vAlign w:val="center"/>
          </w:tcPr>
          <w:p w14:paraId="65D9F760" w14:textId="5910D1DE" w:rsidR="006E5E31" w:rsidRPr="00273EAA" w:rsidRDefault="006E5E31" w:rsidP="006E5E31">
            <w:pPr>
              <w:spacing w:after="0"/>
              <w:jc w:val="right"/>
              <w:rPr>
                <w:rFonts w:eastAsia="Times New Roman" w:cs="Calibri"/>
                <w:sz w:val="16"/>
                <w:szCs w:val="18"/>
                <w:lang w:val="en-GB" w:eastAsia="en-GB"/>
              </w:rPr>
            </w:pPr>
            <w:r w:rsidRPr="00273EAA">
              <w:rPr>
                <w:rFonts w:eastAsia="Times New Roman" w:cs="Calibri"/>
                <w:sz w:val="16"/>
                <w:szCs w:val="18"/>
                <w:lang w:val="en-GB" w:eastAsia="en-GB"/>
              </w:rPr>
              <w:t>35</w:t>
            </w:r>
            <w:r>
              <w:rPr>
                <w:rFonts w:eastAsia="Times New Roman" w:cs="Calibri"/>
                <w:sz w:val="16"/>
                <w:szCs w:val="18"/>
                <w:lang w:val="en-GB" w:eastAsia="en-GB"/>
              </w:rPr>
              <w:t>.</w:t>
            </w:r>
            <w:r w:rsidRPr="00273EAA">
              <w:rPr>
                <w:rFonts w:eastAsia="Times New Roman" w:cs="Calibri"/>
                <w:sz w:val="16"/>
                <w:szCs w:val="18"/>
                <w:lang w:val="en-GB" w:eastAsia="en-GB"/>
              </w:rPr>
              <w:t>409</w:t>
            </w:r>
          </w:p>
        </w:tc>
      </w:tr>
      <w:tr w:rsidR="006E5E31" w:rsidRPr="00273EAA" w14:paraId="573317B9" w14:textId="77777777" w:rsidTr="006E5E31">
        <w:trPr>
          <w:trHeight w:val="221"/>
        </w:trPr>
        <w:tc>
          <w:tcPr>
            <w:tcW w:w="5132" w:type="dxa"/>
            <w:gridSpan w:val="2"/>
            <w:tcBorders>
              <w:left w:val="nil"/>
            </w:tcBorders>
            <w:shd w:val="clear" w:color="auto" w:fill="FFFFFF" w:themeFill="background1"/>
            <w:noWrap/>
            <w:hideMark/>
          </w:tcPr>
          <w:p w14:paraId="2BCC1525" w14:textId="50A3155A" w:rsidR="006E5E31" w:rsidRPr="006E5E31" w:rsidRDefault="006E5E31" w:rsidP="006E5E31">
            <w:pPr>
              <w:spacing w:after="0"/>
              <w:rPr>
                <w:rFonts w:eastAsia="Times New Roman" w:cs="Calibri"/>
                <w:color w:val="000000"/>
                <w:sz w:val="16"/>
                <w:szCs w:val="18"/>
                <w:lang w:eastAsia="el-GR"/>
              </w:rPr>
            </w:pPr>
            <w:r w:rsidRPr="006E5E31">
              <w:rPr>
                <w:sz w:val="16"/>
                <w:szCs w:val="18"/>
              </w:rPr>
              <w:t>Προβλέψεις</w:t>
            </w:r>
          </w:p>
        </w:tc>
        <w:tc>
          <w:tcPr>
            <w:tcW w:w="1801" w:type="dxa"/>
            <w:gridSpan w:val="3"/>
            <w:shd w:val="clear" w:color="auto" w:fill="D9E2F3"/>
            <w:noWrap/>
            <w:vAlign w:val="center"/>
          </w:tcPr>
          <w:p w14:paraId="4F53F93E" w14:textId="1B7F2474" w:rsidR="006E5E31" w:rsidRPr="00181BFF" w:rsidRDefault="006E5E31" w:rsidP="006E5E31">
            <w:pPr>
              <w:spacing w:after="0"/>
              <w:jc w:val="right"/>
              <w:rPr>
                <w:rFonts w:eastAsia="Times New Roman" w:cs="Calibri"/>
                <w:sz w:val="16"/>
                <w:szCs w:val="18"/>
                <w:lang w:eastAsia="el-GR"/>
              </w:rPr>
            </w:pPr>
            <w:r w:rsidRPr="00181BFF">
              <w:rPr>
                <w:sz w:val="16"/>
                <w:szCs w:val="18"/>
              </w:rPr>
              <w:t>1</w:t>
            </w:r>
            <w:r>
              <w:rPr>
                <w:sz w:val="16"/>
                <w:szCs w:val="18"/>
              </w:rPr>
              <w:t>.</w:t>
            </w:r>
            <w:r w:rsidRPr="00181BFF">
              <w:rPr>
                <w:sz w:val="16"/>
                <w:szCs w:val="18"/>
              </w:rPr>
              <w:t>839</w:t>
            </w:r>
          </w:p>
        </w:tc>
        <w:tc>
          <w:tcPr>
            <w:tcW w:w="257" w:type="dxa"/>
            <w:shd w:val="clear" w:color="auto" w:fill="FFFFFF" w:themeFill="background1"/>
            <w:noWrap/>
            <w:vAlign w:val="center"/>
          </w:tcPr>
          <w:p w14:paraId="638DA054" w14:textId="77777777" w:rsidR="006E5E31" w:rsidRPr="00273EAA" w:rsidRDefault="006E5E31" w:rsidP="006E5E31">
            <w:pPr>
              <w:spacing w:after="0"/>
              <w:jc w:val="right"/>
              <w:rPr>
                <w:rFonts w:eastAsia="Times New Roman" w:cs="Calibri"/>
                <w:sz w:val="16"/>
                <w:szCs w:val="18"/>
                <w:lang w:eastAsia="el-GR"/>
              </w:rPr>
            </w:pPr>
          </w:p>
        </w:tc>
        <w:tc>
          <w:tcPr>
            <w:tcW w:w="1911" w:type="dxa"/>
            <w:gridSpan w:val="2"/>
            <w:tcBorders>
              <w:right w:val="nil"/>
            </w:tcBorders>
            <w:shd w:val="clear" w:color="auto" w:fill="FFFFFF" w:themeFill="background1"/>
            <w:noWrap/>
            <w:vAlign w:val="center"/>
          </w:tcPr>
          <w:p w14:paraId="4B4CAA6E" w14:textId="405778E0" w:rsidR="006E5E31" w:rsidRPr="00273EAA" w:rsidRDefault="006E5E31" w:rsidP="006E5E31">
            <w:pPr>
              <w:spacing w:after="0"/>
              <w:jc w:val="right"/>
              <w:rPr>
                <w:rFonts w:eastAsia="Times New Roman" w:cs="Calibri"/>
                <w:sz w:val="16"/>
                <w:szCs w:val="18"/>
                <w:lang w:val="en-GB" w:eastAsia="en-GB"/>
              </w:rPr>
            </w:pPr>
            <w:r w:rsidRPr="00273EAA">
              <w:rPr>
                <w:rFonts w:eastAsia="Times New Roman" w:cs="Calibri"/>
                <w:sz w:val="16"/>
                <w:szCs w:val="18"/>
                <w:lang w:val="en-GB" w:eastAsia="en-GB"/>
              </w:rPr>
              <w:t>2</w:t>
            </w:r>
            <w:r>
              <w:rPr>
                <w:rFonts w:eastAsia="Times New Roman" w:cs="Calibri"/>
                <w:sz w:val="16"/>
                <w:szCs w:val="18"/>
                <w:lang w:val="en-GB" w:eastAsia="en-GB"/>
              </w:rPr>
              <w:t>.</w:t>
            </w:r>
            <w:r w:rsidRPr="00273EAA">
              <w:rPr>
                <w:rFonts w:eastAsia="Times New Roman" w:cs="Calibri"/>
                <w:sz w:val="16"/>
                <w:szCs w:val="18"/>
                <w:lang w:val="en-GB" w:eastAsia="en-GB"/>
              </w:rPr>
              <w:t>777</w:t>
            </w:r>
          </w:p>
        </w:tc>
      </w:tr>
      <w:tr w:rsidR="006E5E31" w:rsidRPr="00273EAA" w14:paraId="0F1346E3" w14:textId="77777777" w:rsidTr="006E5E31">
        <w:trPr>
          <w:trHeight w:val="221"/>
        </w:trPr>
        <w:tc>
          <w:tcPr>
            <w:tcW w:w="5132" w:type="dxa"/>
            <w:gridSpan w:val="2"/>
            <w:tcBorders>
              <w:left w:val="nil"/>
            </w:tcBorders>
            <w:shd w:val="clear" w:color="auto" w:fill="FFFFFF" w:themeFill="background1"/>
            <w:noWrap/>
            <w:hideMark/>
          </w:tcPr>
          <w:p w14:paraId="5E220546" w14:textId="5F19B004" w:rsidR="006E5E31" w:rsidRPr="006E5E31" w:rsidRDefault="006E5E31" w:rsidP="006E5E31">
            <w:pPr>
              <w:spacing w:after="0"/>
              <w:rPr>
                <w:rFonts w:eastAsia="Times New Roman" w:cs="Calibri"/>
                <w:color w:val="000000"/>
                <w:sz w:val="16"/>
                <w:szCs w:val="18"/>
                <w:lang w:eastAsia="el-GR"/>
              </w:rPr>
            </w:pPr>
            <w:r w:rsidRPr="006E5E31">
              <w:rPr>
                <w:sz w:val="16"/>
                <w:szCs w:val="18"/>
              </w:rPr>
              <w:t>Εμπορικές και λοιπές υποχρεώσεις</w:t>
            </w:r>
          </w:p>
        </w:tc>
        <w:tc>
          <w:tcPr>
            <w:tcW w:w="1801" w:type="dxa"/>
            <w:gridSpan w:val="3"/>
            <w:shd w:val="clear" w:color="auto" w:fill="D9E2F3"/>
            <w:noWrap/>
            <w:vAlign w:val="center"/>
          </w:tcPr>
          <w:p w14:paraId="5A312BF0" w14:textId="7FBA1F68" w:rsidR="006E5E31" w:rsidRPr="00181BFF" w:rsidRDefault="006E5E31" w:rsidP="006E5E31">
            <w:pPr>
              <w:spacing w:after="0"/>
              <w:jc w:val="right"/>
              <w:rPr>
                <w:rFonts w:eastAsia="Times New Roman" w:cs="Calibri"/>
                <w:sz w:val="16"/>
                <w:szCs w:val="18"/>
                <w:lang w:eastAsia="el-GR"/>
              </w:rPr>
            </w:pPr>
            <w:r w:rsidRPr="00181BFF">
              <w:rPr>
                <w:sz w:val="16"/>
                <w:szCs w:val="18"/>
              </w:rPr>
              <w:t>12</w:t>
            </w:r>
            <w:r>
              <w:rPr>
                <w:sz w:val="16"/>
                <w:szCs w:val="18"/>
              </w:rPr>
              <w:t>.</w:t>
            </w:r>
            <w:r w:rsidRPr="00181BFF">
              <w:rPr>
                <w:sz w:val="16"/>
                <w:szCs w:val="18"/>
              </w:rPr>
              <w:t>299</w:t>
            </w:r>
          </w:p>
        </w:tc>
        <w:tc>
          <w:tcPr>
            <w:tcW w:w="257" w:type="dxa"/>
            <w:shd w:val="clear" w:color="auto" w:fill="FFFFFF" w:themeFill="background1"/>
            <w:noWrap/>
            <w:vAlign w:val="center"/>
          </w:tcPr>
          <w:p w14:paraId="2B6F8A67" w14:textId="77777777" w:rsidR="006E5E31" w:rsidRPr="00273EAA" w:rsidRDefault="006E5E31" w:rsidP="006E5E31">
            <w:pPr>
              <w:spacing w:after="0"/>
              <w:jc w:val="right"/>
              <w:rPr>
                <w:rFonts w:eastAsia="Times New Roman" w:cs="Calibri"/>
                <w:sz w:val="16"/>
                <w:szCs w:val="18"/>
                <w:lang w:eastAsia="el-GR"/>
              </w:rPr>
            </w:pPr>
          </w:p>
        </w:tc>
        <w:tc>
          <w:tcPr>
            <w:tcW w:w="1911" w:type="dxa"/>
            <w:gridSpan w:val="2"/>
            <w:tcBorders>
              <w:right w:val="nil"/>
            </w:tcBorders>
            <w:shd w:val="clear" w:color="auto" w:fill="FFFFFF" w:themeFill="background1"/>
            <w:noWrap/>
            <w:vAlign w:val="center"/>
          </w:tcPr>
          <w:p w14:paraId="711D60B0" w14:textId="05958ED9" w:rsidR="006E5E31" w:rsidRPr="00273EAA" w:rsidRDefault="006E5E31" w:rsidP="006E5E31">
            <w:pPr>
              <w:spacing w:after="0"/>
              <w:jc w:val="right"/>
              <w:rPr>
                <w:rFonts w:eastAsia="Times New Roman" w:cs="Calibri"/>
                <w:sz w:val="16"/>
                <w:szCs w:val="18"/>
                <w:lang w:val="en-GB" w:eastAsia="en-GB"/>
              </w:rPr>
            </w:pPr>
            <w:r w:rsidRPr="00273EAA">
              <w:rPr>
                <w:rFonts w:eastAsia="Times New Roman" w:cs="Calibri"/>
                <w:sz w:val="16"/>
                <w:szCs w:val="18"/>
                <w:lang w:val="en-GB" w:eastAsia="en-GB"/>
              </w:rPr>
              <w:t>4</w:t>
            </w:r>
            <w:r>
              <w:rPr>
                <w:rFonts w:eastAsia="Times New Roman" w:cs="Calibri"/>
                <w:sz w:val="16"/>
                <w:szCs w:val="18"/>
                <w:lang w:val="en-GB" w:eastAsia="en-GB"/>
              </w:rPr>
              <w:t>.</w:t>
            </w:r>
            <w:r w:rsidRPr="00273EAA">
              <w:rPr>
                <w:rFonts w:eastAsia="Times New Roman" w:cs="Calibri"/>
                <w:sz w:val="16"/>
                <w:szCs w:val="18"/>
                <w:lang w:val="en-GB" w:eastAsia="en-GB"/>
              </w:rPr>
              <w:t>183</w:t>
            </w:r>
          </w:p>
        </w:tc>
      </w:tr>
      <w:tr w:rsidR="006E5E31" w:rsidRPr="00273EAA" w14:paraId="2C552348" w14:textId="77777777" w:rsidTr="006E5E31">
        <w:trPr>
          <w:trHeight w:val="235"/>
        </w:trPr>
        <w:tc>
          <w:tcPr>
            <w:tcW w:w="5132" w:type="dxa"/>
            <w:gridSpan w:val="2"/>
            <w:tcBorders>
              <w:left w:val="nil"/>
            </w:tcBorders>
            <w:shd w:val="clear" w:color="auto" w:fill="FFFFFF" w:themeFill="background1"/>
            <w:noWrap/>
            <w:hideMark/>
          </w:tcPr>
          <w:p w14:paraId="71932B2F" w14:textId="621C2F6A" w:rsidR="006E5E31" w:rsidRPr="006E5E31" w:rsidRDefault="006E5E31" w:rsidP="006E5E31">
            <w:pPr>
              <w:spacing w:after="0"/>
              <w:rPr>
                <w:rFonts w:eastAsia="Times New Roman" w:cs="Calibri"/>
                <w:color w:val="000000"/>
                <w:sz w:val="16"/>
                <w:szCs w:val="18"/>
                <w:lang w:eastAsia="el-GR"/>
              </w:rPr>
            </w:pPr>
            <w:r w:rsidRPr="006E5E31">
              <w:rPr>
                <w:sz w:val="16"/>
                <w:szCs w:val="18"/>
              </w:rPr>
              <w:t>Συμβατικές υποχρεώσεις</w:t>
            </w:r>
          </w:p>
        </w:tc>
        <w:tc>
          <w:tcPr>
            <w:tcW w:w="1801" w:type="dxa"/>
            <w:gridSpan w:val="3"/>
            <w:shd w:val="clear" w:color="auto" w:fill="D9E2F3"/>
            <w:noWrap/>
            <w:vAlign w:val="center"/>
          </w:tcPr>
          <w:p w14:paraId="35EC972C" w14:textId="71BBFFFA" w:rsidR="006E5E31" w:rsidRPr="00181BFF" w:rsidRDefault="006E5E31" w:rsidP="006E5E31">
            <w:pPr>
              <w:spacing w:after="0"/>
              <w:jc w:val="right"/>
              <w:rPr>
                <w:rFonts w:eastAsia="Times New Roman" w:cs="Calibri"/>
                <w:sz w:val="16"/>
                <w:szCs w:val="18"/>
                <w:lang w:eastAsia="el-GR"/>
              </w:rPr>
            </w:pPr>
            <w:r w:rsidRPr="00181BFF">
              <w:rPr>
                <w:sz w:val="16"/>
                <w:szCs w:val="18"/>
              </w:rPr>
              <w:t>9</w:t>
            </w:r>
            <w:r>
              <w:rPr>
                <w:sz w:val="16"/>
                <w:szCs w:val="18"/>
              </w:rPr>
              <w:t>.</w:t>
            </w:r>
            <w:r w:rsidRPr="00181BFF">
              <w:rPr>
                <w:sz w:val="16"/>
                <w:szCs w:val="18"/>
              </w:rPr>
              <w:t>889</w:t>
            </w:r>
          </w:p>
        </w:tc>
        <w:tc>
          <w:tcPr>
            <w:tcW w:w="257" w:type="dxa"/>
            <w:shd w:val="clear" w:color="auto" w:fill="FFFFFF" w:themeFill="background1"/>
            <w:noWrap/>
            <w:vAlign w:val="center"/>
          </w:tcPr>
          <w:p w14:paraId="50703871" w14:textId="77777777" w:rsidR="006E5E31" w:rsidRPr="00273EAA" w:rsidRDefault="006E5E31" w:rsidP="006E5E31">
            <w:pPr>
              <w:spacing w:after="0"/>
              <w:jc w:val="right"/>
              <w:rPr>
                <w:rFonts w:eastAsia="Times New Roman" w:cs="Calibri"/>
                <w:sz w:val="16"/>
                <w:szCs w:val="18"/>
                <w:lang w:eastAsia="el-GR"/>
              </w:rPr>
            </w:pPr>
          </w:p>
        </w:tc>
        <w:tc>
          <w:tcPr>
            <w:tcW w:w="1911" w:type="dxa"/>
            <w:gridSpan w:val="2"/>
            <w:tcBorders>
              <w:right w:val="nil"/>
            </w:tcBorders>
            <w:shd w:val="clear" w:color="auto" w:fill="FFFFFF" w:themeFill="background1"/>
            <w:noWrap/>
            <w:vAlign w:val="center"/>
          </w:tcPr>
          <w:p w14:paraId="7C322F7F" w14:textId="51729ACB" w:rsidR="006E5E31" w:rsidRPr="00273EAA" w:rsidRDefault="006E5E31" w:rsidP="006E5E31">
            <w:pPr>
              <w:spacing w:after="0"/>
              <w:jc w:val="right"/>
              <w:rPr>
                <w:rFonts w:eastAsia="Times New Roman" w:cs="Calibri"/>
                <w:sz w:val="16"/>
                <w:szCs w:val="18"/>
                <w:lang w:val="en-GB" w:eastAsia="en-GB"/>
              </w:rPr>
            </w:pPr>
            <w:r w:rsidRPr="00273EAA">
              <w:rPr>
                <w:rFonts w:eastAsia="Times New Roman" w:cs="Calibri"/>
                <w:sz w:val="16"/>
                <w:szCs w:val="18"/>
                <w:lang w:val="en-GB" w:eastAsia="en-GB"/>
              </w:rPr>
              <w:t>7</w:t>
            </w:r>
            <w:r>
              <w:rPr>
                <w:rFonts w:eastAsia="Times New Roman" w:cs="Calibri"/>
                <w:sz w:val="16"/>
                <w:szCs w:val="18"/>
                <w:lang w:val="en-GB" w:eastAsia="en-GB"/>
              </w:rPr>
              <w:t>.</w:t>
            </w:r>
            <w:r w:rsidRPr="00273EAA">
              <w:rPr>
                <w:rFonts w:eastAsia="Times New Roman" w:cs="Calibri"/>
                <w:sz w:val="16"/>
                <w:szCs w:val="18"/>
                <w:lang w:val="en-GB" w:eastAsia="en-GB"/>
              </w:rPr>
              <w:t>551</w:t>
            </w:r>
          </w:p>
        </w:tc>
      </w:tr>
      <w:tr w:rsidR="006E5E31" w:rsidRPr="00273EAA" w14:paraId="1554B401" w14:textId="77777777" w:rsidTr="006E5E31">
        <w:trPr>
          <w:trHeight w:val="207"/>
        </w:trPr>
        <w:tc>
          <w:tcPr>
            <w:tcW w:w="5132" w:type="dxa"/>
            <w:gridSpan w:val="2"/>
            <w:tcBorders>
              <w:left w:val="nil"/>
              <w:bottom w:val="single" w:sz="4" w:space="0" w:color="BFBFBF"/>
            </w:tcBorders>
            <w:shd w:val="clear" w:color="auto" w:fill="FFFFFF" w:themeFill="background1"/>
            <w:noWrap/>
            <w:hideMark/>
          </w:tcPr>
          <w:p w14:paraId="59375CA4" w14:textId="21FB4759" w:rsidR="006E5E31" w:rsidRPr="006E5E31" w:rsidRDefault="006E5E31" w:rsidP="006E5E31">
            <w:pPr>
              <w:spacing w:after="0"/>
              <w:rPr>
                <w:rFonts w:eastAsia="Times New Roman" w:cs="Calibri"/>
                <w:color w:val="000000"/>
                <w:sz w:val="16"/>
                <w:szCs w:val="18"/>
                <w:lang w:eastAsia="el-GR"/>
              </w:rPr>
            </w:pPr>
            <w:r w:rsidRPr="006E5E31">
              <w:rPr>
                <w:sz w:val="16"/>
                <w:szCs w:val="18"/>
              </w:rPr>
              <w:t>Αναβαλλόμενες φορολογικές υποχρεώσεις</w:t>
            </w:r>
          </w:p>
        </w:tc>
        <w:tc>
          <w:tcPr>
            <w:tcW w:w="1801" w:type="dxa"/>
            <w:gridSpan w:val="3"/>
            <w:tcBorders>
              <w:bottom w:val="single" w:sz="4" w:space="0" w:color="BFBFBF"/>
            </w:tcBorders>
            <w:shd w:val="clear" w:color="auto" w:fill="D9E2F3"/>
            <w:noWrap/>
            <w:vAlign w:val="center"/>
          </w:tcPr>
          <w:p w14:paraId="3BE9F777" w14:textId="5B1F6327" w:rsidR="006E5E31" w:rsidRPr="00181BFF" w:rsidRDefault="006E5E31" w:rsidP="006E5E31">
            <w:pPr>
              <w:spacing w:after="0"/>
              <w:jc w:val="right"/>
              <w:rPr>
                <w:rFonts w:eastAsia="Times New Roman" w:cs="Calibri"/>
                <w:sz w:val="16"/>
                <w:szCs w:val="18"/>
                <w:lang w:val="en-US" w:eastAsia="el-GR"/>
              </w:rPr>
            </w:pPr>
            <w:r w:rsidRPr="00181BFF">
              <w:rPr>
                <w:sz w:val="16"/>
                <w:szCs w:val="18"/>
              </w:rPr>
              <w:t>88</w:t>
            </w:r>
            <w:r>
              <w:rPr>
                <w:sz w:val="16"/>
                <w:szCs w:val="18"/>
              </w:rPr>
              <w:t>.</w:t>
            </w:r>
            <w:r w:rsidRPr="00181BFF">
              <w:rPr>
                <w:sz w:val="16"/>
                <w:szCs w:val="18"/>
              </w:rPr>
              <w:t>077</w:t>
            </w:r>
          </w:p>
        </w:tc>
        <w:tc>
          <w:tcPr>
            <w:tcW w:w="257" w:type="dxa"/>
            <w:tcBorders>
              <w:bottom w:val="single" w:sz="4" w:space="0" w:color="BFBFBF"/>
            </w:tcBorders>
            <w:shd w:val="clear" w:color="auto" w:fill="FFFFFF" w:themeFill="background1"/>
            <w:noWrap/>
            <w:vAlign w:val="center"/>
          </w:tcPr>
          <w:p w14:paraId="19C75BB0" w14:textId="77777777" w:rsidR="006E5E31" w:rsidRPr="00273EAA" w:rsidRDefault="006E5E31" w:rsidP="006E5E31">
            <w:pPr>
              <w:spacing w:after="0"/>
              <w:jc w:val="right"/>
              <w:rPr>
                <w:rFonts w:eastAsia="Times New Roman" w:cs="Calibri"/>
                <w:sz w:val="16"/>
                <w:szCs w:val="18"/>
                <w:lang w:eastAsia="el-GR"/>
              </w:rPr>
            </w:pPr>
          </w:p>
        </w:tc>
        <w:tc>
          <w:tcPr>
            <w:tcW w:w="1911" w:type="dxa"/>
            <w:gridSpan w:val="2"/>
            <w:tcBorders>
              <w:bottom w:val="single" w:sz="4" w:space="0" w:color="BFBFBF"/>
              <w:right w:val="nil"/>
            </w:tcBorders>
            <w:shd w:val="clear" w:color="auto" w:fill="FFFFFF" w:themeFill="background1"/>
            <w:noWrap/>
            <w:vAlign w:val="center"/>
          </w:tcPr>
          <w:p w14:paraId="10151F0B" w14:textId="4FC837D1" w:rsidR="006E5E31" w:rsidRPr="00273EAA" w:rsidRDefault="006E5E31" w:rsidP="006E5E31">
            <w:pPr>
              <w:spacing w:after="0"/>
              <w:jc w:val="right"/>
              <w:rPr>
                <w:rFonts w:eastAsia="Times New Roman" w:cs="Calibri"/>
                <w:sz w:val="16"/>
                <w:szCs w:val="18"/>
                <w:lang w:val="en-GB" w:eastAsia="en-GB"/>
              </w:rPr>
            </w:pPr>
            <w:r w:rsidRPr="00273EAA">
              <w:rPr>
                <w:rFonts w:eastAsia="Times New Roman" w:cs="Calibri"/>
                <w:sz w:val="16"/>
                <w:szCs w:val="18"/>
                <w:lang w:val="en-GB" w:eastAsia="en-GB"/>
              </w:rPr>
              <w:t>82</w:t>
            </w:r>
            <w:r>
              <w:rPr>
                <w:rFonts w:eastAsia="Times New Roman" w:cs="Calibri"/>
                <w:sz w:val="16"/>
                <w:szCs w:val="18"/>
                <w:lang w:val="en-GB" w:eastAsia="en-GB"/>
              </w:rPr>
              <w:t>.</w:t>
            </w:r>
            <w:r w:rsidRPr="00273EAA">
              <w:rPr>
                <w:rFonts w:eastAsia="Times New Roman" w:cs="Calibri"/>
                <w:sz w:val="16"/>
                <w:szCs w:val="18"/>
                <w:lang w:val="en-GB" w:eastAsia="en-GB"/>
              </w:rPr>
              <w:t>317</w:t>
            </w:r>
          </w:p>
        </w:tc>
      </w:tr>
      <w:tr w:rsidR="00C6748E" w:rsidRPr="00273EAA" w14:paraId="0E8C278A" w14:textId="77777777" w:rsidTr="006E5E31">
        <w:trPr>
          <w:trHeight w:val="191"/>
        </w:trPr>
        <w:tc>
          <w:tcPr>
            <w:tcW w:w="5132" w:type="dxa"/>
            <w:gridSpan w:val="2"/>
            <w:tcBorders>
              <w:top w:val="single" w:sz="4" w:space="0" w:color="BFBFBF"/>
              <w:left w:val="nil"/>
              <w:bottom w:val="single" w:sz="4" w:space="0" w:color="BFBFBF"/>
            </w:tcBorders>
            <w:shd w:val="clear" w:color="auto" w:fill="FFFFFF" w:themeFill="background1"/>
            <w:noWrap/>
            <w:vAlign w:val="bottom"/>
            <w:hideMark/>
          </w:tcPr>
          <w:p w14:paraId="6D8A3705" w14:textId="77777777" w:rsidR="00C6748E" w:rsidRPr="00273EAA" w:rsidRDefault="00C6748E" w:rsidP="00C6748E">
            <w:pPr>
              <w:spacing w:after="0"/>
              <w:rPr>
                <w:rFonts w:eastAsia="Times New Roman" w:cs="Calibri"/>
                <w:b/>
                <w:bCs/>
                <w:sz w:val="16"/>
                <w:szCs w:val="18"/>
                <w:lang w:eastAsia="el-GR"/>
              </w:rPr>
            </w:pPr>
            <w:r w:rsidRPr="00273EAA">
              <w:rPr>
                <w:rFonts w:eastAsia="Times New Roman" w:cs="Calibri"/>
                <w:b/>
                <w:bCs/>
                <w:sz w:val="16"/>
                <w:szCs w:val="18"/>
                <w:lang w:eastAsia="el-GR"/>
              </w:rPr>
              <w:t> </w:t>
            </w:r>
          </w:p>
        </w:tc>
        <w:tc>
          <w:tcPr>
            <w:tcW w:w="1801" w:type="dxa"/>
            <w:gridSpan w:val="3"/>
            <w:tcBorders>
              <w:top w:val="single" w:sz="4" w:space="0" w:color="BFBFBF"/>
              <w:bottom w:val="single" w:sz="4" w:space="0" w:color="BFBFBF"/>
            </w:tcBorders>
            <w:shd w:val="clear" w:color="auto" w:fill="D9E2F3"/>
            <w:noWrap/>
            <w:vAlign w:val="center"/>
          </w:tcPr>
          <w:p w14:paraId="6A6D9E8B" w14:textId="4BDEF754" w:rsidR="00C6748E" w:rsidRPr="00181BFF" w:rsidRDefault="00C6748E" w:rsidP="00C6748E">
            <w:pPr>
              <w:spacing w:after="0"/>
              <w:jc w:val="right"/>
              <w:rPr>
                <w:rFonts w:eastAsia="Times New Roman" w:cs="Calibri"/>
                <w:b/>
                <w:bCs/>
                <w:sz w:val="16"/>
                <w:szCs w:val="18"/>
                <w:lang w:val="en-US" w:eastAsia="el-GR"/>
              </w:rPr>
            </w:pPr>
            <w:r>
              <w:rPr>
                <w:b/>
                <w:bCs/>
                <w:sz w:val="16"/>
                <w:szCs w:val="18"/>
              </w:rPr>
              <w:t>1</w:t>
            </w:r>
            <w:r w:rsidR="006F327F">
              <w:rPr>
                <w:b/>
                <w:bCs/>
                <w:sz w:val="16"/>
                <w:szCs w:val="18"/>
              </w:rPr>
              <w:t>.</w:t>
            </w:r>
            <w:r>
              <w:rPr>
                <w:b/>
                <w:bCs/>
                <w:sz w:val="16"/>
                <w:szCs w:val="18"/>
              </w:rPr>
              <w:t>232</w:t>
            </w:r>
            <w:r w:rsidR="006F327F">
              <w:rPr>
                <w:b/>
                <w:bCs/>
                <w:sz w:val="16"/>
                <w:szCs w:val="18"/>
              </w:rPr>
              <w:t>.</w:t>
            </w:r>
            <w:r>
              <w:rPr>
                <w:b/>
                <w:bCs/>
                <w:sz w:val="16"/>
                <w:szCs w:val="18"/>
              </w:rPr>
              <w:t>950</w:t>
            </w:r>
          </w:p>
        </w:tc>
        <w:tc>
          <w:tcPr>
            <w:tcW w:w="257" w:type="dxa"/>
            <w:tcBorders>
              <w:top w:val="single" w:sz="4" w:space="0" w:color="BFBFBF"/>
              <w:bottom w:val="single" w:sz="4" w:space="0" w:color="BFBFBF"/>
            </w:tcBorders>
            <w:shd w:val="clear" w:color="auto" w:fill="FFFFFF" w:themeFill="background1"/>
            <w:noWrap/>
            <w:vAlign w:val="center"/>
          </w:tcPr>
          <w:p w14:paraId="0A6831B6" w14:textId="77777777" w:rsidR="00C6748E" w:rsidRPr="00273EAA" w:rsidRDefault="00C6748E" w:rsidP="00C6748E">
            <w:pPr>
              <w:spacing w:after="0"/>
              <w:jc w:val="right"/>
              <w:rPr>
                <w:rFonts w:eastAsia="Times New Roman" w:cs="Calibri"/>
                <w:b/>
                <w:bCs/>
                <w:sz w:val="16"/>
                <w:szCs w:val="18"/>
                <w:lang w:eastAsia="el-GR"/>
              </w:rPr>
            </w:pPr>
          </w:p>
        </w:tc>
        <w:tc>
          <w:tcPr>
            <w:tcW w:w="1911" w:type="dxa"/>
            <w:gridSpan w:val="2"/>
            <w:tcBorders>
              <w:top w:val="single" w:sz="4" w:space="0" w:color="BFBFBF"/>
              <w:bottom w:val="single" w:sz="4" w:space="0" w:color="BFBFBF"/>
              <w:right w:val="nil"/>
            </w:tcBorders>
            <w:shd w:val="clear" w:color="auto" w:fill="FFFFFF" w:themeFill="background1"/>
            <w:noWrap/>
            <w:vAlign w:val="center"/>
          </w:tcPr>
          <w:p w14:paraId="5A47C638" w14:textId="40B736DE" w:rsidR="00C6748E" w:rsidRPr="00273EAA" w:rsidRDefault="00C6748E" w:rsidP="00C6748E">
            <w:pPr>
              <w:spacing w:after="0"/>
              <w:jc w:val="right"/>
              <w:rPr>
                <w:rFonts w:eastAsia="Times New Roman" w:cs="Calibri"/>
                <w:b/>
                <w:bCs/>
                <w:sz w:val="16"/>
                <w:szCs w:val="18"/>
                <w:lang w:val="en-GB" w:eastAsia="en-GB"/>
              </w:rPr>
            </w:pPr>
            <w:r w:rsidRPr="00273EAA">
              <w:rPr>
                <w:rFonts w:eastAsia="Times New Roman" w:cs="Calibri"/>
                <w:b/>
                <w:bCs/>
                <w:sz w:val="16"/>
                <w:szCs w:val="18"/>
                <w:lang w:val="en-GB" w:eastAsia="en-GB"/>
              </w:rPr>
              <w:t>1</w:t>
            </w:r>
            <w:r w:rsidR="006F327F">
              <w:rPr>
                <w:rFonts w:eastAsia="Times New Roman" w:cs="Calibri"/>
                <w:b/>
                <w:bCs/>
                <w:sz w:val="16"/>
                <w:szCs w:val="18"/>
                <w:lang w:val="en-GB" w:eastAsia="en-GB"/>
              </w:rPr>
              <w:t>.</w:t>
            </w:r>
            <w:r w:rsidRPr="00273EAA">
              <w:rPr>
                <w:rFonts w:eastAsia="Times New Roman" w:cs="Calibri"/>
                <w:b/>
                <w:bCs/>
                <w:sz w:val="16"/>
                <w:szCs w:val="18"/>
                <w:lang w:val="en-GB" w:eastAsia="en-GB"/>
              </w:rPr>
              <w:t>155</w:t>
            </w:r>
            <w:r w:rsidR="006F327F">
              <w:rPr>
                <w:rFonts w:eastAsia="Times New Roman" w:cs="Calibri"/>
                <w:b/>
                <w:bCs/>
                <w:sz w:val="16"/>
                <w:szCs w:val="18"/>
                <w:lang w:val="en-GB" w:eastAsia="en-GB"/>
              </w:rPr>
              <w:t>.</w:t>
            </w:r>
            <w:r w:rsidRPr="00273EAA">
              <w:rPr>
                <w:rFonts w:eastAsia="Times New Roman" w:cs="Calibri"/>
                <w:b/>
                <w:bCs/>
                <w:sz w:val="16"/>
                <w:szCs w:val="18"/>
                <w:lang w:val="en-GB" w:eastAsia="en-GB"/>
              </w:rPr>
              <w:t>824</w:t>
            </w:r>
          </w:p>
        </w:tc>
      </w:tr>
      <w:tr w:rsidR="00C6748E" w:rsidRPr="00273EAA" w14:paraId="33C6EC22" w14:textId="77777777" w:rsidTr="006E5E31">
        <w:trPr>
          <w:trHeight w:val="191"/>
        </w:trPr>
        <w:tc>
          <w:tcPr>
            <w:tcW w:w="5132" w:type="dxa"/>
            <w:gridSpan w:val="2"/>
            <w:tcBorders>
              <w:top w:val="single" w:sz="4" w:space="0" w:color="BFBFBF"/>
              <w:left w:val="nil"/>
            </w:tcBorders>
            <w:shd w:val="clear" w:color="auto" w:fill="FFFFFF" w:themeFill="background1"/>
            <w:noWrap/>
            <w:vAlign w:val="bottom"/>
            <w:hideMark/>
          </w:tcPr>
          <w:p w14:paraId="31D5A0C4" w14:textId="26DA193A" w:rsidR="00C6748E" w:rsidRPr="00273EAA" w:rsidRDefault="006E5E31" w:rsidP="00C6748E">
            <w:pPr>
              <w:spacing w:after="0"/>
              <w:rPr>
                <w:rFonts w:eastAsia="Times New Roman" w:cs="Calibri"/>
                <w:b/>
                <w:bCs/>
                <w:color w:val="000000"/>
                <w:sz w:val="16"/>
                <w:szCs w:val="18"/>
                <w:lang w:eastAsia="el-GR"/>
              </w:rPr>
            </w:pPr>
            <w:r w:rsidRPr="006E5E31">
              <w:rPr>
                <w:rFonts w:eastAsia="Times New Roman" w:cs="Calibri"/>
                <w:b/>
                <w:bCs/>
                <w:color w:val="000000"/>
                <w:sz w:val="16"/>
                <w:szCs w:val="18"/>
                <w:lang w:eastAsia="el-GR"/>
              </w:rPr>
              <w:t>Βραχυπρόθεσμες υποχρεώσεις</w:t>
            </w:r>
          </w:p>
        </w:tc>
        <w:tc>
          <w:tcPr>
            <w:tcW w:w="1801" w:type="dxa"/>
            <w:gridSpan w:val="3"/>
            <w:tcBorders>
              <w:top w:val="single" w:sz="4" w:space="0" w:color="BFBFBF"/>
            </w:tcBorders>
            <w:shd w:val="clear" w:color="auto" w:fill="D9E2F3"/>
            <w:noWrap/>
            <w:vAlign w:val="center"/>
          </w:tcPr>
          <w:p w14:paraId="6B854B8D" w14:textId="77777777" w:rsidR="00C6748E" w:rsidRPr="00273EAA" w:rsidRDefault="00C6748E" w:rsidP="00C6748E">
            <w:pPr>
              <w:spacing w:after="0"/>
              <w:jc w:val="right"/>
              <w:rPr>
                <w:rFonts w:eastAsia="Times New Roman" w:cs="Calibri"/>
                <w:b/>
                <w:bCs/>
                <w:sz w:val="16"/>
                <w:szCs w:val="18"/>
                <w:lang w:eastAsia="el-GR"/>
              </w:rPr>
            </w:pPr>
          </w:p>
        </w:tc>
        <w:tc>
          <w:tcPr>
            <w:tcW w:w="257" w:type="dxa"/>
            <w:tcBorders>
              <w:top w:val="single" w:sz="4" w:space="0" w:color="BFBFBF"/>
            </w:tcBorders>
            <w:shd w:val="clear" w:color="auto" w:fill="FFFFFF" w:themeFill="background1"/>
            <w:noWrap/>
            <w:vAlign w:val="center"/>
          </w:tcPr>
          <w:p w14:paraId="73B063F2" w14:textId="77777777" w:rsidR="00C6748E" w:rsidRPr="00273EAA" w:rsidRDefault="00C6748E" w:rsidP="00C6748E">
            <w:pPr>
              <w:spacing w:after="0"/>
              <w:jc w:val="right"/>
              <w:rPr>
                <w:rFonts w:eastAsia="Times New Roman" w:cs="Calibri"/>
                <w:b/>
                <w:bCs/>
                <w:sz w:val="16"/>
                <w:szCs w:val="18"/>
                <w:lang w:eastAsia="el-GR"/>
              </w:rPr>
            </w:pPr>
          </w:p>
        </w:tc>
        <w:tc>
          <w:tcPr>
            <w:tcW w:w="1911" w:type="dxa"/>
            <w:gridSpan w:val="2"/>
            <w:tcBorders>
              <w:top w:val="single" w:sz="4" w:space="0" w:color="BFBFBF"/>
              <w:right w:val="nil"/>
            </w:tcBorders>
            <w:shd w:val="clear" w:color="auto" w:fill="FFFFFF" w:themeFill="background1"/>
            <w:noWrap/>
            <w:vAlign w:val="center"/>
          </w:tcPr>
          <w:p w14:paraId="50F72157" w14:textId="77777777" w:rsidR="00C6748E" w:rsidRPr="00273EAA" w:rsidRDefault="00C6748E" w:rsidP="00C6748E">
            <w:pPr>
              <w:spacing w:after="0"/>
              <w:jc w:val="right"/>
              <w:rPr>
                <w:rFonts w:eastAsia="Times New Roman" w:cs="Calibri"/>
                <w:b/>
                <w:bCs/>
                <w:sz w:val="16"/>
                <w:szCs w:val="18"/>
                <w:lang w:val="en-GB" w:eastAsia="en-GB"/>
              </w:rPr>
            </w:pPr>
            <w:r w:rsidRPr="00273EAA">
              <w:rPr>
                <w:rFonts w:eastAsia="Times New Roman" w:cs="Calibri"/>
                <w:b/>
                <w:bCs/>
                <w:sz w:val="16"/>
                <w:szCs w:val="18"/>
                <w:lang w:val="en-GB" w:eastAsia="en-GB"/>
              </w:rPr>
              <w:t> </w:t>
            </w:r>
          </w:p>
        </w:tc>
      </w:tr>
      <w:tr w:rsidR="006E5E31" w:rsidRPr="00273EAA" w14:paraId="6560A5D6" w14:textId="77777777" w:rsidTr="006E5E31">
        <w:trPr>
          <w:trHeight w:val="193"/>
        </w:trPr>
        <w:tc>
          <w:tcPr>
            <w:tcW w:w="5132" w:type="dxa"/>
            <w:gridSpan w:val="2"/>
            <w:tcBorders>
              <w:left w:val="nil"/>
            </w:tcBorders>
            <w:shd w:val="clear" w:color="auto" w:fill="FFFFFF" w:themeFill="background1"/>
            <w:noWrap/>
            <w:hideMark/>
          </w:tcPr>
          <w:p w14:paraId="715DB2E9" w14:textId="29811C40" w:rsidR="006E5E31" w:rsidRPr="006E5E31" w:rsidRDefault="006E5E31" w:rsidP="006E5E31">
            <w:pPr>
              <w:spacing w:after="0"/>
              <w:rPr>
                <w:rFonts w:eastAsia="Times New Roman" w:cs="Calibri"/>
                <w:color w:val="000000"/>
                <w:sz w:val="16"/>
                <w:szCs w:val="18"/>
                <w:lang w:eastAsia="el-GR"/>
              </w:rPr>
            </w:pPr>
            <w:r w:rsidRPr="006E5E31">
              <w:rPr>
                <w:sz w:val="16"/>
                <w:szCs w:val="18"/>
              </w:rPr>
              <w:t>Δάνεια</w:t>
            </w:r>
          </w:p>
        </w:tc>
        <w:tc>
          <w:tcPr>
            <w:tcW w:w="1801" w:type="dxa"/>
            <w:gridSpan w:val="3"/>
            <w:shd w:val="clear" w:color="auto" w:fill="D9E2F3"/>
            <w:noWrap/>
            <w:vAlign w:val="center"/>
          </w:tcPr>
          <w:p w14:paraId="32A57754" w14:textId="2DD59290" w:rsidR="006E5E31" w:rsidRPr="00181BFF" w:rsidRDefault="006E5E31" w:rsidP="006E5E31">
            <w:pPr>
              <w:spacing w:after="0"/>
              <w:jc w:val="right"/>
              <w:rPr>
                <w:rFonts w:eastAsia="Times New Roman" w:cs="Calibri"/>
                <w:sz w:val="16"/>
                <w:szCs w:val="18"/>
                <w:lang w:val="en-US" w:eastAsia="el-GR"/>
              </w:rPr>
            </w:pPr>
            <w:r>
              <w:rPr>
                <w:sz w:val="16"/>
                <w:szCs w:val="18"/>
              </w:rPr>
              <w:t>746.010</w:t>
            </w:r>
          </w:p>
        </w:tc>
        <w:tc>
          <w:tcPr>
            <w:tcW w:w="257" w:type="dxa"/>
            <w:shd w:val="clear" w:color="auto" w:fill="FFFFFF" w:themeFill="background1"/>
            <w:noWrap/>
            <w:vAlign w:val="center"/>
          </w:tcPr>
          <w:p w14:paraId="10DF8D89" w14:textId="77777777" w:rsidR="006E5E31" w:rsidRPr="00273EAA" w:rsidRDefault="006E5E31" w:rsidP="006E5E31">
            <w:pPr>
              <w:spacing w:after="0"/>
              <w:jc w:val="right"/>
              <w:rPr>
                <w:rFonts w:eastAsia="Times New Roman" w:cs="Calibri"/>
                <w:sz w:val="16"/>
                <w:szCs w:val="18"/>
                <w:lang w:eastAsia="el-GR"/>
              </w:rPr>
            </w:pPr>
          </w:p>
        </w:tc>
        <w:tc>
          <w:tcPr>
            <w:tcW w:w="1911" w:type="dxa"/>
            <w:gridSpan w:val="2"/>
            <w:tcBorders>
              <w:right w:val="nil"/>
            </w:tcBorders>
            <w:shd w:val="clear" w:color="auto" w:fill="FFFFFF" w:themeFill="background1"/>
            <w:noWrap/>
            <w:vAlign w:val="center"/>
          </w:tcPr>
          <w:p w14:paraId="6B458733" w14:textId="257FDA19" w:rsidR="006E5E31" w:rsidRPr="00273EAA" w:rsidRDefault="006E5E31" w:rsidP="006E5E31">
            <w:pPr>
              <w:spacing w:after="0"/>
              <w:jc w:val="right"/>
              <w:rPr>
                <w:rFonts w:eastAsia="Times New Roman" w:cs="Calibri"/>
                <w:sz w:val="16"/>
                <w:szCs w:val="18"/>
                <w:lang w:val="en-GB" w:eastAsia="en-GB"/>
              </w:rPr>
            </w:pPr>
            <w:r w:rsidRPr="00273EAA">
              <w:rPr>
                <w:rFonts w:eastAsia="Times New Roman" w:cs="Calibri"/>
                <w:sz w:val="16"/>
                <w:szCs w:val="18"/>
                <w:lang w:val="en-GB" w:eastAsia="en-GB"/>
              </w:rPr>
              <w:t>830</w:t>
            </w:r>
            <w:r>
              <w:rPr>
                <w:rFonts w:eastAsia="Times New Roman" w:cs="Calibri"/>
                <w:sz w:val="16"/>
                <w:szCs w:val="18"/>
                <w:lang w:val="en-GB" w:eastAsia="en-GB"/>
              </w:rPr>
              <w:t>.</w:t>
            </w:r>
            <w:r w:rsidRPr="00273EAA">
              <w:rPr>
                <w:rFonts w:eastAsia="Times New Roman" w:cs="Calibri"/>
                <w:sz w:val="16"/>
                <w:szCs w:val="18"/>
                <w:lang w:val="en-GB" w:eastAsia="en-GB"/>
              </w:rPr>
              <w:t>455</w:t>
            </w:r>
          </w:p>
        </w:tc>
      </w:tr>
      <w:tr w:rsidR="006E5E31" w:rsidRPr="00273EAA" w14:paraId="56EC50D8" w14:textId="77777777" w:rsidTr="006E5E31">
        <w:trPr>
          <w:trHeight w:val="83"/>
        </w:trPr>
        <w:tc>
          <w:tcPr>
            <w:tcW w:w="5132" w:type="dxa"/>
            <w:gridSpan w:val="2"/>
            <w:tcBorders>
              <w:left w:val="nil"/>
            </w:tcBorders>
            <w:shd w:val="clear" w:color="auto" w:fill="FFFFFF" w:themeFill="background1"/>
            <w:noWrap/>
          </w:tcPr>
          <w:p w14:paraId="47C6FBC0" w14:textId="12E00ED7" w:rsidR="006E5E31" w:rsidRPr="006E5E31" w:rsidRDefault="006E5E31" w:rsidP="006E5E31">
            <w:pPr>
              <w:spacing w:after="0"/>
              <w:rPr>
                <w:rFonts w:eastAsia="Times New Roman" w:cs="Calibri"/>
                <w:color w:val="000000"/>
                <w:sz w:val="16"/>
                <w:szCs w:val="18"/>
                <w:lang w:eastAsia="el-GR"/>
              </w:rPr>
            </w:pPr>
            <w:r w:rsidRPr="006E5E31">
              <w:rPr>
                <w:sz w:val="16"/>
                <w:szCs w:val="18"/>
              </w:rPr>
              <w:t>Υποχρεώσεις από μισθώσεις</w:t>
            </w:r>
          </w:p>
        </w:tc>
        <w:tc>
          <w:tcPr>
            <w:tcW w:w="1801" w:type="dxa"/>
            <w:gridSpan w:val="3"/>
            <w:shd w:val="clear" w:color="auto" w:fill="D9E2F3"/>
            <w:noWrap/>
            <w:vAlign w:val="center"/>
          </w:tcPr>
          <w:p w14:paraId="37B4DC01" w14:textId="607DA407" w:rsidR="006E5E31" w:rsidRPr="00181BFF" w:rsidRDefault="006E5E31" w:rsidP="006E5E31">
            <w:pPr>
              <w:spacing w:after="0"/>
              <w:jc w:val="right"/>
              <w:rPr>
                <w:rFonts w:eastAsia="Times New Roman" w:cs="Calibri"/>
                <w:sz w:val="16"/>
                <w:szCs w:val="18"/>
                <w:lang w:val="en-US" w:eastAsia="el-GR"/>
              </w:rPr>
            </w:pPr>
            <w:r w:rsidRPr="00181BFF">
              <w:rPr>
                <w:sz w:val="16"/>
                <w:szCs w:val="18"/>
              </w:rPr>
              <w:t>10</w:t>
            </w:r>
            <w:r>
              <w:rPr>
                <w:sz w:val="16"/>
                <w:szCs w:val="18"/>
              </w:rPr>
              <w:t>.</w:t>
            </w:r>
            <w:r w:rsidRPr="00181BFF">
              <w:rPr>
                <w:sz w:val="16"/>
                <w:szCs w:val="18"/>
              </w:rPr>
              <w:t>935</w:t>
            </w:r>
          </w:p>
        </w:tc>
        <w:tc>
          <w:tcPr>
            <w:tcW w:w="257" w:type="dxa"/>
            <w:shd w:val="clear" w:color="auto" w:fill="FFFFFF" w:themeFill="background1"/>
            <w:noWrap/>
            <w:vAlign w:val="center"/>
          </w:tcPr>
          <w:p w14:paraId="3068D161" w14:textId="77777777" w:rsidR="006E5E31" w:rsidRPr="00273EAA" w:rsidRDefault="006E5E31" w:rsidP="006E5E31">
            <w:pPr>
              <w:spacing w:after="0"/>
              <w:jc w:val="right"/>
              <w:rPr>
                <w:rFonts w:eastAsia="Times New Roman" w:cs="Calibri"/>
                <w:sz w:val="16"/>
                <w:szCs w:val="18"/>
                <w:lang w:eastAsia="el-GR"/>
              </w:rPr>
            </w:pPr>
          </w:p>
        </w:tc>
        <w:tc>
          <w:tcPr>
            <w:tcW w:w="1911" w:type="dxa"/>
            <w:gridSpan w:val="2"/>
            <w:tcBorders>
              <w:right w:val="nil"/>
            </w:tcBorders>
            <w:shd w:val="clear" w:color="auto" w:fill="FFFFFF" w:themeFill="background1"/>
            <w:noWrap/>
            <w:vAlign w:val="center"/>
          </w:tcPr>
          <w:p w14:paraId="403546DD" w14:textId="62A67502" w:rsidR="006E5E31" w:rsidRPr="00273EAA" w:rsidRDefault="006E5E31" w:rsidP="006E5E31">
            <w:pPr>
              <w:spacing w:after="0"/>
              <w:jc w:val="right"/>
              <w:rPr>
                <w:rFonts w:eastAsia="Times New Roman" w:cs="Calibri"/>
                <w:sz w:val="16"/>
                <w:szCs w:val="18"/>
                <w:lang w:val="en-GB" w:eastAsia="en-GB"/>
              </w:rPr>
            </w:pPr>
            <w:r w:rsidRPr="00273EAA">
              <w:rPr>
                <w:rFonts w:eastAsia="Times New Roman" w:cs="Calibri"/>
                <w:sz w:val="16"/>
                <w:szCs w:val="18"/>
                <w:lang w:val="en-GB" w:eastAsia="en-GB"/>
              </w:rPr>
              <w:t>10</w:t>
            </w:r>
            <w:r>
              <w:rPr>
                <w:rFonts w:eastAsia="Times New Roman" w:cs="Calibri"/>
                <w:sz w:val="16"/>
                <w:szCs w:val="18"/>
                <w:lang w:val="en-GB" w:eastAsia="en-GB"/>
              </w:rPr>
              <w:t>.</w:t>
            </w:r>
            <w:r w:rsidRPr="00273EAA">
              <w:rPr>
                <w:rFonts w:eastAsia="Times New Roman" w:cs="Calibri"/>
                <w:sz w:val="16"/>
                <w:szCs w:val="18"/>
                <w:lang w:val="en-GB" w:eastAsia="en-GB"/>
              </w:rPr>
              <w:t>903</w:t>
            </w:r>
          </w:p>
        </w:tc>
      </w:tr>
      <w:tr w:rsidR="006E5E31" w:rsidRPr="00273EAA" w14:paraId="2983C734" w14:textId="77777777" w:rsidTr="006E5E31">
        <w:trPr>
          <w:trHeight w:val="235"/>
        </w:trPr>
        <w:tc>
          <w:tcPr>
            <w:tcW w:w="5132" w:type="dxa"/>
            <w:gridSpan w:val="2"/>
            <w:tcBorders>
              <w:left w:val="nil"/>
            </w:tcBorders>
            <w:shd w:val="clear" w:color="auto" w:fill="FFFFFF" w:themeFill="background1"/>
            <w:noWrap/>
            <w:hideMark/>
          </w:tcPr>
          <w:p w14:paraId="42E65007" w14:textId="566BE236" w:rsidR="006E5E31" w:rsidRPr="006E5E31" w:rsidRDefault="006E5E31" w:rsidP="006E5E31">
            <w:pPr>
              <w:spacing w:after="0"/>
              <w:rPr>
                <w:rFonts w:eastAsia="Times New Roman" w:cs="Calibri"/>
                <w:color w:val="000000"/>
                <w:sz w:val="16"/>
                <w:szCs w:val="18"/>
                <w:lang w:eastAsia="el-GR"/>
              </w:rPr>
            </w:pPr>
            <w:r w:rsidRPr="006E5E31">
              <w:rPr>
                <w:sz w:val="16"/>
                <w:szCs w:val="18"/>
              </w:rPr>
              <w:t>Εμπορικές και λοιπές υποχρεώσεις</w:t>
            </w:r>
          </w:p>
        </w:tc>
        <w:tc>
          <w:tcPr>
            <w:tcW w:w="1801" w:type="dxa"/>
            <w:gridSpan w:val="3"/>
            <w:shd w:val="clear" w:color="auto" w:fill="D9E2F3"/>
            <w:noWrap/>
            <w:vAlign w:val="center"/>
          </w:tcPr>
          <w:p w14:paraId="1898E30E" w14:textId="0B857EF7" w:rsidR="006E5E31" w:rsidRPr="00181BFF" w:rsidRDefault="006E5E31" w:rsidP="006E5E31">
            <w:pPr>
              <w:spacing w:after="0"/>
              <w:jc w:val="right"/>
              <w:rPr>
                <w:rFonts w:eastAsia="Times New Roman" w:cs="Calibri"/>
                <w:sz w:val="16"/>
                <w:szCs w:val="18"/>
                <w:lang w:val="en-US" w:eastAsia="el-GR"/>
              </w:rPr>
            </w:pPr>
            <w:r w:rsidRPr="00181BFF">
              <w:rPr>
                <w:sz w:val="16"/>
                <w:szCs w:val="18"/>
              </w:rPr>
              <w:t>762</w:t>
            </w:r>
            <w:r>
              <w:rPr>
                <w:sz w:val="16"/>
                <w:szCs w:val="18"/>
              </w:rPr>
              <w:t>.</w:t>
            </w:r>
            <w:r w:rsidRPr="00181BFF">
              <w:rPr>
                <w:sz w:val="16"/>
                <w:szCs w:val="18"/>
              </w:rPr>
              <w:t>998</w:t>
            </w:r>
          </w:p>
        </w:tc>
        <w:tc>
          <w:tcPr>
            <w:tcW w:w="257" w:type="dxa"/>
            <w:shd w:val="clear" w:color="auto" w:fill="FFFFFF" w:themeFill="background1"/>
            <w:noWrap/>
            <w:vAlign w:val="center"/>
          </w:tcPr>
          <w:p w14:paraId="3C4B40A4" w14:textId="77777777" w:rsidR="006E5E31" w:rsidRPr="00273EAA" w:rsidRDefault="006E5E31" w:rsidP="006E5E31">
            <w:pPr>
              <w:spacing w:after="0"/>
              <w:jc w:val="right"/>
              <w:rPr>
                <w:rFonts w:eastAsia="Times New Roman" w:cs="Calibri"/>
                <w:sz w:val="16"/>
                <w:szCs w:val="18"/>
                <w:lang w:eastAsia="el-GR"/>
              </w:rPr>
            </w:pPr>
          </w:p>
        </w:tc>
        <w:tc>
          <w:tcPr>
            <w:tcW w:w="1911" w:type="dxa"/>
            <w:gridSpan w:val="2"/>
            <w:tcBorders>
              <w:right w:val="nil"/>
            </w:tcBorders>
            <w:shd w:val="clear" w:color="auto" w:fill="FFFFFF" w:themeFill="background1"/>
            <w:noWrap/>
            <w:vAlign w:val="center"/>
          </w:tcPr>
          <w:p w14:paraId="2DFBA208" w14:textId="7A0461D6" w:rsidR="006E5E31" w:rsidRPr="00273EAA" w:rsidRDefault="006E5E31" w:rsidP="006E5E31">
            <w:pPr>
              <w:spacing w:after="0"/>
              <w:jc w:val="right"/>
              <w:rPr>
                <w:rFonts w:eastAsia="Times New Roman" w:cs="Calibri"/>
                <w:sz w:val="16"/>
                <w:szCs w:val="18"/>
                <w:lang w:val="en-GB" w:eastAsia="en-GB"/>
              </w:rPr>
            </w:pPr>
            <w:r w:rsidRPr="00273EAA">
              <w:rPr>
                <w:rFonts w:eastAsia="Times New Roman" w:cs="Calibri"/>
                <w:sz w:val="16"/>
                <w:szCs w:val="18"/>
                <w:lang w:val="en-GB" w:eastAsia="en-GB"/>
              </w:rPr>
              <w:t>649</w:t>
            </w:r>
            <w:r>
              <w:rPr>
                <w:rFonts w:eastAsia="Times New Roman" w:cs="Calibri"/>
                <w:sz w:val="16"/>
                <w:szCs w:val="18"/>
                <w:lang w:val="en-GB" w:eastAsia="en-GB"/>
              </w:rPr>
              <w:t>.</w:t>
            </w:r>
            <w:r w:rsidRPr="00273EAA">
              <w:rPr>
                <w:rFonts w:eastAsia="Times New Roman" w:cs="Calibri"/>
                <w:sz w:val="16"/>
                <w:szCs w:val="18"/>
                <w:lang w:val="en-GB" w:eastAsia="en-GB"/>
              </w:rPr>
              <w:t>9</w:t>
            </w:r>
            <w:r w:rsidRPr="00273EAA">
              <w:rPr>
                <w:rFonts w:eastAsia="Times New Roman" w:cs="Calibri"/>
                <w:sz w:val="16"/>
                <w:szCs w:val="18"/>
                <w:lang w:eastAsia="en-GB"/>
              </w:rPr>
              <w:t>81</w:t>
            </w:r>
          </w:p>
        </w:tc>
      </w:tr>
      <w:tr w:rsidR="006E5E31" w:rsidRPr="00273EAA" w14:paraId="6E92D037" w14:textId="77777777" w:rsidTr="006E5E31">
        <w:trPr>
          <w:trHeight w:val="235"/>
        </w:trPr>
        <w:tc>
          <w:tcPr>
            <w:tcW w:w="5132" w:type="dxa"/>
            <w:gridSpan w:val="2"/>
            <w:tcBorders>
              <w:left w:val="nil"/>
            </w:tcBorders>
            <w:shd w:val="clear" w:color="auto" w:fill="FFFFFF" w:themeFill="background1"/>
            <w:noWrap/>
            <w:hideMark/>
          </w:tcPr>
          <w:p w14:paraId="3F7DD581" w14:textId="2B959E9C" w:rsidR="006E5E31" w:rsidRPr="006E5E31" w:rsidRDefault="006E5E31" w:rsidP="006E5E31">
            <w:pPr>
              <w:spacing w:after="0"/>
              <w:rPr>
                <w:rFonts w:eastAsia="Times New Roman" w:cs="Calibri"/>
                <w:color w:val="000000"/>
                <w:sz w:val="16"/>
                <w:szCs w:val="18"/>
                <w:lang w:eastAsia="el-GR"/>
              </w:rPr>
            </w:pPr>
            <w:r w:rsidRPr="006E5E31">
              <w:rPr>
                <w:sz w:val="16"/>
                <w:szCs w:val="18"/>
              </w:rPr>
              <w:t>Συμβατικές υποχρεώσεις</w:t>
            </w:r>
          </w:p>
        </w:tc>
        <w:tc>
          <w:tcPr>
            <w:tcW w:w="1801" w:type="dxa"/>
            <w:gridSpan w:val="3"/>
            <w:shd w:val="clear" w:color="auto" w:fill="D9E2F3"/>
            <w:noWrap/>
            <w:vAlign w:val="center"/>
          </w:tcPr>
          <w:p w14:paraId="597497DE" w14:textId="10E48587" w:rsidR="006E5E31" w:rsidRPr="00181BFF" w:rsidRDefault="006E5E31" w:rsidP="006E5E31">
            <w:pPr>
              <w:spacing w:after="0"/>
              <w:jc w:val="right"/>
              <w:rPr>
                <w:rFonts w:eastAsia="Times New Roman" w:cs="Calibri"/>
                <w:sz w:val="16"/>
                <w:szCs w:val="18"/>
                <w:lang w:eastAsia="el-GR"/>
              </w:rPr>
            </w:pPr>
            <w:r w:rsidRPr="00181BFF">
              <w:rPr>
                <w:sz w:val="16"/>
                <w:szCs w:val="18"/>
              </w:rPr>
              <w:t>44</w:t>
            </w:r>
            <w:r>
              <w:rPr>
                <w:sz w:val="16"/>
                <w:szCs w:val="18"/>
              </w:rPr>
              <w:t>.</w:t>
            </w:r>
            <w:r w:rsidRPr="00181BFF">
              <w:rPr>
                <w:sz w:val="16"/>
                <w:szCs w:val="18"/>
              </w:rPr>
              <w:t>132</w:t>
            </w:r>
          </w:p>
        </w:tc>
        <w:tc>
          <w:tcPr>
            <w:tcW w:w="257" w:type="dxa"/>
            <w:shd w:val="clear" w:color="auto" w:fill="FFFFFF" w:themeFill="background1"/>
            <w:noWrap/>
            <w:vAlign w:val="center"/>
          </w:tcPr>
          <w:p w14:paraId="68F30FF7" w14:textId="77777777" w:rsidR="006E5E31" w:rsidRPr="00273EAA" w:rsidRDefault="006E5E31" w:rsidP="006E5E31">
            <w:pPr>
              <w:spacing w:after="0"/>
              <w:jc w:val="right"/>
              <w:rPr>
                <w:rFonts w:eastAsia="Times New Roman" w:cs="Calibri"/>
                <w:sz w:val="16"/>
                <w:szCs w:val="18"/>
                <w:lang w:eastAsia="el-GR"/>
              </w:rPr>
            </w:pPr>
          </w:p>
        </w:tc>
        <w:tc>
          <w:tcPr>
            <w:tcW w:w="1911" w:type="dxa"/>
            <w:gridSpan w:val="2"/>
            <w:tcBorders>
              <w:right w:val="nil"/>
            </w:tcBorders>
            <w:shd w:val="clear" w:color="auto" w:fill="FFFFFF" w:themeFill="background1"/>
            <w:noWrap/>
            <w:vAlign w:val="center"/>
          </w:tcPr>
          <w:p w14:paraId="4FB85B49" w14:textId="11CB97AB" w:rsidR="006E5E31" w:rsidRPr="00273EAA" w:rsidRDefault="006E5E31" w:rsidP="006E5E31">
            <w:pPr>
              <w:spacing w:after="0"/>
              <w:jc w:val="right"/>
              <w:rPr>
                <w:rFonts w:eastAsia="Times New Roman" w:cs="Calibri"/>
                <w:sz w:val="16"/>
                <w:szCs w:val="18"/>
                <w:lang w:val="en-GB" w:eastAsia="en-GB"/>
              </w:rPr>
            </w:pPr>
            <w:r w:rsidRPr="00273EAA">
              <w:rPr>
                <w:rFonts w:eastAsia="Times New Roman" w:cs="Calibri"/>
                <w:sz w:val="16"/>
                <w:szCs w:val="18"/>
                <w:lang w:val="en-GB" w:eastAsia="en-GB"/>
              </w:rPr>
              <w:t>60</w:t>
            </w:r>
            <w:r>
              <w:rPr>
                <w:rFonts w:eastAsia="Times New Roman" w:cs="Calibri"/>
                <w:sz w:val="16"/>
                <w:szCs w:val="18"/>
                <w:lang w:val="en-GB" w:eastAsia="en-GB"/>
              </w:rPr>
              <w:t>.</w:t>
            </w:r>
            <w:r w:rsidRPr="00273EAA">
              <w:rPr>
                <w:rFonts w:eastAsia="Times New Roman" w:cs="Calibri"/>
                <w:sz w:val="16"/>
                <w:szCs w:val="18"/>
                <w:lang w:val="en-GB" w:eastAsia="en-GB"/>
              </w:rPr>
              <w:t>975</w:t>
            </w:r>
          </w:p>
        </w:tc>
      </w:tr>
      <w:tr w:rsidR="006E5E31" w:rsidRPr="00273EAA" w14:paraId="2AC09C55" w14:textId="77777777" w:rsidTr="006E5E31">
        <w:trPr>
          <w:trHeight w:val="207"/>
        </w:trPr>
        <w:tc>
          <w:tcPr>
            <w:tcW w:w="5132" w:type="dxa"/>
            <w:gridSpan w:val="2"/>
            <w:tcBorders>
              <w:left w:val="nil"/>
            </w:tcBorders>
            <w:shd w:val="clear" w:color="auto" w:fill="FFFFFF" w:themeFill="background1"/>
            <w:noWrap/>
            <w:hideMark/>
          </w:tcPr>
          <w:p w14:paraId="114ABFE0" w14:textId="6EC2E2A7" w:rsidR="006E5E31" w:rsidRPr="006E5E31" w:rsidRDefault="006E5E31" w:rsidP="006E5E31">
            <w:pPr>
              <w:spacing w:after="0"/>
              <w:rPr>
                <w:rFonts w:eastAsia="Times New Roman" w:cs="Calibri"/>
                <w:color w:val="000000"/>
                <w:sz w:val="16"/>
                <w:szCs w:val="18"/>
                <w:lang w:eastAsia="el-GR"/>
              </w:rPr>
            </w:pPr>
            <w:r w:rsidRPr="006E5E31">
              <w:rPr>
                <w:sz w:val="16"/>
                <w:szCs w:val="18"/>
              </w:rPr>
              <w:t>Υποχ</w:t>
            </w:r>
            <w:r>
              <w:rPr>
                <w:sz w:val="16"/>
                <w:szCs w:val="18"/>
              </w:rPr>
              <w:t>ρεώσεις από</w:t>
            </w:r>
            <w:r w:rsidRPr="006E5E31">
              <w:rPr>
                <w:sz w:val="16"/>
                <w:szCs w:val="18"/>
              </w:rPr>
              <w:t xml:space="preserve"> </w:t>
            </w:r>
            <w:proofErr w:type="spellStart"/>
            <w:r w:rsidRPr="006E5E31">
              <w:rPr>
                <w:sz w:val="16"/>
                <w:szCs w:val="18"/>
              </w:rPr>
              <w:t>από</w:t>
            </w:r>
            <w:proofErr w:type="spellEnd"/>
            <w:r w:rsidRPr="006E5E31">
              <w:rPr>
                <w:sz w:val="16"/>
                <w:szCs w:val="18"/>
              </w:rPr>
              <w:t xml:space="preserve"> </w:t>
            </w:r>
            <w:proofErr w:type="spellStart"/>
            <w:r w:rsidRPr="006E5E31">
              <w:rPr>
                <w:sz w:val="16"/>
                <w:szCs w:val="18"/>
              </w:rPr>
              <w:t>φόροuς</w:t>
            </w:r>
            <w:proofErr w:type="spellEnd"/>
          </w:p>
        </w:tc>
        <w:tc>
          <w:tcPr>
            <w:tcW w:w="1801" w:type="dxa"/>
            <w:gridSpan w:val="3"/>
            <w:shd w:val="clear" w:color="auto" w:fill="D9E2F3"/>
            <w:noWrap/>
            <w:vAlign w:val="center"/>
          </w:tcPr>
          <w:p w14:paraId="7BAFAB72" w14:textId="18B95521" w:rsidR="006E5E31" w:rsidRPr="00181BFF" w:rsidRDefault="006E5E31" w:rsidP="006E5E31">
            <w:pPr>
              <w:spacing w:after="0"/>
              <w:jc w:val="right"/>
              <w:rPr>
                <w:rFonts w:eastAsia="Times New Roman" w:cs="Calibri"/>
                <w:sz w:val="16"/>
                <w:szCs w:val="18"/>
                <w:lang w:eastAsia="el-GR"/>
              </w:rPr>
            </w:pPr>
            <w:r w:rsidRPr="00181BFF">
              <w:rPr>
                <w:sz w:val="16"/>
                <w:szCs w:val="18"/>
              </w:rPr>
              <w:t>14</w:t>
            </w:r>
            <w:r>
              <w:rPr>
                <w:sz w:val="16"/>
                <w:szCs w:val="18"/>
              </w:rPr>
              <w:t>.</w:t>
            </w:r>
            <w:r w:rsidRPr="00181BFF">
              <w:rPr>
                <w:sz w:val="16"/>
                <w:szCs w:val="18"/>
              </w:rPr>
              <w:t>708</w:t>
            </w:r>
          </w:p>
        </w:tc>
        <w:tc>
          <w:tcPr>
            <w:tcW w:w="257" w:type="dxa"/>
            <w:shd w:val="clear" w:color="auto" w:fill="FFFFFF" w:themeFill="background1"/>
            <w:noWrap/>
            <w:vAlign w:val="center"/>
          </w:tcPr>
          <w:p w14:paraId="1D5121A9" w14:textId="77777777" w:rsidR="006E5E31" w:rsidRPr="00273EAA" w:rsidRDefault="006E5E31" w:rsidP="006E5E31">
            <w:pPr>
              <w:spacing w:after="0"/>
              <w:jc w:val="right"/>
              <w:rPr>
                <w:rFonts w:eastAsia="Times New Roman" w:cs="Calibri"/>
                <w:sz w:val="16"/>
                <w:szCs w:val="18"/>
                <w:lang w:eastAsia="el-GR"/>
              </w:rPr>
            </w:pPr>
          </w:p>
        </w:tc>
        <w:tc>
          <w:tcPr>
            <w:tcW w:w="1911" w:type="dxa"/>
            <w:gridSpan w:val="2"/>
            <w:tcBorders>
              <w:right w:val="nil"/>
            </w:tcBorders>
            <w:shd w:val="clear" w:color="auto" w:fill="FFFFFF" w:themeFill="background1"/>
            <w:noWrap/>
            <w:vAlign w:val="center"/>
          </w:tcPr>
          <w:p w14:paraId="4C8523F0" w14:textId="369AFCCB" w:rsidR="006E5E31" w:rsidRPr="00273EAA" w:rsidRDefault="006E5E31" w:rsidP="006E5E31">
            <w:pPr>
              <w:spacing w:after="0"/>
              <w:jc w:val="right"/>
              <w:rPr>
                <w:rFonts w:eastAsia="Times New Roman" w:cs="Calibri"/>
                <w:sz w:val="16"/>
                <w:szCs w:val="18"/>
                <w:lang w:val="en-GB" w:eastAsia="en-GB"/>
              </w:rPr>
            </w:pPr>
            <w:r w:rsidRPr="00273EAA">
              <w:rPr>
                <w:rFonts w:eastAsia="Times New Roman" w:cs="Calibri"/>
                <w:sz w:val="16"/>
                <w:szCs w:val="18"/>
                <w:lang w:val="en-GB" w:eastAsia="en-GB"/>
              </w:rPr>
              <w:t>14</w:t>
            </w:r>
            <w:r>
              <w:rPr>
                <w:rFonts w:eastAsia="Times New Roman" w:cs="Calibri"/>
                <w:sz w:val="16"/>
                <w:szCs w:val="18"/>
                <w:lang w:val="en-GB" w:eastAsia="en-GB"/>
              </w:rPr>
              <w:t>.</w:t>
            </w:r>
            <w:r w:rsidRPr="00273EAA">
              <w:rPr>
                <w:rFonts w:eastAsia="Times New Roman" w:cs="Calibri"/>
                <w:sz w:val="16"/>
                <w:szCs w:val="18"/>
                <w:lang w:val="en-GB" w:eastAsia="en-GB"/>
              </w:rPr>
              <w:t>962</w:t>
            </w:r>
          </w:p>
        </w:tc>
      </w:tr>
      <w:tr w:rsidR="006E5E31" w:rsidRPr="00273EAA" w14:paraId="3581DB22" w14:textId="77777777" w:rsidTr="006E5E31">
        <w:trPr>
          <w:trHeight w:val="221"/>
        </w:trPr>
        <w:tc>
          <w:tcPr>
            <w:tcW w:w="5132" w:type="dxa"/>
            <w:gridSpan w:val="2"/>
            <w:tcBorders>
              <w:left w:val="nil"/>
            </w:tcBorders>
            <w:shd w:val="clear" w:color="auto" w:fill="FFFFFF" w:themeFill="background1"/>
            <w:noWrap/>
            <w:hideMark/>
          </w:tcPr>
          <w:p w14:paraId="3A3A432B" w14:textId="44F98240" w:rsidR="006E5E31" w:rsidRPr="006E5E31" w:rsidRDefault="006E5E31" w:rsidP="006E5E31">
            <w:pPr>
              <w:spacing w:after="0"/>
              <w:rPr>
                <w:rFonts w:eastAsia="Times New Roman" w:cs="Calibri"/>
                <w:color w:val="000000"/>
                <w:sz w:val="16"/>
                <w:szCs w:val="18"/>
                <w:lang w:eastAsia="el-GR"/>
              </w:rPr>
            </w:pPr>
            <w:r w:rsidRPr="006E5E31">
              <w:rPr>
                <w:sz w:val="16"/>
                <w:szCs w:val="18"/>
              </w:rPr>
              <w:t>Παράγωγα</w:t>
            </w:r>
          </w:p>
        </w:tc>
        <w:tc>
          <w:tcPr>
            <w:tcW w:w="1801" w:type="dxa"/>
            <w:gridSpan w:val="3"/>
            <w:shd w:val="clear" w:color="auto" w:fill="D9E2F3"/>
            <w:noWrap/>
            <w:vAlign w:val="center"/>
          </w:tcPr>
          <w:p w14:paraId="682F9DBD" w14:textId="3331B78F" w:rsidR="006E5E31" w:rsidRPr="00181BFF" w:rsidRDefault="006E5E31" w:rsidP="006E5E31">
            <w:pPr>
              <w:spacing w:after="0"/>
              <w:jc w:val="right"/>
              <w:rPr>
                <w:rFonts w:eastAsia="Times New Roman" w:cs="Calibri"/>
                <w:sz w:val="16"/>
                <w:szCs w:val="18"/>
                <w:lang w:eastAsia="el-GR"/>
              </w:rPr>
            </w:pPr>
            <w:r w:rsidRPr="00181BFF">
              <w:rPr>
                <w:sz w:val="16"/>
                <w:szCs w:val="18"/>
              </w:rPr>
              <w:t>5</w:t>
            </w:r>
            <w:r>
              <w:rPr>
                <w:sz w:val="16"/>
                <w:szCs w:val="18"/>
              </w:rPr>
              <w:t>.</w:t>
            </w:r>
            <w:r w:rsidRPr="00181BFF">
              <w:rPr>
                <w:sz w:val="16"/>
                <w:szCs w:val="18"/>
              </w:rPr>
              <w:t>252</w:t>
            </w:r>
          </w:p>
        </w:tc>
        <w:tc>
          <w:tcPr>
            <w:tcW w:w="257" w:type="dxa"/>
            <w:shd w:val="clear" w:color="auto" w:fill="FFFFFF" w:themeFill="background1"/>
            <w:noWrap/>
            <w:vAlign w:val="center"/>
          </w:tcPr>
          <w:p w14:paraId="05C342B1" w14:textId="77777777" w:rsidR="006E5E31" w:rsidRPr="00273EAA" w:rsidRDefault="006E5E31" w:rsidP="006E5E31">
            <w:pPr>
              <w:spacing w:after="0"/>
              <w:jc w:val="right"/>
              <w:rPr>
                <w:rFonts w:eastAsia="Times New Roman" w:cs="Calibri"/>
                <w:sz w:val="16"/>
                <w:szCs w:val="18"/>
                <w:lang w:eastAsia="el-GR"/>
              </w:rPr>
            </w:pPr>
          </w:p>
        </w:tc>
        <w:tc>
          <w:tcPr>
            <w:tcW w:w="1911" w:type="dxa"/>
            <w:gridSpan w:val="2"/>
            <w:tcBorders>
              <w:right w:val="nil"/>
            </w:tcBorders>
            <w:shd w:val="clear" w:color="auto" w:fill="FFFFFF" w:themeFill="background1"/>
            <w:noWrap/>
            <w:vAlign w:val="center"/>
          </w:tcPr>
          <w:p w14:paraId="2EE22A69" w14:textId="77E5C3BF" w:rsidR="006E5E31" w:rsidRPr="00273EAA" w:rsidRDefault="006E5E31" w:rsidP="006E5E31">
            <w:pPr>
              <w:spacing w:after="0"/>
              <w:jc w:val="right"/>
              <w:rPr>
                <w:rFonts w:eastAsia="Times New Roman" w:cs="Calibri"/>
                <w:sz w:val="16"/>
                <w:szCs w:val="18"/>
                <w:lang w:val="en-GB" w:eastAsia="en-GB"/>
              </w:rPr>
            </w:pPr>
            <w:r w:rsidRPr="00273EAA">
              <w:rPr>
                <w:rFonts w:eastAsia="Times New Roman" w:cs="Calibri"/>
                <w:sz w:val="16"/>
                <w:szCs w:val="18"/>
                <w:lang w:val="en-GB" w:eastAsia="en-GB"/>
              </w:rPr>
              <w:t>4</w:t>
            </w:r>
            <w:r>
              <w:rPr>
                <w:rFonts w:eastAsia="Times New Roman" w:cs="Calibri"/>
                <w:sz w:val="16"/>
                <w:szCs w:val="18"/>
                <w:lang w:val="en-GB" w:eastAsia="en-GB"/>
              </w:rPr>
              <w:t>.</w:t>
            </w:r>
            <w:r w:rsidRPr="00273EAA">
              <w:rPr>
                <w:rFonts w:eastAsia="Times New Roman" w:cs="Calibri"/>
                <w:sz w:val="16"/>
                <w:szCs w:val="18"/>
                <w:lang w:val="en-GB" w:eastAsia="en-GB"/>
              </w:rPr>
              <w:t>100</w:t>
            </w:r>
          </w:p>
        </w:tc>
      </w:tr>
      <w:tr w:rsidR="006E5E31" w:rsidRPr="00273EAA" w14:paraId="6B3CF35F" w14:textId="77777777" w:rsidTr="006E5E31">
        <w:trPr>
          <w:trHeight w:val="235"/>
        </w:trPr>
        <w:tc>
          <w:tcPr>
            <w:tcW w:w="5132" w:type="dxa"/>
            <w:gridSpan w:val="2"/>
            <w:tcBorders>
              <w:left w:val="nil"/>
              <w:bottom w:val="single" w:sz="4" w:space="0" w:color="BFBFBF"/>
            </w:tcBorders>
            <w:shd w:val="clear" w:color="auto" w:fill="FFFFFF" w:themeFill="background1"/>
            <w:noWrap/>
            <w:hideMark/>
          </w:tcPr>
          <w:p w14:paraId="51C06AC9" w14:textId="22A1DA3C" w:rsidR="006E5E31" w:rsidRPr="006E5E31" w:rsidRDefault="006E5E31" w:rsidP="006E5E31">
            <w:pPr>
              <w:spacing w:after="0"/>
              <w:rPr>
                <w:rFonts w:eastAsia="Times New Roman" w:cs="Calibri"/>
                <w:color w:val="000000"/>
                <w:sz w:val="16"/>
                <w:szCs w:val="18"/>
                <w:lang w:eastAsia="el-GR"/>
              </w:rPr>
            </w:pPr>
            <w:r w:rsidRPr="006E5E31">
              <w:rPr>
                <w:sz w:val="16"/>
                <w:szCs w:val="18"/>
              </w:rPr>
              <w:t>Προβλέψεις</w:t>
            </w:r>
          </w:p>
        </w:tc>
        <w:tc>
          <w:tcPr>
            <w:tcW w:w="1801" w:type="dxa"/>
            <w:gridSpan w:val="3"/>
            <w:tcBorders>
              <w:bottom w:val="single" w:sz="4" w:space="0" w:color="BFBFBF"/>
            </w:tcBorders>
            <w:shd w:val="clear" w:color="auto" w:fill="D9E2F3"/>
            <w:noWrap/>
            <w:vAlign w:val="center"/>
          </w:tcPr>
          <w:p w14:paraId="5DCD8D24" w14:textId="77777777" w:rsidR="006E5E31" w:rsidRPr="00181BFF" w:rsidRDefault="006E5E31" w:rsidP="006E5E31">
            <w:pPr>
              <w:spacing w:after="0"/>
              <w:jc w:val="right"/>
              <w:rPr>
                <w:rFonts w:eastAsia="Times New Roman" w:cs="Calibri"/>
                <w:sz w:val="16"/>
                <w:szCs w:val="18"/>
                <w:lang w:eastAsia="el-GR"/>
              </w:rPr>
            </w:pPr>
            <w:r w:rsidRPr="00181BFF">
              <w:rPr>
                <w:sz w:val="16"/>
                <w:szCs w:val="18"/>
              </w:rPr>
              <w:t>652</w:t>
            </w:r>
          </w:p>
        </w:tc>
        <w:tc>
          <w:tcPr>
            <w:tcW w:w="257" w:type="dxa"/>
            <w:tcBorders>
              <w:bottom w:val="single" w:sz="4" w:space="0" w:color="BFBFBF"/>
            </w:tcBorders>
            <w:shd w:val="clear" w:color="auto" w:fill="FFFFFF" w:themeFill="background1"/>
            <w:noWrap/>
            <w:vAlign w:val="center"/>
          </w:tcPr>
          <w:p w14:paraId="31AC7C0A" w14:textId="77777777" w:rsidR="006E5E31" w:rsidRPr="00273EAA" w:rsidRDefault="006E5E31" w:rsidP="006E5E31">
            <w:pPr>
              <w:spacing w:after="0"/>
              <w:jc w:val="right"/>
              <w:rPr>
                <w:rFonts w:eastAsia="Times New Roman" w:cs="Calibri"/>
                <w:sz w:val="16"/>
                <w:szCs w:val="18"/>
                <w:lang w:eastAsia="el-GR"/>
              </w:rPr>
            </w:pPr>
          </w:p>
        </w:tc>
        <w:tc>
          <w:tcPr>
            <w:tcW w:w="1911" w:type="dxa"/>
            <w:gridSpan w:val="2"/>
            <w:tcBorders>
              <w:bottom w:val="single" w:sz="4" w:space="0" w:color="BFBFBF"/>
              <w:right w:val="nil"/>
            </w:tcBorders>
            <w:shd w:val="clear" w:color="auto" w:fill="FFFFFF" w:themeFill="background1"/>
            <w:noWrap/>
            <w:vAlign w:val="center"/>
          </w:tcPr>
          <w:p w14:paraId="411F5CEE" w14:textId="77777777" w:rsidR="006E5E31" w:rsidRPr="00273EAA" w:rsidRDefault="006E5E31" w:rsidP="006E5E31">
            <w:pPr>
              <w:spacing w:after="0"/>
              <w:jc w:val="right"/>
              <w:rPr>
                <w:rFonts w:eastAsia="Times New Roman" w:cs="Calibri"/>
                <w:sz w:val="16"/>
                <w:szCs w:val="18"/>
                <w:lang w:val="en-GB" w:eastAsia="en-GB"/>
              </w:rPr>
            </w:pPr>
            <w:r w:rsidRPr="00273EAA">
              <w:rPr>
                <w:rFonts w:eastAsia="Times New Roman" w:cs="Calibri"/>
                <w:sz w:val="16"/>
                <w:szCs w:val="18"/>
                <w:lang w:val="en-GB" w:eastAsia="en-GB"/>
              </w:rPr>
              <w:t>636</w:t>
            </w:r>
          </w:p>
        </w:tc>
      </w:tr>
      <w:tr w:rsidR="00C6748E" w:rsidRPr="00273EAA" w14:paraId="6247BF65" w14:textId="77777777" w:rsidTr="006E5E31">
        <w:trPr>
          <w:trHeight w:val="193"/>
        </w:trPr>
        <w:tc>
          <w:tcPr>
            <w:tcW w:w="5132" w:type="dxa"/>
            <w:gridSpan w:val="2"/>
            <w:tcBorders>
              <w:top w:val="single" w:sz="4" w:space="0" w:color="BFBFBF"/>
              <w:left w:val="nil"/>
              <w:bottom w:val="single" w:sz="4" w:space="0" w:color="BFBFBF"/>
            </w:tcBorders>
            <w:shd w:val="clear" w:color="auto" w:fill="FFFFFF" w:themeFill="background1"/>
            <w:noWrap/>
            <w:vAlign w:val="bottom"/>
            <w:hideMark/>
          </w:tcPr>
          <w:p w14:paraId="1C516658" w14:textId="77777777" w:rsidR="00C6748E" w:rsidRPr="00273EAA" w:rsidRDefault="00C6748E" w:rsidP="00C6748E">
            <w:pPr>
              <w:spacing w:after="0"/>
              <w:rPr>
                <w:rFonts w:eastAsia="Times New Roman" w:cs="Calibri"/>
                <w:b/>
                <w:bCs/>
                <w:sz w:val="16"/>
                <w:szCs w:val="18"/>
                <w:lang w:eastAsia="el-GR"/>
              </w:rPr>
            </w:pPr>
            <w:r w:rsidRPr="00273EAA">
              <w:rPr>
                <w:rFonts w:eastAsia="Times New Roman" w:cs="Calibri"/>
                <w:b/>
                <w:bCs/>
                <w:sz w:val="16"/>
                <w:szCs w:val="18"/>
                <w:lang w:eastAsia="el-GR"/>
              </w:rPr>
              <w:t> </w:t>
            </w:r>
          </w:p>
        </w:tc>
        <w:tc>
          <w:tcPr>
            <w:tcW w:w="1801" w:type="dxa"/>
            <w:gridSpan w:val="3"/>
            <w:tcBorders>
              <w:top w:val="single" w:sz="4" w:space="0" w:color="BFBFBF"/>
              <w:bottom w:val="single" w:sz="4" w:space="0" w:color="BFBFBF"/>
            </w:tcBorders>
            <w:shd w:val="clear" w:color="auto" w:fill="D9E2F3"/>
            <w:noWrap/>
            <w:vAlign w:val="center"/>
          </w:tcPr>
          <w:p w14:paraId="79D007EB" w14:textId="47579894" w:rsidR="00C6748E" w:rsidRPr="00181BFF" w:rsidRDefault="00C6748E" w:rsidP="00C6748E">
            <w:pPr>
              <w:spacing w:after="0"/>
              <w:jc w:val="right"/>
              <w:rPr>
                <w:rFonts w:eastAsia="Times New Roman" w:cs="Calibri"/>
                <w:b/>
                <w:bCs/>
                <w:sz w:val="16"/>
                <w:szCs w:val="18"/>
                <w:lang w:val="en-US" w:eastAsia="el-GR"/>
              </w:rPr>
            </w:pPr>
            <w:r>
              <w:rPr>
                <w:b/>
                <w:bCs/>
                <w:sz w:val="16"/>
                <w:szCs w:val="18"/>
              </w:rPr>
              <w:t>1</w:t>
            </w:r>
            <w:r w:rsidR="006F327F">
              <w:rPr>
                <w:b/>
                <w:bCs/>
                <w:sz w:val="16"/>
                <w:szCs w:val="18"/>
              </w:rPr>
              <w:t>.</w:t>
            </w:r>
            <w:r>
              <w:rPr>
                <w:b/>
                <w:bCs/>
                <w:sz w:val="16"/>
                <w:szCs w:val="18"/>
              </w:rPr>
              <w:t>584</w:t>
            </w:r>
            <w:r w:rsidR="006F327F">
              <w:rPr>
                <w:b/>
                <w:bCs/>
                <w:sz w:val="16"/>
                <w:szCs w:val="18"/>
              </w:rPr>
              <w:t>.</w:t>
            </w:r>
            <w:r>
              <w:rPr>
                <w:b/>
                <w:bCs/>
                <w:sz w:val="16"/>
                <w:szCs w:val="18"/>
              </w:rPr>
              <w:t>687</w:t>
            </w:r>
          </w:p>
        </w:tc>
        <w:tc>
          <w:tcPr>
            <w:tcW w:w="257" w:type="dxa"/>
            <w:tcBorders>
              <w:top w:val="single" w:sz="4" w:space="0" w:color="BFBFBF"/>
              <w:bottom w:val="single" w:sz="4" w:space="0" w:color="BFBFBF"/>
            </w:tcBorders>
            <w:shd w:val="clear" w:color="auto" w:fill="FFFFFF" w:themeFill="background1"/>
            <w:noWrap/>
            <w:vAlign w:val="center"/>
          </w:tcPr>
          <w:p w14:paraId="3CCCCD4A" w14:textId="77777777" w:rsidR="00C6748E" w:rsidRPr="00273EAA" w:rsidRDefault="00C6748E" w:rsidP="00C6748E">
            <w:pPr>
              <w:spacing w:after="0"/>
              <w:jc w:val="right"/>
              <w:rPr>
                <w:rFonts w:eastAsia="Times New Roman" w:cs="Calibri"/>
                <w:b/>
                <w:bCs/>
                <w:sz w:val="16"/>
                <w:szCs w:val="18"/>
                <w:lang w:eastAsia="el-GR"/>
              </w:rPr>
            </w:pPr>
          </w:p>
        </w:tc>
        <w:tc>
          <w:tcPr>
            <w:tcW w:w="1911" w:type="dxa"/>
            <w:gridSpan w:val="2"/>
            <w:tcBorders>
              <w:top w:val="single" w:sz="4" w:space="0" w:color="BFBFBF"/>
              <w:bottom w:val="single" w:sz="4" w:space="0" w:color="BFBFBF"/>
              <w:right w:val="nil"/>
            </w:tcBorders>
            <w:shd w:val="clear" w:color="auto" w:fill="FFFFFF" w:themeFill="background1"/>
            <w:noWrap/>
            <w:vAlign w:val="center"/>
          </w:tcPr>
          <w:p w14:paraId="17EC60BC" w14:textId="1A46071B" w:rsidR="00C6748E" w:rsidRPr="00273EAA" w:rsidRDefault="00C6748E" w:rsidP="00C6748E">
            <w:pPr>
              <w:spacing w:after="0"/>
              <w:jc w:val="right"/>
              <w:rPr>
                <w:rFonts w:eastAsia="Times New Roman" w:cs="Calibri"/>
                <w:b/>
                <w:bCs/>
                <w:sz w:val="16"/>
                <w:szCs w:val="18"/>
                <w:lang w:val="en-GB" w:eastAsia="en-GB"/>
              </w:rPr>
            </w:pPr>
            <w:r w:rsidRPr="00273EAA">
              <w:rPr>
                <w:rFonts w:eastAsia="Times New Roman" w:cs="Calibri"/>
                <w:b/>
                <w:bCs/>
                <w:sz w:val="16"/>
                <w:szCs w:val="18"/>
                <w:lang w:val="en-GB" w:eastAsia="en-GB"/>
              </w:rPr>
              <w:t>1</w:t>
            </w:r>
            <w:r w:rsidR="006F327F">
              <w:rPr>
                <w:rFonts w:eastAsia="Times New Roman" w:cs="Calibri"/>
                <w:b/>
                <w:bCs/>
                <w:sz w:val="16"/>
                <w:szCs w:val="18"/>
                <w:lang w:val="en-GB" w:eastAsia="en-GB"/>
              </w:rPr>
              <w:t>.</w:t>
            </w:r>
            <w:r w:rsidRPr="00273EAA">
              <w:rPr>
                <w:rFonts w:eastAsia="Times New Roman" w:cs="Calibri"/>
                <w:b/>
                <w:bCs/>
                <w:sz w:val="16"/>
                <w:szCs w:val="18"/>
                <w:lang w:val="en-GB" w:eastAsia="en-GB"/>
              </w:rPr>
              <w:t>572</w:t>
            </w:r>
            <w:r w:rsidR="006F327F">
              <w:rPr>
                <w:rFonts w:eastAsia="Times New Roman" w:cs="Calibri"/>
                <w:b/>
                <w:bCs/>
                <w:sz w:val="16"/>
                <w:szCs w:val="18"/>
                <w:lang w:val="en-GB" w:eastAsia="en-GB"/>
              </w:rPr>
              <w:t>.</w:t>
            </w:r>
            <w:r w:rsidRPr="00273EAA">
              <w:rPr>
                <w:rFonts w:eastAsia="Times New Roman" w:cs="Calibri"/>
                <w:b/>
                <w:bCs/>
                <w:sz w:val="16"/>
                <w:szCs w:val="18"/>
                <w:lang w:val="en-GB" w:eastAsia="en-GB"/>
              </w:rPr>
              <w:t>0</w:t>
            </w:r>
            <w:r w:rsidRPr="00273EAA">
              <w:rPr>
                <w:rFonts w:eastAsia="Times New Roman" w:cs="Calibri"/>
                <w:b/>
                <w:bCs/>
                <w:sz w:val="16"/>
                <w:szCs w:val="18"/>
                <w:lang w:eastAsia="en-GB"/>
              </w:rPr>
              <w:t>12</w:t>
            </w:r>
          </w:p>
        </w:tc>
      </w:tr>
      <w:tr w:rsidR="006E5E31" w:rsidRPr="00273EAA" w14:paraId="3F3298C7" w14:textId="77777777" w:rsidTr="006E5E31">
        <w:trPr>
          <w:trHeight w:val="191"/>
        </w:trPr>
        <w:tc>
          <w:tcPr>
            <w:tcW w:w="5132" w:type="dxa"/>
            <w:gridSpan w:val="2"/>
            <w:tcBorders>
              <w:top w:val="single" w:sz="4" w:space="0" w:color="BFBFBF"/>
              <w:left w:val="nil"/>
              <w:bottom w:val="single" w:sz="4" w:space="0" w:color="BFBFBF"/>
            </w:tcBorders>
            <w:shd w:val="clear" w:color="auto" w:fill="FFFFFF" w:themeFill="background1"/>
            <w:noWrap/>
            <w:vAlign w:val="bottom"/>
            <w:hideMark/>
          </w:tcPr>
          <w:p w14:paraId="7586813F" w14:textId="4C1BFDB3" w:rsidR="006E5E31" w:rsidRPr="006E5E31" w:rsidRDefault="006E5E31" w:rsidP="006E5E31">
            <w:pPr>
              <w:spacing w:after="0"/>
              <w:rPr>
                <w:rFonts w:eastAsia="Times New Roman" w:cs="Calibri"/>
                <w:b/>
                <w:bCs/>
                <w:color w:val="000000"/>
                <w:sz w:val="16"/>
                <w:szCs w:val="18"/>
                <w:lang w:eastAsia="el-GR"/>
              </w:rPr>
            </w:pPr>
            <w:r w:rsidRPr="006E5E31">
              <w:rPr>
                <w:rFonts w:eastAsia="Times New Roman" w:cs="Calibri"/>
                <w:b/>
                <w:bCs/>
                <w:color w:val="000000"/>
                <w:sz w:val="16"/>
                <w:szCs w:val="18"/>
                <w:lang w:eastAsia="el-GR"/>
              </w:rPr>
              <w:t>Σύνολο υποχρεώσεων</w:t>
            </w:r>
          </w:p>
        </w:tc>
        <w:tc>
          <w:tcPr>
            <w:tcW w:w="1801" w:type="dxa"/>
            <w:gridSpan w:val="3"/>
            <w:tcBorders>
              <w:top w:val="single" w:sz="4" w:space="0" w:color="BFBFBF"/>
              <w:bottom w:val="single" w:sz="4" w:space="0" w:color="BFBFBF"/>
            </w:tcBorders>
            <w:shd w:val="clear" w:color="auto" w:fill="D9E2F3"/>
            <w:noWrap/>
            <w:vAlign w:val="center"/>
          </w:tcPr>
          <w:p w14:paraId="44193BE2" w14:textId="0FF2C753" w:rsidR="006E5E31" w:rsidRPr="00181BFF" w:rsidRDefault="006E5E31" w:rsidP="006E5E31">
            <w:pPr>
              <w:spacing w:after="0"/>
              <w:jc w:val="right"/>
              <w:rPr>
                <w:rFonts w:eastAsia="Times New Roman" w:cs="Calibri"/>
                <w:b/>
                <w:bCs/>
                <w:sz w:val="16"/>
                <w:szCs w:val="18"/>
                <w:lang w:val="en-US" w:eastAsia="el-GR"/>
              </w:rPr>
            </w:pPr>
            <w:r w:rsidRPr="00181BFF">
              <w:rPr>
                <w:b/>
                <w:bCs/>
                <w:sz w:val="16"/>
                <w:szCs w:val="18"/>
              </w:rPr>
              <w:t>2</w:t>
            </w:r>
            <w:r>
              <w:rPr>
                <w:b/>
                <w:bCs/>
                <w:sz w:val="16"/>
                <w:szCs w:val="18"/>
              </w:rPr>
              <w:t>.</w:t>
            </w:r>
            <w:r w:rsidRPr="00181BFF">
              <w:rPr>
                <w:b/>
                <w:bCs/>
                <w:sz w:val="16"/>
                <w:szCs w:val="18"/>
              </w:rPr>
              <w:t>817</w:t>
            </w:r>
            <w:r>
              <w:rPr>
                <w:b/>
                <w:bCs/>
                <w:sz w:val="16"/>
                <w:szCs w:val="18"/>
              </w:rPr>
              <w:t>.</w:t>
            </w:r>
            <w:r w:rsidRPr="00181BFF">
              <w:rPr>
                <w:b/>
                <w:bCs/>
                <w:sz w:val="16"/>
                <w:szCs w:val="18"/>
              </w:rPr>
              <w:t>637</w:t>
            </w:r>
          </w:p>
        </w:tc>
        <w:tc>
          <w:tcPr>
            <w:tcW w:w="257" w:type="dxa"/>
            <w:tcBorders>
              <w:top w:val="single" w:sz="4" w:space="0" w:color="BFBFBF"/>
              <w:bottom w:val="single" w:sz="4" w:space="0" w:color="BFBFBF"/>
            </w:tcBorders>
            <w:shd w:val="clear" w:color="auto" w:fill="FFFFFF" w:themeFill="background1"/>
            <w:noWrap/>
            <w:vAlign w:val="center"/>
          </w:tcPr>
          <w:p w14:paraId="171B1975" w14:textId="77777777" w:rsidR="006E5E31" w:rsidRPr="00273EAA" w:rsidRDefault="006E5E31" w:rsidP="006E5E31">
            <w:pPr>
              <w:spacing w:after="0"/>
              <w:jc w:val="right"/>
              <w:rPr>
                <w:rFonts w:eastAsia="Times New Roman" w:cs="Calibri"/>
                <w:b/>
                <w:bCs/>
                <w:sz w:val="16"/>
                <w:szCs w:val="18"/>
                <w:lang w:eastAsia="el-GR"/>
              </w:rPr>
            </w:pPr>
          </w:p>
        </w:tc>
        <w:tc>
          <w:tcPr>
            <w:tcW w:w="1911" w:type="dxa"/>
            <w:gridSpan w:val="2"/>
            <w:tcBorders>
              <w:top w:val="single" w:sz="4" w:space="0" w:color="BFBFBF"/>
              <w:bottom w:val="single" w:sz="4" w:space="0" w:color="BFBFBF"/>
              <w:right w:val="nil"/>
            </w:tcBorders>
            <w:shd w:val="clear" w:color="auto" w:fill="FFFFFF" w:themeFill="background1"/>
            <w:noWrap/>
            <w:vAlign w:val="center"/>
          </w:tcPr>
          <w:p w14:paraId="05AC5481" w14:textId="19538D8F" w:rsidR="006E5E31" w:rsidRPr="00273EAA" w:rsidRDefault="006E5E31" w:rsidP="006E5E31">
            <w:pPr>
              <w:spacing w:after="0"/>
              <w:jc w:val="right"/>
              <w:rPr>
                <w:rFonts w:eastAsia="Times New Roman" w:cs="Calibri"/>
                <w:b/>
                <w:bCs/>
                <w:sz w:val="16"/>
                <w:szCs w:val="18"/>
                <w:lang w:val="en-GB" w:eastAsia="en-GB"/>
              </w:rPr>
            </w:pPr>
            <w:r w:rsidRPr="00273EAA">
              <w:rPr>
                <w:rFonts w:eastAsia="Times New Roman" w:cs="Calibri"/>
                <w:b/>
                <w:bCs/>
                <w:sz w:val="16"/>
                <w:szCs w:val="18"/>
                <w:lang w:val="en-GB" w:eastAsia="en-GB"/>
              </w:rPr>
              <w:t>2</w:t>
            </w:r>
            <w:r>
              <w:rPr>
                <w:rFonts w:eastAsia="Times New Roman" w:cs="Calibri"/>
                <w:b/>
                <w:bCs/>
                <w:sz w:val="16"/>
                <w:szCs w:val="18"/>
                <w:lang w:val="en-GB" w:eastAsia="en-GB"/>
              </w:rPr>
              <w:t>.</w:t>
            </w:r>
            <w:r w:rsidRPr="00273EAA">
              <w:rPr>
                <w:rFonts w:eastAsia="Times New Roman" w:cs="Calibri"/>
                <w:b/>
                <w:bCs/>
                <w:sz w:val="16"/>
                <w:szCs w:val="18"/>
                <w:lang w:val="en-GB" w:eastAsia="en-GB"/>
              </w:rPr>
              <w:t>727</w:t>
            </w:r>
            <w:r>
              <w:rPr>
                <w:rFonts w:eastAsia="Times New Roman" w:cs="Calibri"/>
                <w:b/>
                <w:bCs/>
                <w:sz w:val="16"/>
                <w:szCs w:val="18"/>
                <w:lang w:val="en-GB" w:eastAsia="en-GB"/>
              </w:rPr>
              <w:t>.</w:t>
            </w:r>
            <w:r w:rsidRPr="00273EAA">
              <w:rPr>
                <w:rFonts w:eastAsia="Times New Roman" w:cs="Calibri"/>
                <w:b/>
                <w:bCs/>
                <w:sz w:val="16"/>
                <w:szCs w:val="18"/>
                <w:lang w:val="en-GB" w:eastAsia="en-GB"/>
              </w:rPr>
              <w:t>8</w:t>
            </w:r>
            <w:r w:rsidRPr="00273EAA">
              <w:rPr>
                <w:rFonts w:eastAsia="Times New Roman" w:cs="Calibri"/>
                <w:b/>
                <w:bCs/>
                <w:sz w:val="16"/>
                <w:szCs w:val="18"/>
                <w:lang w:eastAsia="en-GB"/>
              </w:rPr>
              <w:t>37</w:t>
            </w:r>
          </w:p>
        </w:tc>
      </w:tr>
      <w:tr w:rsidR="006E5E31" w:rsidRPr="00273EAA" w14:paraId="6AA92817" w14:textId="77777777" w:rsidTr="006E5E31">
        <w:trPr>
          <w:trHeight w:val="191"/>
        </w:trPr>
        <w:tc>
          <w:tcPr>
            <w:tcW w:w="5132" w:type="dxa"/>
            <w:gridSpan w:val="2"/>
            <w:tcBorders>
              <w:top w:val="single" w:sz="4" w:space="0" w:color="BFBFBF"/>
              <w:left w:val="nil"/>
              <w:bottom w:val="single" w:sz="12" w:space="0" w:color="1D447E"/>
            </w:tcBorders>
            <w:shd w:val="clear" w:color="auto" w:fill="FFFFFF" w:themeFill="background1"/>
            <w:noWrap/>
            <w:vAlign w:val="bottom"/>
            <w:hideMark/>
          </w:tcPr>
          <w:p w14:paraId="131BE1D0" w14:textId="0C15C97C" w:rsidR="006E5E31" w:rsidRPr="006E5E31" w:rsidRDefault="006E5E31" w:rsidP="006E5E31">
            <w:pPr>
              <w:spacing w:after="0"/>
              <w:rPr>
                <w:rFonts w:eastAsia="Times New Roman" w:cs="Calibri"/>
                <w:b/>
                <w:bCs/>
                <w:color w:val="000000"/>
                <w:sz w:val="16"/>
                <w:szCs w:val="18"/>
                <w:lang w:eastAsia="el-GR"/>
              </w:rPr>
            </w:pPr>
            <w:r w:rsidRPr="006E5E31">
              <w:rPr>
                <w:rFonts w:eastAsia="Times New Roman" w:cs="Calibri"/>
                <w:b/>
                <w:bCs/>
                <w:color w:val="000000"/>
                <w:sz w:val="16"/>
                <w:szCs w:val="18"/>
                <w:lang w:eastAsia="el-GR"/>
              </w:rPr>
              <w:t>Σύνολο ιδίων κεφαλαίων και υποχρεώσεων</w:t>
            </w:r>
          </w:p>
        </w:tc>
        <w:tc>
          <w:tcPr>
            <w:tcW w:w="1801" w:type="dxa"/>
            <w:gridSpan w:val="3"/>
            <w:tcBorders>
              <w:top w:val="single" w:sz="4" w:space="0" w:color="BFBFBF"/>
              <w:bottom w:val="single" w:sz="12" w:space="0" w:color="1D447E"/>
            </w:tcBorders>
            <w:shd w:val="clear" w:color="auto" w:fill="D9E2F3"/>
            <w:noWrap/>
            <w:vAlign w:val="center"/>
          </w:tcPr>
          <w:p w14:paraId="2FB2A209" w14:textId="75DED45A" w:rsidR="006E5E31" w:rsidRPr="006E5E31" w:rsidRDefault="006E5E31" w:rsidP="006E5E31">
            <w:pPr>
              <w:spacing w:after="0"/>
              <w:jc w:val="right"/>
              <w:rPr>
                <w:rFonts w:eastAsia="Times New Roman" w:cs="Calibri"/>
                <w:b/>
                <w:bCs/>
                <w:sz w:val="16"/>
                <w:szCs w:val="18"/>
                <w:lang w:val="en-US" w:eastAsia="el-GR"/>
              </w:rPr>
            </w:pPr>
            <w:r w:rsidRPr="006E5E31">
              <w:rPr>
                <w:b/>
                <w:bCs/>
                <w:sz w:val="16"/>
                <w:szCs w:val="18"/>
              </w:rPr>
              <w:t>4.198.763</w:t>
            </w:r>
          </w:p>
        </w:tc>
        <w:tc>
          <w:tcPr>
            <w:tcW w:w="257" w:type="dxa"/>
            <w:tcBorders>
              <w:top w:val="single" w:sz="4" w:space="0" w:color="BFBFBF"/>
              <w:bottom w:val="single" w:sz="12" w:space="0" w:color="1D447E"/>
            </w:tcBorders>
            <w:shd w:val="clear" w:color="auto" w:fill="FFFFFF" w:themeFill="background1"/>
            <w:noWrap/>
            <w:vAlign w:val="center"/>
          </w:tcPr>
          <w:p w14:paraId="72FEF2F5" w14:textId="77777777" w:rsidR="006E5E31" w:rsidRPr="006E5E31" w:rsidRDefault="006E5E31" w:rsidP="006E5E31">
            <w:pPr>
              <w:spacing w:after="0"/>
              <w:jc w:val="right"/>
              <w:rPr>
                <w:rFonts w:eastAsia="Times New Roman" w:cs="Calibri"/>
                <w:b/>
                <w:bCs/>
                <w:sz w:val="16"/>
                <w:szCs w:val="18"/>
                <w:lang w:eastAsia="el-GR"/>
              </w:rPr>
            </w:pPr>
          </w:p>
        </w:tc>
        <w:tc>
          <w:tcPr>
            <w:tcW w:w="1911" w:type="dxa"/>
            <w:gridSpan w:val="2"/>
            <w:tcBorders>
              <w:top w:val="single" w:sz="4" w:space="0" w:color="BFBFBF"/>
              <w:bottom w:val="single" w:sz="12" w:space="0" w:color="1D447E"/>
              <w:right w:val="nil"/>
            </w:tcBorders>
            <w:shd w:val="clear" w:color="auto" w:fill="FFFFFF" w:themeFill="background1"/>
            <w:noWrap/>
            <w:vAlign w:val="center"/>
          </w:tcPr>
          <w:p w14:paraId="39BB89FB" w14:textId="40ED12A3" w:rsidR="006E5E31" w:rsidRPr="006E5E31" w:rsidRDefault="006E5E31" w:rsidP="006E5E31">
            <w:pPr>
              <w:spacing w:after="0"/>
              <w:jc w:val="right"/>
              <w:rPr>
                <w:rFonts w:eastAsia="Times New Roman" w:cs="Calibri"/>
                <w:b/>
                <w:bCs/>
                <w:sz w:val="16"/>
                <w:szCs w:val="18"/>
                <w:lang w:val="en-GB" w:eastAsia="en-GB"/>
              </w:rPr>
            </w:pPr>
            <w:r w:rsidRPr="006E5E31">
              <w:rPr>
                <w:rFonts w:eastAsia="Times New Roman" w:cs="Calibri"/>
                <w:b/>
                <w:bCs/>
                <w:sz w:val="16"/>
                <w:szCs w:val="18"/>
                <w:lang w:val="en-GB" w:eastAsia="en-GB"/>
              </w:rPr>
              <w:t>4.062.</w:t>
            </w:r>
            <w:r w:rsidRPr="006E5E31">
              <w:rPr>
                <w:rFonts w:eastAsia="Times New Roman" w:cs="Calibri"/>
                <w:b/>
                <w:bCs/>
                <w:sz w:val="16"/>
                <w:szCs w:val="18"/>
                <w:lang w:eastAsia="en-GB"/>
              </w:rPr>
              <w:t>910</w:t>
            </w:r>
          </w:p>
        </w:tc>
      </w:tr>
    </w:tbl>
    <w:p w14:paraId="23B40390" w14:textId="77777777" w:rsidR="00987C8D" w:rsidRPr="00DA34A4" w:rsidRDefault="00987C8D" w:rsidP="00D25EC2">
      <w:pPr>
        <w:keepNext/>
        <w:keepLines/>
        <w:spacing w:before="240" w:after="120"/>
        <w:contextualSpacing/>
        <w:jc w:val="both"/>
        <w:outlineLvl w:val="2"/>
        <w:rPr>
          <w:rFonts w:asciiTheme="minorHAnsi" w:hAnsiTheme="minorHAnsi" w:cstheme="minorHAnsi"/>
          <w:b/>
          <w:bCs/>
          <w:color w:val="002060"/>
          <w:sz w:val="20"/>
          <w:szCs w:val="20"/>
        </w:rPr>
      </w:pPr>
      <w:r w:rsidRPr="00DA34A4">
        <w:rPr>
          <w:rFonts w:asciiTheme="minorHAnsi" w:hAnsiTheme="minorHAnsi" w:cstheme="minorHAnsi"/>
          <w:b/>
          <w:color w:val="002060"/>
          <w:sz w:val="20"/>
          <w:szCs w:val="20"/>
        </w:rPr>
        <w:lastRenderedPageBreak/>
        <w:t>Παράρτημα Γ – Εναλλακτικά Μέτρα Απόδοσης (ΕΜΑ)</w:t>
      </w:r>
    </w:p>
    <w:p w14:paraId="4BF98154" w14:textId="77777777" w:rsidR="00987C8D" w:rsidRPr="00DA34A4" w:rsidRDefault="00987C8D" w:rsidP="00D25EC2">
      <w:pPr>
        <w:spacing w:after="0"/>
        <w:jc w:val="both"/>
        <w:rPr>
          <w:rFonts w:asciiTheme="minorHAnsi" w:hAnsiTheme="minorHAnsi" w:cstheme="minorHAnsi"/>
          <w:b/>
          <w:bCs/>
          <w:color w:val="002060"/>
          <w:sz w:val="20"/>
          <w:szCs w:val="20"/>
        </w:rPr>
      </w:pPr>
    </w:p>
    <w:p w14:paraId="3DE36170" w14:textId="77777777" w:rsidR="00987C8D" w:rsidRPr="00DA34A4" w:rsidRDefault="00987C8D" w:rsidP="00D25EC2">
      <w:pPr>
        <w:spacing w:after="0"/>
        <w:jc w:val="both"/>
        <w:rPr>
          <w:rFonts w:asciiTheme="minorHAnsi" w:hAnsiTheme="minorHAnsi" w:cstheme="minorHAnsi"/>
          <w:b/>
          <w:color w:val="002060"/>
          <w:sz w:val="20"/>
          <w:szCs w:val="20"/>
        </w:rPr>
      </w:pPr>
      <w:r w:rsidRPr="00DA34A4">
        <w:rPr>
          <w:rFonts w:asciiTheme="minorHAnsi" w:hAnsiTheme="minorHAnsi" w:cstheme="minorHAnsi"/>
          <w:b/>
          <w:color w:val="002060"/>
          <w:sz w:val="20"/>
          <w:szCs w:val="20"/>
        </w:rPr>
        <w:t>Εισαγωγή</w:t>
      </w:r>
    </w:p>
    <w:p w14:paraId="571DCB12" w14:textId="294C3642" w:rsidR="00987C8D" w:rsidRPr="00467191" w:rsidRDefault="00987C8D" w:rsidP="00D25EC2">
      <w:pPr>
        <w:spacing w:before="120" w:after="0"/>
        <w:jc w:val="both"/>
        <w:rPr>
          <w:rFonts w:asciiTheme="minorHAnsi" w:hAnsiTheme="minorHAnsi" w:cstheme="minorHAnsi"/>
          <w:sz w:val="20"/>
          <w:szCs w:val="20"/>
        </w:rPr>
      </w:pPr>
      <w:r w:rsidRPr="00467191">
        <w:rPr>
          <w:rFonts w:asciiTheme="minorHAnsi" w:hAnsiTheme="minorHAnsi" w:cstheme="minorHAnsi"/>
          <w:sz w:val="20"/>
          <w:szCs w:val="20"/>
        </w:rPr>
        <w:t>Η διοίκηση της Viohalco έχει υιοθετήσει, παρακολουθεί και υποβάλλει εσωτερικές και εξωτερικές αναφορές για εναλλακτικά μέτρα απόδοσης (ΕΜΑ) των αποτελεσμάτων, δηλαδή κέρδη προ φόρων, χρηματοδοτικών, επενδυτικών αποτελεσμάτων και συνολικών αποσβέσεων (EBITDA), κέρδη προ φόρων, χρηματοδοτικών και επενδυτικών αποτελεσμάτων (EBIT), αναπροσαρμοσμένο EBITDA (</w:t>
      </w:r>
      <w:r w:rsidR="000C793E">
        <w:rPr>
          <w:rFonts w:asciiTheme="minorHAnsi" w:hAnsiTheme="minorHAnsi" w:cstheme="minorHAnsi"/>
          <w:sz w:val="20"/>
          <w:szCs w:val="20"/>
        </w:rPr>
        <w:t>α</w:t>
      </w:r>
      <w:r w:rsidRPr="00467191">
        <w:rPr>
          <w:rFonts w:asciiTheme="minorHAnsi" w:hAnsiTheme="minorHAnsi" w:cstheme="minorHAnsi"/>
          <w:sz w:val="20"/>
          <w:szCs w:val="20"/>
        </w:rPr>
        <w:t>-EBITDA) και αναπροσαρμοσμένο EBIT (</w:t>
      </w:r>
      <w:r w:rsidR="000C793E">
        <w:rPr>
          <w:rFonts w:asciiTheme="minorHAnsi" w:hAnsiTheme="minorHAnsi" w:cstheme="minorHAnsi"/>
          <w:sz w:val="20"/>
          <w:szCs w:val="20"/>
        </w:rPr>
        <w:t>α</w:t>
      </w:r>
      <w:r w:rsidRPr="00467191">
        <w:rPr>
          <w:rFonts w:asciiTheme="minorHAnsi" w:hAnsiTheme="minorHAnsi" w:cstheme="minorHAnsi"/>
          <w:sz w:val="20"/>
          <w:szCs w:val="20"/>
        </w:rPr>
        <w:t xml:space="preserve">-EBIT), με το σκεπτικό ότι αποτελούν κατάλληλα μέτρα που αποτυπώνουν την υποκείμενη απόδοση των επιχειρηματικών δραστηριοτήτων. Αυτά τα ΕΜΑ αποτελούν επίσης κύριους δείκτες επιδόσεων βάσει των οποίων η Viohalco καταρτίζει, παρακολουθεί και αξιολογεί τους ετήσιους προϋπολογισμούς και τα μακροπρόθεσμα (5ετή) προγράμματά της. Ωστόσο, πρέπει να επισημανθεί ότι τα αναπροσαρμοσμένα στοιχεία δεν πρέπει να θεωρούνται μη λειτουργικά ή μη επαναλαμβανόμενα. </w:t>
      </w:r>
    </w:p>
    <w:p w14:paraId="2D045306" w14:textId="7C6F15F9" w:rsidR="00987C8D" w:rsidRPr="00467191" w:rsidRDefault="00987C8D" w:rsidP="00D25EC2">
      <w:pPr>
        <w:spacing w:before="120" w:after="0"/>
        <w:jc w:val="both"/>
        <w:rPr>
          <w:rFonts w:asciiTheme="minorHAnsi" w:hAnsiTheme="minorHAnsi" w:cstheme="minorHAnsi"/>
          <w:sz w:val="20"/>
          <w:szCs w:val="20"/>
        </w:rPr>
      </w:pPr>
      <w:r w:rsidRPr="00467191">
        <w:rPr>
          <w:rFonts w:asciiTheme="minorHAnsi" w:hAnsiTheme="minorHAnsi" w:cstheme="minorHAnsi"/>
          <w:sz w:val="20"/>
          <w:szCs w:val="20"/>
        </w:rPr>
        <w:t>Όσον αφορά στα κονδύλια του ισολογισμού, η διοίκηση της Viohalco παρακολουθεί και αναφέρει το μέτρο του</w:t>
      </w:r>
      <w:r w:rsidR="0012736B" w:rsidRPr="00467191">
        <w:rPr>
          <w:rFonts w:asciiTheme="minorHAnsi" w:hAnsiTheme="minorHAnsi" w:cstheme="minorHAnsi"/>
          <w:sz w:val="20"/>
          <w:szCs w:val="20"/>
        </w:rPr>
        <w:t xml:space="preserve"> </w:t>
      </w:r>
      <w:r w:rsidRPr="00467191">
        <w:rPr>
          <w:rFonts w:asciiTheme="minorHAnsi" w:hAnsiTheme="minorHAnsi" w:cstheme="minorHAnsi"/>
          <w:sz w:val="20"/>
          <w:szCs w:val="20"/>
        </w:rPr>
        <w:t>καθαρού δανεισμού.</w:t>
      </w:r>
    </w:p>
    <w:p w14:paraId="19F1CCB9" w14:textId="77777777" w:rsidR="00987C8D" w:rsidRPr="00467191" w:rsidRDefault="00987C8D" w:rsidP="00D25EC2">
      <w:pPr>
        <w:spacing w:after="0"/>
        <w:jc w:val="both"/>
        <w:rPr>
          <w:rFonts w:asciiTheme="minorHAnsi" w:hAnsiTheme="minorHAnsi" w:cstheme="minorHAnsi"/>
          <w:b/>
          <w:bCs/>
          <w:color w:val="365F91"/>
          <w:sz w:val="20"/>
          <w:szCs w:val="20"/>
        </w:rPr>
      </w:pPr>
    </w:p>
    <w:p w14:paraId="6C4789E1" w14:textId="77777777" w:rsidR="00987C8D" w:rsidRPr="00DA34A4" w:rsidRDefault="00987C8D" w:rsidP="00D25EC2">
      <w:pPr>
        <w:spacing w:after="0"/>
        <w:jc w:val="both"/>
        <w:rPr>
          <w:rFonts w:asciiTheme="minorHAnsi" w:hAnsiTheme="minorHAnsi" w:cstheme="minorHAnsi"/>
          <w:b/>
          <w:bCs/>
          <w:color w:val="002060"/>
          <w:sz w:val="20"/>
          <w:szCs w:val="20"/>
        </w:rPr>
      </w:pPr>
      <w:r w:rsidRPr="00DA34A4">
        <w:rPr>
          <w:rFonts w:asciiTheme="minorHAnsi" w:hAnsiTheme="minorHAnsi" w:cstheme="minorHAnsi"/>
          <w:b/>
          <w:color w:val="002060"/>
          <w:sz w:val="20"/>
          <w:szCs w:val="20"/>
        </w:rPr>
        <w:t>Γενικοί ορισμοί</w:t>
      </w:r>
    </w:p>
    <w:p w14:paraId="0F81712E" w14:textId="14AE7FD4" w:rsidR="00987C8D" w:rsidRPr="00467191" w:rsidRDefault="00987C8D" w:rsidP="00D25EC2">
      <w:pPr>
        <w:spacing w:before="120" w:after="0"/>
        <w:jc w:val="both"/>
        <w:rPr>
          <w:rFonts w:asciiTheme="minorHAnsi" w:hAnsiTheme="minorHAnsi" w:cstheme="minorHAnsi"/>
          <w:sz w:val="20"/>
          <w:szCs w:val="20"/>
        </w:rPr>
      </w:pPr>
      <w:r w:rsidRPr="00467191">
        <w:rPr>
          <w:rFonts w:asciiTheme="minorHAnsi" w:hAnsiTheme="minorHAnsi" w:cstheme="minorHAnsi"/>
          <w:sz w:val="20"/>
          <w:szCs w:val="20"/>
        </w:rPr>
        <w:t xml:space="preserve">Οι αλλαγές είναι επουσιώδεις και έχουν πραγματοποιηθεί προκειμένου να απλοποιηθούν οι ορισμοί, να εναρμονιστούν οι υπολογισμοί των EBIT/EBITDA και των </w:t>
      </w:r>
      <w:r w:rsidR="000C793E">
        <w:rPr>
          <w:rFonts w:asciiTheme="minorHAnsi" w:hAnsiTheme="minorHAnsi" w:cstheme="minorHAnsi"/>
          <w:sz w:val="20"/>
          <w:szCs w:val="20"/>
        </w:rPr>
        <w:t>α</w:t>
      </w:r>
      <w:r w:rsidRPr="00467191">
        <w:rPr>
          <w:rFonts w:asciiTheme="minorHAnsi" w:hAnsiTheme="minorHAnsi" w:cstheme="minorHAnsi"/>
          <w:sz w:val="20"/>
          <w:szCs w:val="20"/>
        </w:rPr>
        <w:t>-EBIT/</w:t>
      </w:r>
      <w:r w:rsidR="000C793E">
        <w:rPr>
          <w:rFonts w:asciiTheme="minorHAnsi" w:hAnsiTheme="minorHAnsi" w:cstheme="minorHAnsi"/>
          <w:sz w:val="20"/>
          <w:szCs w:val="20"/>
        </w:rPr>
        <w:t>α</w:t>
      </w:r>
      <w:r w:rsidRPr="00467191">
        <w:rPr>
          <w:rFonts w:asciiTheme="minorHAnsi" w:hAnsiTheme="minorHAnsi" w:cstheme="minorHAnsi"/>
          <w:sz w:val="20"/>
          <w:szCs w:val="20"/>
        </w:rPr>
        <w:t xml:space="preserve">-EBITDA, καθώς και να ενισχυθεί η ακριβέστερη αποτύπωση των επιχειρηματικών επιδόσεων. Τα συγκριτικά μεγέθη έχουν αναδιατυπωθεί. </w:t>
      </w:r>
    </w:p>
    <w:p w14:paraId="73DFAFAC" w14:textId="77777777" w:rsidR="00987C8D" w:rsidRPr="00467191" w:rsidRDefault="00987C8D" w:rsidP="00D25EC2">
      <w:pPr>
        <w:spacing w:after="0"/>
        <w:jc w:val="both"/>
        <w:rPr>
          <w:rFonts w:asciiTheme="minorHAnsi" w:hAnsiTheme="minorHAnsi" w:cstheme="minorHAnsi"/>
          <w:sz w:val="20"/>
          <w:szCs w:val="20"/>
        </w:rPr>
      </w:pPr>
      <w:r w:rsidRPr="00467191">
        <w:rPr>
          <w:rFonts w:asciiTheme="minorHAnsi" w:hAnsiTheme="minorHAnsi" w:cstheme="minorHAnsi"/>
          <w:sz w:val="20"/>
          <w:szCs w:val="20"/>
        </w:rPr>
        <w:t>Οι αλλαγές έχουν ως εξής:</w:t>
      </w:r>
    </w:p>
    <w:p w14:paraId="67636200" w14:textId="77777777" w:rsidR="00987C8D" w:rsidRPr="00467191" w:rsidRDefault="00987C8D" w:rsidP="00D25EC2">
      <w:pPr>
        <w:spacing w:after="0"/>
        <w:jc w:val="both"/>
        <w:rPr>
          <w:rFonts w:asciiTheme="minorHAnsi" w:hAnsiTheme="minorHAnsi" w:cstheme="minorHAnsi"/>
          <w:sz w:val="20"/>
          <w:szCs w:val="20"/>
        </w:rPr>
      </w:pPr>
      <w:bookmarkStart w:id="6" w:name="_Hlk50456969"/>
      <w:r w:rsidRPr="00467191">
        <w:rPr>
          <w:rFonts w:asciiTheme="minorHAnsi" w:hAnsiTheme="minorHAnsi" w:cstheme="minorHAnsi"/>
          <w:sz w:val="20"/>
          <w:szCs w:val="20"/>
        </w:rPr>
        <w:t>- Αποκλείονται τα EBIT και EBITDA των συγγενών επιχειρήσεων προκειμένου να αποτυπώνονται με μεγαλύτερη ακρίβεια οι επιδόσεις των βασικών εταιριών της Viohalco.</w:t>
      </w:r>
    </w:p>
    <w:bookmarkEnd w:id="6"/>
    <w:p w14:paraId="6AB39867" w14:textId="77777777" w:rsidR="00987C8D" w:rsidRPr="00467191" w:rsidRDefault="00987C8D" w:rsidP="00D25EC2">
      <w:pPr>
        <w:spacing w:before="120" w:after="0"/>
        <w:jc w:val="both"/>
        <w:rPr>
          <w:rFonts w:asciiTheme="minorHAnsi" w:hAnsiTheme="minorHAnsi" w:cstheme="minorHAnsi"/>
          <w:sz w:val="20"/>
          <w:szCs w:val="20"/>
        </w:rPr>
      </w:pPr>
      <w:r w:rsidRPr="00467191">
        <w:rPr>
          <w:rFonts w:asciiTheme="minorHAnsi" w:hAnsiTheme="minorHAnsi" w:cstheme="minorHAnsi"/>
          <w:sz w:val="20"/>
          <w:szCs w:val="20"/>
        </w:rPr>
        <w:t>Οι τρέχοντες ορισμοί των ΕΜΑ είναι οι εξής:</w:t>
      </w:r>
      <w:r w:rsidR="00226AC1" w:rsidRPr="00467191">
        <w:rPr>
          <w:rFonts w:asciiTheme="minorHAnsi" w:hAnsiTheme="minorHAnsi" w:cstheme="minorHAnsi"/>
          <w:sz w:val="20"/>
          <w:szCs w:val="20"/>
        </w:rPr>
        <w:t xml:space="preserve"> </w:t>
      </w:r>
    </w:p>
    <w:p w14:paraId="06EA91AC" w14:textId="77777777" w:rsidR="00987C8D" w:rsidRPr="00467191" w:rsidRDefault="00987C8D" w:rsidP="00D25EC2">
      <w:pPr>
        <w:pBdr>
          <w:bottom w:val="single" w:sz="4" w:space="1" w:color="auto"/>
        </w:pBdr>
        <w:spacing w:before="120" w:after="0"/>
        <w:jc w:val="both"/>
        <w:rPr>
          <w:rFonts w:asciiTheme="minorHAnsi" w:hAnsiTheme="minorHAnsi" w:cstheme="minorHAnsi"/>
          <w:b/>
          <w:sz w:val="20"/>
          <w:szCs w:val="20"/>
        </w:rPr>
      </w:pPr>
      <w:r w:rsidRPr="00467191">
        <w:rPr>
          <w:rFonts w:asciiTheme="minorHAnsi" w:hAnsiTheme="minorHAnsi" w:cstheme="minorHAnsi"/>
          <w:b/>
          <w:sz w:val="20"/>
          <w:szCs w:val="20"/>
        </w:rPr>
        <w:t>EBIT</w:t>
      </w:r>
    </w:p>
    <w:p w14:paraId="6FE31653" w14:textId="77777777" w:rsidR="00987C8D" w:rsidRPr="00467191" w:rsidRDefault="00987C8D" w:rsidP="00D25EC2">
      <w:pPr>
        <w:spacing w:before="120" w:after="0"/>
        <w:jc w:val="both"/>
        <w:rPr>
          <w:rFonts w:asciiTheme="minorHAnsi" w:hAnsiTheme="minorHAnsi" w:cstheme="minorHAnsi"/>
          <w:sz w:val="20"/>
          <w:szCs w:val="20"/>
        </w:rPr>
      </w:pPr>
      <w:r w:rsidRPr="00467191">
        <w:rPr>
          <w:rFonts w:asciiTheme="minorHAnsi" w:hAnsiTheme="minorHAnsi" w:cstheme="minorHAnsi"/>
          <w:sz w:val="20"/>
          <w:szCs w:val="20"/>
        </w:rPr>
        <w:t xml:space="preserve">Τα </w:t>
      </w:r>
      <w:r w:rsidRPr="00467191">
        <w:rPr>
          <w:rFonts w:asciiTheme="minorHAnsi" w:hAnsiTheme="minorHAnsi" w:cstheme="minorHAnsi"/>
          <w:b/>
          <w:sz w:val="20"/>
          <w:szCs w:val="20"/>
        </w:rPr>
        <w:t>EBIT</w:t>
      </w:r>
      <w:r w:rsidRPr="00467191">
        <w:rPr>
          <w:rFonts w:asciiTheme="minorHAnsi" w:hAnsiTheme="minorHAnsi" w:cstheme="minorHAnsi"/>
          <w:sz w:val="20"/>
          <w:szCs w:val="20"/>
        </w:rPr>
        <w:t xml:space="preserve"> ορίζονται ως τα κέρδη για την περίοδο πριν από:</w:t>
      </w:r>
    </w:p>
    <w:p w14:paraId="75DC59BF" w14:textId="77777777" w:rsidR="00987C8D" w:rsidRPr="00467191" w:rsidRDefault="00987C8D" w:rsidP="00D25EC2">
      <w:pPr>
        <w:numPr>
          <w:ilvl w:val="0"/>
          <w:numId w:val="2"/>
        </w:numPr>
        <w:spacing w:before="120" w:after="0"/>
        <w:jc w:val="both"/>
        <w:rPr>
          <w:rFonts w:asciiTheme="minorHAnsi" w:hAnsiTheme="minorHAnsi" w:cstheme="minorHAnsi"/>
          <w:sz w:val="20"/>
          <w:szCs w:val="20"/>
        </w:rPr>
      </w:pPr>
      <w:r w:rsidRPr="00467191">
        <w:rPr>
          <w:rFonts w:asciiTheme="minorHAnsi" w:hAnsiTheme="minorHAnsi" w:cstheme="minorHAnsi"/>
          <w:sz w:val="20"/>
          <w:szCs w:val="20"/>
        </w:rPr>
        <w:t>φόρο εισοδήματος,</w:t>
      </w:r>
    </w:p>
    <w:p w14:paraId="216BEE4C" w14:textId="77777777" w:rsidR="00987C8D" w:rsidRPr="00467191" w:rsidRDefault="00987C8D" w:rsidP="00D25EC2">
      <w:pPr>
        <w:numPr>
          <w:ilvl w:val="0"/>
          <w:numId w:val="2"/>
        </w:numPr>
        <w:spacing w:before="120" w:after="0"/>
        <w:jc w:val="both"/>
        <w:rPr>
          <w:rFonts w:asciiTheme="minorHAnsi" w:hAnsiTheme="minorHAnsi" w:cstheme="minorHAnsi"/>
          <w:sz w:val="20"/>
          <w:szCs w:val="20"/>
        </w:rPr>
      </w:pPr>
      <w:r w:rsidRPr="00467191">
        <w:rPr>
          <w:rFonts w:asciiTheme="minorHAnsi" w:hAnsiTheme="minorHAnsi" w:cstheme="minorHAnsi"/>
          <w:sz w:val="20"/>
          <w:szCs w:val="20"/>
        </w:rPr>
        <w:t>μερίδιο κερδών/ζημιών από συγγενείς επιχειρήσεις, μετά από φόρους,</w:t>
      </w:r>
    </w:p>
    <w:p w14:paraId="44A1A177" w14:textId="77777777" w:rsidR="00987C8D" w:rsidRPr="00467191" w:rsidRDefault="00987C8D" w:rsidP="00D25EC2">
      <w:pPr>
        <w:numPr>
          <w:ilvl w:val="0"/>
          <w:numId w:val="2"/>
        </w:numPr>
        <w:spacing w:before="120" w:after="0"/>
        <w:jc w:val="both"/>
        <w:rPr>
          <w:rFonts w:asciiTheme="minorHAnsi" w:hAnsiTheme="minorHAnsi" w:cstheme="minorHAnsi"/>
          <w:sz w:val="20"/>
          <w:szCs w:val="20"/>
        </w:rPr>
      </w:pPr>
      <w:r w:rsidRPr="00467191">
        <w:rPr>
          <w:rFonts w:asciiTheme="minorHAnsi" w:hAnsiTheme="minorHAnsi" w:cstheme="minorHAnsi"/>
          <w:sz w:val="20"/>
          <w:szCs w:val="20"/>
        </w:rPr>
        <w:t>καθαρά χρηματοοικονομικά έξοδα</w:t>
      </w:r>
    </w:p>
    <w:p w14:paraId="07BC337E" w14:textId="77777777" w:rsidR="00987C8D" w:rsidRPr="00467191" w:rsidRDefault="00987C8D" w:rsidP="00D25EC2">
      <w:pPr>
        <w:spacing w:before="120" w:after="0"/>
        <w:ind w:left="720"/>
        <w:jc w:val="both"/>
        <w:rPr>
          <w:rFonts w:asciiTheme="minorHAnsi" w:hAnsiTheme="minorHAnsi" w:cstheme="minorHAnsi"/>
          <w:sz w:val="20"/>
          <w:szCs w:val="20"/>
          <w:lang w:val="en-US"/>
        </w:rPr>
      </w:pPr>
    </w:p>
    <w:p w14:paraId="5A101368" w14:textId="77777777" w:rsidR="00987C8D" w:rsidRPr="00467191" w:rsidRDefault="00987C8D" w:rsidP="00D25EC2">
      <w:pPr>
        <w:pBdr>
          <w:bottom w:val="single" w:sz="4" w:space="1" w:color="auto"/>
        </w:pBdr>
        <w:spacing w:before="120" w:after="0"/>
        <w:jc w:val="both"/>
        <w:rPr>
          <w:rFonts w:asciiTheme="minorHAnsi" w:hAnsiTheme="minorHAnsi" w:cstheme="minorHAnsi"/>
          <w:b/>
          <w:sz w:val="20"/>
          <w:szCs w:val="20"/>
        </w:rPr>
      </w:pPr>
      <w:r w:rsidRPr="00467191">
        <w:rPr>
          <w:rFonts w:asciiTheme="minorHAnsi" w:hAnsiTheme="minorHAnsi" w:cstheme="minorHAnsi"/>
          <w:b/>
          <w:sz w:val="20"/>
          <w:szCs w:val="20"/>
        </w:rPr>
        <w:t>α-EBIT</w:t>
      </w:r>
    </w:p>
    <w:p w14:paraId="35C5642F" w14:textId="77777777" w:rsidR="00987C8D" w:rsidRPr="00467191" w:rsidRDefault="00987C8D" w:rsidP="00D25EC2">
      <w:pPr>
        <w:spacing w:before="120" w:after="0"/>
        <w:jc w:val="both"/>
        <w:rPr>
          <w:rFonts w:asciiTheme="minorHAnsi" w:hAnsiTheme="minorHAnsi" w:cstheme="minorHAnsi"/>
          <w:sz w:val="20"/>
          <w:szCs w:val="20"/>
        </w:rPr>
      </w:pPr>
      <w:r w:rsidRPr="00467191">
        <w:rPr>
          <w:rFonts w:asciiTheme="minorHAnsi" w:hAnsiTheme="minorHAnsi" w:cstheme="minorHAnsi"/>
          <w:sz w:val="20"/>
          <w:szCs w:val="20"/>
        </w:rPr>
        <w:t xml:space="preserve">Το </w:t>
      </w:r>
      <w:r w:rsidRPr="00467191">
        <w:rPr>
          <w:rFonts w:asciiTheme="minorHAnsi" w:hAnsiTheme="minorHAnsi" w:cstheme="minorHAnsi"/>
          <w:b/>
          <w:bCs/>
          <w:sz w:val="20"/>
          <w:szCs w:val="20"/>
        </w:rPr>
        <w:t>αναπροσαρμοσμένα EBIT</w:t>
      </w:r>
      <w:r w:rsidRPr="00467191">
        <w:rPr>
          <w:rFonts w:asciiTheme="minorHAnsi" w:hAnsiTheme="minorHAnsi" w:cstheme="minorHAnsi"/>
          <w:sz w:val="20"/>
          <w:szCs w:val="20"/>
        </w:rPr>
        <w:t xml:space="preserve"> ορίζονται ως τα EBIT, εξαιρώντας:</w:t>
      </w:r>
    </w:p>
    <w:p w14:paraId="70A12C06" w14:textId="77777777" w:rsidR="00987C8D" w:rsidRPr="00467191" w:rsidRDefault="00987C8D" w:rsidP="00D25EC2">
      <w:pPr>
        <w:numPr>
          <w:ilvl w:val="0"/>
          <w:numId w:val="2"/>
        </w:numPr>
        <w:spacing w:before="120" w:after="0"/>
        <w:jc w:val="both"/>
        <w:rPr>
          <w:rFonts w:asciiTheme="minorHAnsi" w:hAnsiTheme="minorHAnsi" w:cstheme="minorHAnsi"/>
          <w:sz w:val="20"/>
          <w:szCs w:val="20"/>
        </w:rPr>
      </w:pPr>
      <w:r w:rsidRPr="00467191">
        <w:rPr>
          <w:rFonts w:asciiTheme="minorHAnsi" w:hAnsiTheme="minorHAnsi" w:cstheme="minorHAnsi"/>
          <w:sz w:val="20"/>
          <w:szCs w:val="20"/>
        </w:rPr>
        <w:t>το αποτέλεσμα μετάλλου,</w:t>
      </w:r>
    </w:p>
    <w:p w14:paraId="7222D0EC" w14:textId="77777777" w:rsidR="00987C8D" w:rsidRPr="00467191" w:rsidRDefault="00987C8D" w:rsidP="00D25EC2">
      <w:pPr>
        <w:numPr>
          <w:ilvl w:val="0"/>
          <w:numId w:val="2"/>
        </w:numPr>
        <w:spacing w:before="120" w:after="0"/>
        <w:jc w:val="both"/>
        <w:rPr>
          <w:rFonts w:asciiTheme="minorHAnsi" w:hAnsiTheme="minorHAnsi" w:cstheme="minorHAnsi"/>
          <w:sz w:val="20"/>
          <w:szCs w:val="20"/>
        </w:rPr>
      </w:pPr>
      <w:r w:rsidRPr="00467191">
        <w:rPr>
          <w:rFonts w:asciiTheme="minorHAnsi" w:hAnsiTheme="minorHAnsi" w:cstheme="minorHAnsi"/>
          <w:sz w:val="20"/>
          <w:szCs w:val="20"/>
        </w:rPr>
        <w:t>την απομείωση/τον αντιλογισμό απομείωσης ενσώματων και άυλων περιουσιακών στοιχείων,</w:t>
      </w:r>
    </w:p>
    <w:p w14:paraId="3CB5D98F" w14:textId="77777777" w:rsidR="00987C8D" w:rsidRPr="00467191" w:rsidRDefault="00987C8D" w:rsidP="00D25EC2">
      <w:pPr>
        <w:numPr>
          <w:ilvl w:val="0"/>
          <w:numId w:val="2"/>
        </w:numPr>
        <w:spacing w:before="120" w:after="0"/>
        <w:jc w:val="both"/>
        <w:rPr>
          <w:rFonts w:asciiTheme="minorHAnsi" w:hAnsiTheme="minorHAnsi" w:cstheme="minorHAnsi"/>
          <w:sz w:val="20"/>
          <w:szCs w:val="20"/>
        </w:rPr>
      </w:pPr>
      <w:r w:rsidRPr="00467191">
        <w:rPr>
          <w:rFonts w:asciiTheme="minorHAnsi" w:hAnsiTheme="minorHAnsi" w:cstheme="minorHAnsi"/>
          <w:sz w:val="20"/>
          <w:szCs w:val="20"/>
        </w:rPr>
        <w:t>την απομείωση/τον αντιλογισμό απομείωσης επενδύσεων,</w:t>
      </w:r>
    </w:p>
    <w:p w14:paraId="2768051D" w14:textId="77777777" w:rsidR="00987C8D" w:rsidRPr="00467191" w:rsidRDefault="00987C8D" w:rsidP="00D25EC2">
      <w:pPr>
        <w:numPr>
          <w:ilvl w:val="0"/>
          <w:numId w:val="2"/>
        </w:numPr>
        <w:spacing w:before="120" w:after="0"/>
        <w:jc w:val="both"/>
        <w:rPr>
          <w:rFonts w:asciiTheme="minorHAnsi" w:hAnsiTheme="minorHAnsi" w:cstheme="minorHAnsi"/>
          <w:sz w:val="20"/>
          <w:szCs w:val="20"/>
        </w:rPr>
      </w:pPr>
      <w:r w:rsidRPr="00467191">
        <w:rPr>
          <w:rFonts w:asciiTheme="minorHAnsi" w:hAnsiTheme="minorHAnsi" w:cstheme="minorHAnsi"/>
          <w:sz w:val="20"/>
          <w:szCs w:val="20"/>
        </w:rPr>
        <w:t>κέρδη/ζημιές από πωλήσεις ενσώματων στοιχείων, άυλων περιουσιακών στοιχείων και επενδύσεων,</w:t>
      </w:r>
    </w:p>
    <w:p w14:paraId="5C98EBEC" w14:textId="77777777" w:rsidR="00987C8D" w:rsidRPr="00467191" w:rsidRDefault="00987C8D" w:rsidP="00D25EC2">
      <w:pPr>
        <w:numPr>
          <w:ilvl w:val="0"/>
          <w:numId w:val="2"/>
        </w:numPr>
        <w:spacing w:before="120" w:after="0"/>
        <w:jc w:val="both"/>
        <w:rPr>
          <w:rFonts w:asciiTheme="minorHAnsi" w:hAnsiTheme="minorHAnsi" w:cstheme="minorHAnsi"/>
          <w:sz w:val="20"/>
          <w:szCs w:val="20"/>
        </w:rPr>
      </w:pPr>
      <w:r w:rsidRPr="00467191">
        <w:rPr>
          <w:rFonts w:asciiTheme="minorHAnsi" w:hAnsiTheme="minorHAnsi" w:cstheme="minorHAnsi"/>
          <w:sz w:val="20"/>
          <w:szCs w:val="20"/>
        </w:rPr>
        <w:t>έκτακτα δικαστικά έξοδα και πρόστιμα,</w:t>
      </w:r>
    </w:p>
    <w:p w14:paraId="719F9406" w14:textId="77777777" w:rsidR="00987C8D" w:rsidRPr="00467191" w:rsidRDefault="00987C8D" w:rsidP="00D25EC2">
      <w:pPr>
        <w:numPr>
          <w:ilvl w:val="0"/>
          <w:numId w:val="2"/>
        </w:numPr>
        <w:spacing w:before="120" w:after="0"/>
        <w:jc w:val="both"/>
        <w:rPr>
          <w:rFonts w:asciiTheme="minorHAnsi" w:hAnsiTheme="minorHAnsi" w:cstheme="minorHAnsi"/>
          <w:sz w:val="20"/>
          <w:szCs w:val="20"/>
        </w:rPr>
      </w:pPr>
      <w:r w:rsidRPr="00467191">
        <w:rPr>
          <w:rFonts w:asciiTheme="minorHAnsi" w:hAnsiTheme="minorHAnsi" w:cstheme="minorHAnsi"/>
          <w:sz w:val="20"/>
          <w:szCs w:val="20"/>
        </w:rPr>
        <w:t>λοιπά έκτακτα ή ασυνήθη ποσά.</w:t>
      </w:r>
    </w:p>
    <w:p w14:paraId="29D8434B" w14:textId="77777777" w:rsidR="00A554F4" w:rsidRPr="00467191" w:rsidRDefault="00A554F4" w:rsidP="00D25EC2">
      <w:pPr>
        <w:pBdr>
          <w:bottom w:val="single" w:sz="4" w:space="1" w:color="auto"/>
        </w:pBdr>
        <w:spacing w:before="120" w:after="0"/>
        <w:jc w:val="both"/>
        <w:rPr>
          <w:rFonts w:asciiTheme="minorHAnsi" w:hAnsiTheme="minorHAnsi" w:cstheme="minorHAnsi"/>
          <w:b/>
          <w:sz w:val="20"/>
          <w:szCs w:val="20"/>
        </w:rPr>
      </w:pPr>
    </w:p>
    <w:p w14:paraId="6F9F3D02" w14:textId="77777777" w:rsidR="00987C8D" w:rsidRPr="00467191" w:rsidRDefault="00987C8D" w:rsidP="00D25EC2">
      <w:pPr>
        <w:pBdr>
          <w:bottom w:val="single" w:sz="4" w:space="1" w:color="auto"/>
        </w:pBdr>
        <w:spacing w:before="120" w:after="0"/>
        <w:jc w:val="both"/>
        <w:rPr>
          <w:rFonts w:asciiTheme="minorHAnsi" w:hAnsiTheme="minorHAnsi" w:cstheme="minorHAnsi"/>
          <w:b/>
          <w:sz w:val="20"/>
          <w:szCs w:val="20"/>
        </w:rPr>
      </w:pPr>
      <w:r w:rsidRPr="00467191">
        <w:rPr>
          <w:rFonts w:asciiTheme="minorHAnsi" w:hAnsiTheme="minorHAnsi" w:cstheme="minorHAnsi"/>
          <w:b/>
          <w:sz w:val="20"/>
          <w:szCs w:val="20"/>
        </w:rPr>
        <w:t>EBITDA</w:t>
      </w:r>
    </w:p>
    <w:p w14:paraId="4AF45D94" w14:textId="77777777" w:rsidR="00987C8D" w:rsidRPr="00467191" w:rsidRDefault="00987C8D" w:rsidP="00D25EC2">
      <w:pPr>
        <w:spacing w:before="120" w:after="0"/>
        <w:jc w:val="both"/>
        <w:rPr>
          <w:rFonts w:asciiTheme="minorHAnsi" w:hAnsiTheme="minorHAnsi" w:cstheme="minorHAnsi"/>
          <w:sz w:val="20"/>
          <w:szCs w:val="20"/>
        </w:rPr>
      </w:pPr>
      <w:r w:rsidRPr="00467191">
        <w:rPr>
          <w:rFonts w:asciiTheme="minorHAnsi" w:hAnsiTheme="minorHAnsi" w:cstheme="minorHAnsi"/>
          <w:sz w:val="20"/>
          <w:szCs w:val="20"/>
        </w:rPr>
        <w:t>Τα EBITDA ορίζονται ως κέρδη για την περίοδο πριν από:</w:t>
      </w:r>
    </w:p>
    <w:p w14:paraId="1BB6C751" w14:textId="77777777" w:rsidR="00987C8D" w:rsidRPr="00467191" w:rsidRDefault="00987C8D" w:rsidP="00D25EC2">
      <w:pPr>
        <w:numPr>
          <w:ilvl w:val="0"/>
          <w:numId w:val="2"/>
        </w:numPr>
        <w:spacing w:before="120" w:after="0"/>
        <w:jc w:val="both"/>
        <w:rPr>
          <w:rFonts w:asciiTheme="minorHAnsi" w:hAnsiTheme="minorHAnsi" w:cstheme="minorHAnsi"/>
          <w:sz w:val="20"/>
          <w:szCs w:val="20"/>
        </w:rPr>
      </w:pPr>
      <w:r w:rsidRPr="00467191">
        <w:rPr>
          <w:rFonts w:asciiTheme="minorHAnsi" w:hAnsiTheme="minorHAnsi" w:cstheme="minorHAnsi"/>
          <w:sz w:val="20"/>
          <w:szCs w:val="20"/>
        </w:rPr>
        <w:t>φόρο εισοδήματος,</w:t>
      </w:r>
    </w:p>
    <w:p w14:paraId="4E092C04" w14:textId="77777777" w:rsidR="00987C8D" w:rsidRPr="00467191" w:rsidRDefault="00987C8D" w:rsidP="00D25EC2">
      <w:pPr>
        <w:numPr>
          <w:ilvl w:val="0"/>
          <w:numId w:val="2"/>
        </w:numPr>
        <w:spacing w:before="120" w:after="0"/>
        <w:jc w:val="both"/>
        <w:rPr>
          <w:rFonts w:asciiTheme="minorHAnsi" w:hAnsiTheme="minorHAnsi" w:cstheme="minorHAnsi"/>
          <w:sz w:val="20"/>
          <w:szCs w:val="20"/>
        </w:rPr>
      </w:pPr>
      <w:r w:rsidRPr="00467191">
        <w:rPr>
          <w:rFonts w:asciiTheme="minorHAnsi" w:hAnsiTheme="minorHAnsi" w:cstheme="minorHAnsi"/>
          <w:sz w:val="20"/>
          <w:szCs w:val="20"/>
        </w:rPr>
        <w:lastRenderedPageBreak/>
        <w:t>μερίδιο κερδών/ζημιών από συγγενείς επιχειρήσεις, μετά από φόρους,</w:t>
      </w:r>
    </w:p>
    <w:p w14:paraId="50EA7B21" w14:textId="2FF9D1C6" w:rsidR="00987C8D" w:rsidRPr="00467191" w:rsidRDefault="00987C8D" w:rsidP="00D25EC2">
      <w:pPr>
        <w:numPr>
          <w:ilvl w:val="0"/>
          <w:numId w:val="2"/>
        </w:numPr>
        <w:spacing w:before="120" w:after="0"/>
        <w:jc w:val="both"/>
        <w:rPr>
          <w:rFonts w:asciiTheme="minorHAnsi" w:hAnsiTheme="minorHAnsi" w:cstheme="minorHAnsi"/>
          <w:sz w:val="20"/>
          <w:szCs w:val="20"/>
        </w:rPr>
      </w:pPr>
      <w:r w:rsidRPr="00467191">
        <w:rPr>
          <w:rFonts w:asciiTheme="minorHAnsi" w:hAnsiTheme="minorHAnsi" w:cstheme="minorHAnsi"/>
          <w:sz w:val="20"/>
          <w:szCs w:val="20"/>
        </w:rPr>
        <w:t>καθαρά χρηματοοικονομικά έξοδα</w:t>
      </w:r>
      <w:r w:rsidR="006F32DB">
        <w:rPr>
          <w:rFonts w:asciiTheme="minorHAnsi" w:hAnsiTheme="minorHAnsi" w:cstheme="minorHAnsi"/>
          <w:sz w:val="20"/>
          <w:szCs w:val="20"/>
        </w:rPr>
        <w:t>,</w:t>
      </w:r>
    </w:p>
    <w:p w14:paraId="4E828D7C" w14:textId="69235239" w:rsidR="00987C8D" w:rsidRPr="00467191" w:rsidRDefault="00987C8D" w:rsidP="00D25EC2">
      <w:pPr>
        <w:numPr>
          <w:ilvl w:val="0"/>
          <w:numId w:val="2"/>
        </w:numPr>
        <w:spacing w:before="120" w:after="0"/>
        <w:jc w:val="both"/>
        <w:rPr>
          <w:rFonts w:asciiTheme="minorHAnsi" w:hAnsiTheme="minorHAnsi" w:cstheme="minorHAnsi"/>
          <w:sz w:val="20"/>
          <w:szCs w:val="20"/>
        </w:rPr>
      </w:pPr>
      <w:r w:rsidRPr="00467191">
        <w:rPr>
          <w:rFonts w:asciiTheme="minorHAnsi" w:hAnsiTheme="minorHAnsi" w:cstheme="minorHAnsi"/>
          <w:sz w:val="20"/>
          <w:szCs w:val="20"/>
        </w:rPr>
        <w:t>συνολικές αποσβέσεις</w:t>
      </w:r>
      <w:r w:rsidR="0012736B" w:rsidRPr="00467191">
        <w:rPr>
          <w:rFonts w:asciiTheme="minorHAnsi" w:hAnsiTheme="minorHAnsi" w:cstheme="minorHAnsi"/>
          <w:sz w:val="20"/>
          <w:szCs w:val="20"/>
        </w:rPr>
        <w:t>.</w:t>
      </w:r>
    </w:p>
    <w:p w14:paraId="017AA87D" w14:textId="77777777" w:rsidR="00987C8D" w:rsidRPr="00467191" w:rsidRDefault="00987C8D" w:rsidP="00D25EC2">
      <w:pPr>
        <w:pBdr>
          <w:bottom w:val="single" w:sz="4" w:space="1" w:color="auto"/>
        </w:pBdr>
        <w:spacing w:before="120" w:after="0"/>
        <w:jc w:val="both"/>
        <w:rPr>
          <w:rFonts w:asciiTheme="minorHAnsi" w:hAnsiTheme="minorHAnsi" w:cstheme="minorHAnsi"/>
          <w:b/>
          <w:sz w:val="20"/>
          <w:szCs w:val="20"/>
          <w:lang w:val="en-US"/>
        </w:rPr>
      </w:pPr>
    </w:p>
    <w:p w14:paraId="599E801A" w14:textId="77777777" w:rsidR="00987C8D" w:rsidRPr="00467191" w:rsidRDefault="00987C8D" w:rsidP="00D25EC2">
      <w:pPr>
        <w:pBdr>
          <w:bottom w:val="single" w:sz="4" w:space="1" w:color="auto"/>
        </w:pBdr>
        <w:spacing w:before="120" w:after="0"/>
        <w:jc w:val="both"/>
        <w:rPr>
          <w:rFonts w:asciiTheme="minorHAnsi" w:hAnsiTheme="minorHAnsi" w:cstheme="minorHAnsi"/>
          <w:b/>
          <w:sz w:val="20"/>
          <w:szCs w:val="20"/>
        </w:rPr>
      </w:pPr>
      <w:r w:rsidRPr="00467191">
        <w:rPr>
          <w:rFonts w:asciiTheme="minorHAnsi" w:hAnsiTheme="minorHAnsi" w:cstheme="minorHAnsi"/>
          <w:b/>
          <w:sz w:val="20"/>
          <w:szCs w:val="20"/>
        </w:rPr>
        <w:t>α-EBITDA</w:t>
      </w:r>
    </w:p>
    <w:p w14:paraId="30A5443B" w14:textId="660A0060" w:rsidR="00987C8D" w:rsidRPr="00467191" w:rsidRDefault="00987C8D" w:rsidP="00D25EC2">
      <w:pPr>
        <w:spacing w:before="120" w:after="0"/>
        <w:jc w:val="both"/>
        <w:rPr>
          <w:rFonts w:asciiTheme="minorHAnsi" w:hAnsiTheme="minorHAnsi" w:cstheme="minorHAnsi"/>
          <w:sz w:val="20"/>
          <w:szCs w:val="20"/>
        </w:rPr>
      </w:pPr>
      <w:r w:rsidRPr="00467191">
        <w:rPr>
          <w:rFonts w:asciiTheme="minorHAnsi" w:hAnsiTheme="minorHAnsi" w:cstheme="minorHAnsi"/>
          <w:sz w:val="20"/>
          <w:szCs w:val="20"/>
        </w:rPr>
        <w:t xml:space="preserve">Τα </w:t>
      </w:r>
      <w:r w:rsidRPr="00467191">
        <w:rPr>
          <w:rFonts w:asciiTheme="minorHAnsi" w:hAnsiTheme="minorHAnsi" w:cstheme="minorHAnsi"/>
          <w:b/>
          <w:bCs/>
          <w:sz w:val="20"/>
          <w:szCs w:val="20"/>
        </w:rPr>
        <w:t>α-EBITDA</w:t>
      </w:r>
      <w:r w:rsidRPr="00467191">
        <w:rPr>
          <w:rFonts w:asciiTheme="minorHAnsi" w:hAnsiTheme="minorHAnsi" w:cstheme="minorHAnsi"/>
          <w:sz w:val="20"/>
          <w:szCs w:val="20"/>
        </w:rPr>
        <w:t xml:space="preserve"> ορίζονται ως τα EBITDA, με εξαίρεση τα ίδια κονδύλια που ισχύουν για τα </w:t>
      </w:r>
      <w:r w:rsidR="000C793E">
        <w:rPr>
          <w:rFonts w:asciiTheme="minorHAnsi" w:hAnsiTheme="minorHAnsi" w:cstheme="minorHAnsi"/>
          <w:sz w:val="20"/>
          <w:szCs w:val="20"/>
        </w:rPr>
        <w:t>α</w:t>
      </w:r>
      <w:r w:rsidRPr="00467191">
        <w:rPr>
          <w:rFonts w:asciiTheme="minorHAnsi" w:hAnsiTheme="minorHAnsi" w:cstheme="minorHAnsi"/>
          <w:sz w:val="20"/>
          <w:szCs w:val="20"/>
        </w:rPr>
        <w:t>-EBIT.</w:t>
      </w:r>
    </w:p>
    <w:p w14:paraId="1BA23B31" w14:textId="0B41AE94" w:rsidR="00987C8D" w:rsidRPr="00467191" w:rsidRDefault="00987C8D" w:rsidP="00D25EC2">
      <w:pPr>
        <w:spacing w:before="120" w:after="0"/>
        <w:jc w:val="both"/>
        <w:rPr>
          <w:rFonts w:asciiTheme="minorHAnsi" w:hAnsiTheme="minorHAnsi" w:cstheme="minorHAnsi"/>
          <w:sz w:val="20"/>
          <w:szCs w:val="20"/>
        </w:rPr>
      </w:pPr>
      <w:r w:rsidRPr="00467191">
        <w:rPr>
          <w:rFonts w:asciiTheme="minorHAnsi" w:hAnsiTheme="minorHAnsi" w:cstheme="minorHAnsi"/>
          <w:sz w:val="20"/>
          <w:szCs w:val="20"/>
        </w:rPr>
        <w:t xml:space="preserve">Στην ενότητα «Συμφωνία πινάκων» παρουσιάζεται η λεπτομερής συμφωνία ανάμεσα στα ΕΜΑ όπως δημοσιεύτηκαν </w:t>
      </w:r>
      <w:r w:rsidR="00A554F4">
        <w:rPr>
          <w:rFonts w:asciiTheme="minorHAnsi" w:hAnsiTheme="minorHAnsi" w:cstheme="minorHAnsi"/>
          <w:sz w:val="20"/>
          <w:szCs w:val="20"/>
        </w:rPr>
        <w:t>το</w:t>
      </w:r>
      <w:r w:rsidRPr="00467191">
        <w:rPr>
          <w:rFonts w:asciiTheme="minorHAnsi" w:hAnsiTheme="minorHAnsi" w:cstheme="minorHAnsi"/>
          <w:sz w:val="20"/>
          <w:szCs w:val="20"/>
        </w:rPr>
        <w:t xml:space="preserve"> 2019 και τα συγκριτικά μεγέθη του παρόντος δελτίου τύπου. </w:t>
      </w:r>
    </w:p>
    <w:p w14:paraId="6766CDAC" w14:textId="77777777" w:rsidR="00987C8D" w:rsidRPr="00467191" w:rsidRDefault="00987C8D" w:rsidP="0008384A">
      <w:pPr>
        <w:pBdr>
          <w:bottom w:val="single" w:sz="4" w:space="1" w:color="auto"/>
        </w:pBdr>
        <w:spacing w:before="360" w:after="0"/>
        <w:jc w:val="both"/>
        <w:rPr>
          <w:rFonts w:asciiTheme="minorHAnsi" w:hAnsiTheme="minorHAnsi" w:cstheme="minorHAnsi"/>
          <w:b/>
          <w:sz w:val="20"/>
          <w:szCs w:val="20"/>
        </w:rPr>
      </w:pPr>
      <w:r w:rsidRPr="00467191">
        <w:rPr>
          <w:rFonts w:asciiTheme="minorHAnsi" w:hAnsiTheme="minorHAnsi" w:cstheme="minorHAnsi"/>
          <w:b/>
          <w:sz w:val="20"/>
          <w:szCs w:val="20"/>
        </w:rPr>
        <w:t>Καθαρός δανεισμός</w:t>
      </w:r>
    </w:p>
    <w:p w14:paraId="6DED1EDE" w14:textId="77777777" w:rsidR="00987C8D" w:rsidRPr="00467191" w:rsidRDefault="00987C8D" w:rsidP="00D25EC2">
      <w:pPr>
        <w:spacing w:before="120" w:after="0"/>
        <w:jc w:val="both"/>
        <w:rPr>
          <w:rFonts w:asciiTheme="minorHAnsi" w:hAnsiTheme="minorHAnsi" w:cstheme="minorHAnsi"/>
          <w:sz w:val="20"/>
          <w:szCs w:val="20"/>
        </w:rPr>
      </w:pPr>
      <w:r w:rsidRPr="00467191">
        <w:rPr>
          <w:rFonts w:asciiTheme="minorHAnsi" w:hAnsiTheme="minorHAnsi" w:cstheme="minorHAnsi"/>
          <w:sz w:val="20"/>
          <w:szCs w:val="20"/>
        </w:rPr>
        <w:t xml:space="preserve">Ο </w:t>
      </w:r>
      <w:r w:rsidRPr="00467191">
        <w:rPr>
          <w:rFonts w:asciiTheme="minorHAnsi" w:hAnsiTheme="minorHAnsi" w:cstheme="minorHAnsi"/>
          <w:b/>
          <w:bCs/>
          <w:sz w:val="20"/>
          <w:szCs w:val="20"/>
        </w:rPr>
        <w:t>καθαρός δανεισμός</w:t>
      </w:r>
      <w:r w:rsidRPr="00467191">
        <w:rPr>
          <w:rFonts w:asciiTheme="minorHAnsi" w:hAnsiTheme="minorHAnsi" w:cstheme="minorHAnsi"/>
          <w:sz w:val="20"/>
          <w:szCs w:val="20"/>
        </w:rPr>
        <w:t xml:space="preserve"> ορίζεται ως το σύνολο από:</w:t>
      </w:r>
    </w:p>
    <w:p w14:paraId="3CC60D41" w14:textId="77777777" w:rsidR="00987C8D" w:rsidRPr="00467191" w:rsidRDefault="00987C8D" w:rsidP="00D25EC2">
      <w:pPr>
        <w:numPr>
          <w:ilvl w:val="0"/>
          <w:numId w:val="2"/>
        </w:numPr>
        <w:spacing w:before="120" w:after="0"/>
        <w:jc w:val="both"/>
        <w:rPr>
          <w:rFonts w:asciiTheme="minorHAnsi" w:hAnsiTheme="minorHAnsi" w:cstheme="minorHAnsi"/>
          <w:sz w:val="20"/>
          <w:szCs w:val="20"/>
        </w:rPr>
      </w:pPr>
      <w:r w:rsidRPr="00467191">
        <w:rPr>
          <w:rFonts w:asciiTheme="minorHAnsi" w:hAnsiTheme="minorHAnsi" w:cstheme="minorHAnsi"/>
          <w:sz w:val="20"/>
          <w:szCs w:val="20"/>
        </w:rPr>
        <w:t>μακροπρόθεσμα δάνεια</w:t>
      </w:r>
    </w:p>
    <w:p w14:paraId="14F751F4" w14:textId="5E8780C2" w:rsidR="00987C8D" w:rsidRPr="00467191" w:rsidRDefault="0012736B" w:rsidP="00D25EC2">
      <w:pPr>
        <w:numPr>
          <w:ilvl w:val="0"/>
          <w:numId w:val="2"/>
        </w:numPr>
        <w:spacing w:before="120" w:after="0"/>
        <w:jc w:val="both"/>
        <w:rPr>
          <w:rFonts w:asciiTheme="minorHAnsi" w:hAnsiTheme="minorHAnsi" w:cstheme="minorHAnsi"/>
          <w:sz w:val="20"/>
          <w:szCs w:val="20"/>
        </w:rPr>
      </w:pPr>
      <w:r w:rsidRPr="00467191">
        <w:rPr>
          <w:rFonts w:asciiTheme="minorHAnsi" w:hAnsiTheme="minorHAnsi" w:cstheme="minorHAnsi"/>
          <w:sz w:val="20"/>
          <w:szCs w:val="20"/>
        </w:rPr>
        <w:t>β</w:t>
      </w:r>
      <w:r w:rsidR="00987C8D" w:rsidRPr="00467191">
        <w:rPr>
          <w:rFonts w:asciiTheme="minorHAnsi" w:hAnsiTheme="minorHAnsi" w:cstheme="minorHAnsi"/>
          <w:sz w:val="20"/>
          <w:szCs w:val="20"/>
        </w:rPr>
        <w:t>ραχυπρόθεσμα δάνεια</w:t>
      </w:r>
    </w:p>
    <w:p w14:paraId="6F0FC139" w14:textId="77777777" w:rsidR="00987C8D" w:rsidRPr="00467191" w:rsidRDefault="00987C8D" w:rsidP="00D25EC2">
      <w:pPr>
        <w:spacing w:before="120" w:after="0"/>
        <w:jc w:val="both"/>
        <w:rPr>
          <w:rFonts w:asciiTheme="minorHAnsi" w:hAnsiTheme="minorHAnsi" w:cstheme="minorHAnsi"/>
          <w:sz w:val="20"/>
          <w:szCs w:val="20"/>
        </w:rPr>
      </w:pPr>
      <w:r w:rsidRPr="00467191">
        <w:rPr>
          <w:rFonts w:asciiTheme="minorHAnsi" w:hAnsiTheme="minorHAnsi" w:cstheme="minorHAnsi"/>
          <w:sz w:val="20"/>
          <w:szCs w:val="20"/>
        </w:rPr>
        <w:t xml:space="preserve">Μείον: </w:t>
      </w:r>
    </w:p>
    <w:p w14:paraId="4A74A1C4" w14:textId="77777777" w:rsidR="00987C8D" w:rsidRPr="00467191" w:rsidRDefault="00987C8D" w:rsidP="00D25EC2">
      <w:pPr>
        <w:jc w:val="both"/>
        <w:rPr>
          <w:rFonts w:asciiTheme="minorHAnsi" w:hAnsiTheme="minorHAnsi" w:cstheme="minorHAnsi"/>
          <w:sz w:val="20"/>
          <w:szCs w:val="20"/>
        </w:rPr>
      </w:pPr>
      <w:r w:rsidRPr="00467191">
        <w:rPr>
          <w:rFonts w:asciiTheme="minorHAnsi" w:hAnsiTheme="minorHAnsi" w:cstheme="minorHAnsi"/>
          <w:sz w:val="20"/>
          <w:szCs w:val="20"/>
        </w:rPr>
        <w:t>Ταμειακά διαθέσιμα και ισοδύναμα.</w:t>
      </w:r>
    </w:p>
    <w:p w14:paraId="6CAF5CA6" w14:textId="77777777" w:rsidR="00987C8D" w:rsidRPr="00467191" w:rsidRDefault="00987C8D" w:rsidP="000C793E">
      <w:pPr>
        <w:pBdr>
          <w:bottom w:val="single" w:sz="4" w:space="1" w:color="auto"/>
        </w:pBdr>
        <w:spacing w:before="240" w:after="0"/>
        <w:jc w:val="both"/>
        <w:rPr>
          <w:rFonts w:asciiTheme="minorHAnsi" w:hAnsiTheme="minorHAnsi" w:cstheme="minorHAnsi"/>
          <w:b/>
          <w:sz w:val="20"/>
          <w:szCs w:val="20"/>
        </w:rPr>
      </w:pPr>
      <w:r w:rsidRPr="00467191">
        <w:rPr>
          <w:rFonts w:asciiTheme="minorHAnsi" w:hAnsiTheme="minorHAnsi" w:cstheme="minorHAnsi"/>
          <w:b/>
          <w:sz w:val="20"/>
          <w:szCs w:val="20"/>
        </w:rPr>
        <w:t>Αποτέλεσμα μετάλλου</w:t>
      </w:r>
    </w:p>
    <w:p w14:paraId="1E82446B" w14:textId="77777777" w:rsidR="00987C8D" w:rsidRPr="00467191" w:rsidRDefault="00987C8D" w:rsidP="00D25EC2">
      <w:pPr>
        <w:spacing w:before="120" w:after="0"/>
        <w:jc w:val="both"/>
        <w:rPr>
          <w:rFonts w:asciiTheme="minorHAnsi" w:hAnsiTheme="minorHAnsi" w:cstheme="minorHAnsi"/>
          <w:b/>
          <w:sz w:val="20"/>
          <w:szCs w:val="20"/>
        </w:rPr>
      </w:pPr>
      <w:r w:rsidRPr="00467191">
        <w:rPr>
          <w:rFonts w:asciiTheme="minorHAnsi" w:hAnsiTheme="minorHAnsi" w:cstheme="minorHAnsi"/>
          <w:sz w:val="20"/>
          <w:szCs w:val="20"/>
        </w:rPr>
        <w:t xml:space="preserve">Το </w:t>
      </w:r>
      <w:r w:rsidRPr="00467191">
        <w:rPr>
          <w:rFonts w:asciiTheme="minorHAnsi" w:hAnsiTheme="minorHAnsi" w:cstheme="minorHAnsi"/>
          <w:b/>
          <w:sz w:val="20"/>
          <w:szCs w:val="20"/>
        </w:rPr>
        <w:t>αποτέλεσμα μετάλλου</w:t>
      </w:r>
      <w:r w:rsidRPr="00467191">
        <w:rPr>
          <w:rFonts w:asciiTheme="minorHAnsi" w:hAnsiTheme="minorHAnsi" w:cstheme="minorHAnsi"/>
          <w:sz w:val="20"/>
          <w:szCs w:val="20"/>
        </w:rPr>
        <w:t xml:space="preserve"> είναι η επίδραση στα αποτελέσματα που προκύπτει από διακυμάνσεις των τιμών αγοράς των υποκείμενων μετάλλων (σιδηρούχα και μη σιδηρούχα) που χρησιμοποιούν οι θυγατρικές της Viohalco ως πρώτες ύλες στις διαδικασίες παραγωγής των τελικών προϊόντων τους. </w:t>
      </w:r>
    </w:p>
    <w:p w14:paraId="068776F2" w14:textId="77777777" w:rsidR="00987C8D" w:rsidRPr="00467191" w:rsidRDefault="00987C8D" w:rsidP="00D25EC2">
      <w:pPr>
        <w:spacing w:before="120" w:after="0"/>
        <w:jc w:val="both"/>
        <w:rPr>
          <w:rFonts w:asciiTheme="minorHAnsi" w:hAnsiTheme="minorHAnsi" w:cstheme="minorHAnsi"/>
          <w:sz w:val="20"/>
          <w:szCs w:val="20"/>
        </w:rPr>
      </w:pPr>
      <w:r w:rsidRPr="00467191">
        <w:rPr>
          <w:rFonts w:asciiTheme="minorHAnsi" w:hAnsiTheme="minorHAnsi" w:cstheme="minorHAnsi"/>
          <w:sz w:val="20"/>
          <w:szCs w:val="20"/>
        </w:rPr>
        <w:t xml:space="preserve">Η </w:t>
      </w:r>
      <w:r w:rsidRPr="00467191">
        <w:rPr>
          <w:rFonts w:asciiTheme="minorHAnsi" w:hAnsiTheme="minorHAnsi" w:cstheme="minorHAnsi"/>
          <w:b/>
          <w:bCs/>
          <w:sz w:val="20"/>
          <w:szCs w:val="20"/>
        </w:rPr>
        <w:t>υστέρηση τιμής μετάλλων προκύπτει λόγω</w:t>
      </w:r>
      <w:r w:rsidRPr="00467191">
        <w:rPr>
          <w:rFonts w:asciiTheme="minorHAnsi" w:hAnsiTheme="minorHAnsi" w:cstheme="minorHAnsi"/>
          <w:sz w:val="20"/>
          <w:szCs w:val="20"/>
        </w:rPr>
        <w:t>:</w:t>
      </w:r>
    </w:p>
    <w:p w14:paraId="15EACCA0" w14:textId="77777777" w:rsidR="00987C8D" w:rsidRPr="00467191" w:rsidRDefault="00987C8D" w:rsidP="00D25EC2">
      <w:pPr>
        <w:numPr>
          <w:ilvl w:val="0"/>
          <w:numId w:val="4"/>
        </w:numPr>
        <w:spacing w:before="120" w:after="0"/>
        <w:jc w:val="both"/>
        <w:rPr>
          <w:rFonts w:asciiTheme="minorHAnsi" w:hAnsiTheme="minorHAnsi" w:cstheme="minorHAnsi"/>
          <w:sz w:val="20"/>
          <w:szCs w:val="20"/>
        </w:rPr>
      </w:pPr>
      <w:r w:rsidRPr="00467191">
        <w:rPr>
          <w:rFonts w:asciiTheme="minorHAnsi" w:hAnsiTheme="minorHAnsi" w:cstheme="minorHAnsi"/>
          <w:sz w:val="20"/>
          <w:szCs w:val="20"/>
        </w:rPr>
        <w:t>του χρονικού διαστήματος που μεσολαβεί ανάμεσα στην τιμολόγηση των αγορών μετάλλων, την κατοχή και επεξεργασία των μετάλλων, και στην τιμολόγηση της πώλησης των τελικών αποθεμάτων στους πελάτες,</w:t>
      </w:r>
    </w:p>
    <w:p w14:paraId="6BB8DE21" w14:textId="77777777" w:rsidR="00987C8D" w:rsidRPr="00467191" w:rsidRDefault="00987C8D" w:rsidP="00D25EC2">
      <w:pPr>
        <w:numPr>
          <w:ilvl w:val="0"/>
          <w:numId w:val="4"/>
        </w:numPr>
        <w:spacing w:before="120" w:after="0"/>
        <w:jc w:val="both"/>
        <w:rPr>
          <w:rFonts w:asciiTheme="minorHAnsi" w:hAnsiTheme="minorHAnsi" w:cstheme="minorHAnsi"/>
          <w:sz w:val="20"/>
          <w:szCs w:val="20"/>
        </w:rPr>
      </w:pPr>
      <w:r w:rsidRPr="00467191">
        <w:rPr>
          <w:rFonts w:asciiTheme="minorHAnsi" w:hAnsiTheme="minorHAnsi" w:cstheme="minorHAnsi"/>
          <w:sz w:val="20"/>
          <w:szCs w:val="20"/>
        </w:rPr>
        <w:t xml:space="preserve">της επίδρασης του υπολοίπου αποθεμάτων κατά την αρχή της περιόδου (το οποίο, με τη σειρά του, επηρεάζεται από τις τιμές μετάλλων των προηγούμενων περιόδων) στο ποσό που αναφέρεται ως κόστος </w:t>
      </w:r>
      <w:proofErr w:type="spellStart"/>
      <w:r w:rsidRPr="00467191">
        <w:rPr>
          <w:rFonts w:asciiTheme="minorHAnsi" w:hAnsiTheme="minorHAnsi" w:cstheme="minorHAnsi"/>
          <w:sz w:val="20"/>
          <w:szCs w:val="20"/>
        </w:rPr>
        <w:t>πωληθέντων</w:t>
      </w:r>
      <w:proofErr w:type="spellEnd"/>
      <w:r w:rsidRPr="00467191">
        <w:rPr>
          <w:rFonts w:asciiTheme="minorHAnsi" w:hAnsiTheme="minorHAnsi" w:cstheme="minorHAnsi"/>
          <w:sz w:val="20"/>
          <w:szCs w:val="20"/>
        </w:rPr>
        <w:t>, λόγω της χρησιμοποιούμενης μεθόδου κοστολόγησης (π.χ. σταθμισμένος μέσος όρος), και</w:t>
      </w:r>
    </w:p>
    <w:p w14:paraId="2E2E872F" w14:textId="77777777" w:rsidR="00987C8D" w:rsidRPr="00467191" w:rsidRDefault="00987C8D" w:rsidP="00D25EC2">
      <w:pPr>
        <w:numPr>
          <w:ilvl w:val="0"/>
          <w:numId w:val="4"/>
        </w:numPr>
        <w:spacing w:before="120" w:after="0"/>
        <w:jc w:val="both"/>
        <w:rPr>
          <w:rFonts w:asciiTheme="minorHAnsi" w:hAnsiTheme="minorHAnsi" w:cstheme="minorHAnsi"/>
          <w:sz w:val="20"/>
          <w:szCs w:val="20"/>
        </w:rPr>
      </w:pPr>
      <w:r w:rsidRPr="00467191">
        <w:rPr>
          <w:rFonts w:asciiTheme="minorHAnsi" w:hAnsiTheme="minorHAnsi" w:cstheme="minorHAnsi"/>
          <w:sz w:val="20"/>
          <w:szCs w:val="20"/>
        </w:rPr>
        <w:t>ορισμένων συμβάσεων πελατών που περιέχουν δεσμεύσεις σταθερών τιμών και έχουν ως αποτέλεσμα την έκθεση σε μεταβολές των τιμών των μετάλλων για το χρονικό διάστημα από τη στιγμή που ορίζεται η τιμή πώλησης έως τη στιγμή της πραγματικής πώλησης.</w:t>
      </w:r>
    </w:p>
    <w:p w14:paraId="4A04DED4" w14:textId="77777777" w:rsidR="00987C8D" w:rsidRPr="00467191" w:rsidRDefault="00987C8D" w:rsidP="00D25EC2">
      <w:pPr>
        <w:spacing w:before="120" w:after="0"/>
        <w:ind w:left="1080"/>
        <w:jc w:val="both"/>
        <w:rPr>
          <w:rFonts w:asciiTheme="minorHAnsi" w:hAnsiTheme="minorHAnsi" w:cstheme="minorHAnsi"/>
          <w:sz w:val="20"/>
          <w:szCs w:val="20"/>
        </w:rPr>
      </w:pPr>
    </w:p>
    <w:p w14:paraId="37E5532B" w14:textId="77777777" w:rsidR="004A36F2" w:rsidRPr="00467191" w:rsidRDefault="00987C8D" w:rsidP="00D25EC2">
      <w:pPr>
        <w:jc w:val="both"/>
        <w:rPr>
          <w:rFonts w:asciiTheme="minorHAnsi" w:hAnsiTheme="minorHAnsi" w:cstheme="minorHAnsi"/>
          <w:sz w:val="20"/>
          <w:szCs w:val="20"/>
        </w:rPr>
      </w:pPr>
      <w:r w:rsidRPr="00467191">
        <w:rPr>
          <w:rFonts w:asciiTheme="minorHAnsi" w:hAnsiTheme="minorHAnsi" w:cstheme="minorHAnsi"/>
          <w:sz w:val="20"/>
          <w:szCs w:val="20"/>
        </w:rPr>
        <w:t xml:space="preserve">Οι περισσότερες θυγατρικές της </w:t>
      </w:r>
      <w:r w:rsidRPr="00467191">
        <w:rPr>
          <w:rFonts w:asciiTheme="minorHAnsi" w:hAnsiTheme="minorHAnsi" w:cstheme="minorHAnsi"/>
          <w:b/>
          <w:bCs/>
          <w:sz w:val="20"/>
          <w:szCs w:val="20"/>
        </w:rPr>
        <w:t>Viohalco</w:t>
      </w:r>
      <w:r w:rsidRPr="00467191">
        <w:rPr>
          <w:rFonts w:asciiTheme="minorHAnsi" w:hAnsiTheme="minorHAnsi" w:cstheme="minorHAnsi"/>
          <w:sz w:val="20"/>
          <w:szCs w:val="20"/>
        </w:rPr>
        <w:t xml:space="preserve"> εφαρμόζουν παράλληλη αντιστοίχιση των αγορών και των πωλήσεων, ή παράγωγα μέσα, προκειμένου να ελαχιστοποιηθεί η επίδραση της υστέρησης τιμής μετάλλων στα αποτελέσματά τους. Ωστόσο, θα υπάρχει πάντα κάποια επίδραση (θετική ή αρνητική) στα αποτελέσματα, δεδομένου ότι στους κλάδους των μη σιδηρούχων μετάλλων (δηλαδή αλουμίνιο, χαλκός και καλώδια) τα αποθέματα αντιμετωπίζονται ως πάγιο ενεργητικό (ελάχιστο λειτουργικό απόθεμα) και δεν αντισταθμίζονται, ενώ στον κλάδο των σιδηρούχων μετάλλων (δηλαδή χάλυβας και σωλήνες χάλυβα) δεν είναι δυνατή η αντιστάθμιση εμπορευμάτων.</w:t>
      </w:r>
    </w:p>
    <w:p w14:paraId="73B45E87" w14:textId="7909DCC3" w:rsidR="00433377" w:rsidRDefault="00433377" w:rsidP="00D25EC2">
      <w:pPr>
        <w:jc w:val="both"/>
        <w:rPr>
          <w:rFonts w:asciiTheme="minorHAnsi" w:hAnsiTheme="minorHAnsi" w:cstheme="minorHAnsi"/>
          <w:b/>
          <w:bCs/>
          <w:color w:val="365F91"/>
          <w:sz w:val="20"/>
          <w:szCs w:val="20"/>
        </w:rPr>
      </w:pPr>
    </w:p>
    <w:p w14:paraId="0A6712D7" w14:textId="2F4A6818" w:rsidR="0008384A" w:rsidRDefault="0008384A" w:rsidP="00D25EC2">
      <w:pPr>
        <w:jc w:val="both"/>
        <w:rPr>
          <w:rFonts w:asciiTheme="minorHAnsi" w:hAnsiTheme="minorHAnsi" w:cstheme="minorHAnsi"/>
          <w:b/>
          <w:bCs/>
          <w:color w:val="365F91"/>
          <w:sz w:val="20"/>
          <w:szCs w:val="20"/>
        </w:rPr>
      </w:pPr>
    </w:p>
    <w:p w14:paraId="02A48B04" w14:textId="77777777" w:rsidR="0008384A" w:rsidRPr="00467191" w:rsidRDefault="0008384A" w:rsidP="00D25EC2">
      <w:pPr>
        <w:jc w:val="both"/>
        <w:rPr>
          <w:rFonts w:asciiTheme="minorHAnsi" w:hAnsiTheme="minorHAnsi" w:cstheme="minorHAnsi"/>
          <w:b/>
          <w:bCs/>
          <w:color w:val="365F91"/>
          <w:sz w:val="20"/>
          <w:szCs w:val="20"/>
        </w:rPr>
      </w:pPr>
    </w:p>
    <w:p w14:paraId="31306CAF" w14:textId="77777777" w:rsidR="00987C8D" w:rsidRPr="00DA34A4" w:rsidRDefault="00987C8D" w:rsidP="00D25EC2">
      <w:pPr>
        <w:spacing w:after="0"/>
        <w:ind w:left="-426"/>
        <w:jc w:val="both"/>
        <w:rPr>
          <w:rFonts w:asciiTheme="minorHAnsi" w:hAnsiTheme="minorHAnsi" w:cstheme="minorHAnsi"/>
          <w:b/>
          <w:color w:val="002060"/>
          <w:sz w:val="20"/>
          <w:szCs w:val="20"/>
        </w:rPr>
      </w:pPr>
      <w:r w:rsidRPr="00DA34A4">
        <w:rPr>
          <w:rFonts w:asciiTheme="minorHAnsi" w:hAnsiTheme="minorHAnsi" w:cstheme="minorHAnsi"/>
          <w:b/>
          <w:color w:val="002060"/>
          <w:sz w:val="20"/>
          <w:szCs w:val="20"/>
        </w:rPr>
        <w:lastRenderedPageBreak/>
        <w:t>Πίνακες συμφωνίας</w:t>
      </w:r>
    </w:p>
    <w:p w14:paraId="29C64D8B" w14:textId="77777777" w:rsidR="00EA624F" w:rsidRPr="00467191" w:rsidRDefault="00EA624F" w:rsidP="00D25EC2">
      <w:pPr>
        <w:ind w:left="-709"/>
        <w:jc w:val="both"/>
        <w:rPr>
          <w:rFonts w:asciiTheme="minorHAnsi" w:hAnsiTheme="minorHAnsi" w:cstheme="minorHAnsi"/>
          <w:b/>
          <w:sz w:val="20"/>
          <w:szCs w:val="20"/>
          <w:u w:val="single"/>
          <w:lang w:val="en-US"/>
        </w:rPr>
      </w:pPr>
    </w:p>
    <w:p w14:paraId="37998A6A" w14:textId="77777777" w:rsidR="00987C8D" w:rsidRPr="00467191" w:rsidRDefault="00987C8D" w:rsidP="00D25EC2">
      <w:pPr>
        <w:ind w:left="-426"/>
        <w:jc w:val="both"/>
        <w:rPr>
          <w:rFonts w:asciiTheme="minorHAnsi" w:hAnsiTheme="minorHAnsi" w:cstheme="minorHAnsi"/>
          <w:b/>
          <w:sz w:val="20"/>
          <w:szCs w:val="20"/>
          <w:u w:val="single"/>
        </w:rPr>
      </w:pPr>
      <w:r w:rsidRPr="00467191">
        <w:rPr>
          <w:rFonts w:asciiTheme="minorHAnsi" w:hAnsiTheme="minorHAnsi" w:cstheme="minorHAnsi"/>
          <w:b/>
          <w:sz w:val="20"/>
          <w:szCs w:val="20"/>
          <w:u w:val="single"/>
        </w:rPr>
        <w:t>EBIT και EBITDA</w:t>
      </w:r>
    </w:p>
    <w:tbl>
      <w:tblPr>
        <w:tblW w:w="10097" w:type="dxa"/>
        <w:jc w:val="center"/>
        <w:tblLayout w:type="fixed"/>
        <w:tblLook w:val="04A0" w:firstRow="1" w:lastRow="0" w:firstColumn="1" w:lastColumn="0" w:noHBand="0" w:noVBand="1"/>
      </w:tblPr>
      <w:tblGrid>
        <w:gridCol w:w="2684"/>
        <w:gridCol w:w="1079"/>
        <w:gridCol w:w="861"/>
        <w:gridCol w:w="891"/>
        <w:gridCol w:w="863"/>
        <w:gridCol w:w="663"/>
        <w:gridCol w:w="121"/>
        <w:gridCol w:w="978"/>
        <w:gridCol w:w="6"/>
        <w:gridCol w:w="986"/>
        <w:gridCol w:w="965"/>
      </w:tblGrid>
      <w:tr w:rsidR="00987C8D" w:rsidRPr="00467191" w14:paraId="2F01C39A" w14:textId="77777777" w:rsidTr="00987C8D">
        <w:trPr>
          <w:trHeight w:val="265"/>
          <w:jc w:val="center"/>
          <w:hidden/>
        </w:trPr>
        <w:tc>
          <w:tcPr>
            <w:tcW w:w="10097" w:type="dxa"/>
            <w:gridSpan w:val="11"/>
            <w:tcBorders>
              <w:top w:val="single" w:sz="4" w:space="0" w:color="808080"/>
              <w:left w:val="single" w:sz="4" w:space="0" w:color="808080"/>
              <w:bottom w:val="single" w:sz="6" w:space="0" w:color="808080"/>
              <w:right w:val="single" w:sz="4" w:space="0" w:color="808080"/>
            </w:tcBorders>
            <w:shd w:val="clear" w:color="000000" w:fill="4F81BD"/>
            <w:vAlign w:val="center"/>
            <w:hideMark/>
          </w:tcPr>
          <w:p w14:paraId="185FD1D6" w14:textId="77777777" w:rsidR="00987C8D" w:rsidRPr="00467191" w:rsidRDefault="00987C8D" w:rsidP="00D25EC2">
            <w:pPr>
              <w:spacing w:after="0"/>
              <w:jc w:val="both"/>
              <w:rPr>
                <w:rFonts w:asciiTheme="minorHAnsi" w:eastAsia="Times New Roman" w:hAnsiTheme="minorHAnsi" w:cstheme="minorHAnsi"/>
                <w:b/>
                <w:bCs/>
                <w:vanish/>
                <w:color w:val="FFFFFF"/>
                <w:sz w:val="20"/>
                <w:szCs w:val="20"/>
              </w:rPr>
            </w:pPr>
            <w:r w:rsidRPr="00467191">
              <w:rPr>
                <w:rFonts w:asciiTheme="minorHAnsi" w:hAnsiTheme="minorHAnsi" w:cstheme="minorHAnsi"/>
                <w:b/>
                <w:vanish/>
                <w:color w:val="FFFFFF"/>
                <w:sz w:val="20"/>
                <w:szCs w:val="20"/>
                <w:lang w:val="en-US" w:eastAsia="el-GR"/>
              </w:rPr>
              <w:t>2020</w:t>
            </w:r>
          </w:p>
        </w:tc>
      </w:tr>
      <w:tr w:rsidR="00987C8D" w:rsidRPr="00467191" w14:paraId="666DA24E" w14:textId="77777777" w:rsidTr="00987C8D">
        <w:trPr>
          <w:trHeight w:val="505"/>
          <w:jc w:val="center"/>
          <w:hidden/>
        </w:trPr>
        <w:tc>
          <w:tcPr>
            <w:tcW w:w="2684" w:type="dxa"/>
            <w:tcBorders>
              <w:top w:val="single" w:sz="6" w:space="0" w:color="808080"/>
              <w:left w:val="single" w:sz="4" w:space="0" w:color="808080"/>
              <w:bottom w:val="single" w:sz="6" w:space="0" w:color="808080"/>
            </w:tcBorders>
            <w:shd w:val="clear" w:color="000000" w:fill="B8CCE4"/>
            <w:noWrap/>
            <w:vAlign w:val="bottom"/>
            <w:hideMark/>
          </w:tcPr>
          <w:p w14:paraId="71B9C202" w14:textId="77777777" w:rsidR="00987C8D" w:rsidRPr="00467191" w:rsidRDefault="00987C8D" w:rsidP="00D25EC2">
            <w:pPr>
              <w:spacing w:after="0"/>
              <w:jc w:val="both"/>
              <w:rPr>
                <w:rFonts w:asciiTheme="minorHAnsi" w:eastAsia="Times New Roman" w:hAnsiTheme="minorHAnsi" w:cstheme="minorHAnsi"/>
                <w:b/>
                <w:bCs/>
                <w:i/>
                <w:iCs/>
                <w:vanish/>
                <w:sz w:val="20"/>
                <w:szCs w:val="20"/>
              </w:rPr>
            </w:pPr>
            <w:r w:rsidRPr="00467191">
              <w:rPr>
                <w:rFonts w:asciiTheme="minorHAnsi" w:hAnsiTheme="minorHAnsi" w:cstheme="minorHAnsi"/>
                <w:b/>
                <w:i/>
                <w:vanish/>
                <w:sz w:val="20"/>
                <w:szCs w:val="20"/>
                <w:lang w:eastAsia="el-GR"/>
              </w:rPr>
              <w:t>Amounts in EUR thousands</w:t>
            </w:r>
          </w:p>
        </w:tc>
        <w:tc>
          <w:tcPr>
            <w:tcW w:w="1079" w:type="dxa"/>
            <w:tcBorders>
              <w:top w:val="single" w:sz="6" w:space="0" w:color="808080"/>
              <w:bottom w:val="single" w:sz="6" w:space="0" w:color="808080"/>
            </w:tcBorders>
            <w:shd w:val="clear" w:color="000000" w:fill="B8CCE4"/>
            <w:vAlign w:val="bottom"/>
            <w:hideMark/>
          </w:tcPr>
          <w:p w14:paraId="7E54C979" w14:textId="77777777" w:rsidR="00987C8D" w:rsidRPr="00467191" w:rsidRDefault="00987C8D"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Aluminium</w:t>
            </w:r>
          </w:p>
        </w:tc>
        <w:tc>
          <w:tcPr>
            <w:tcW w:w="861" w:type="dxa"/>
            <w:tcBorders>
              <w:top w:val="single" w:sz="6" w:space="0" w:color="808080"/>
              <w:bottom w:val="single" w:sz="6" w:space="0" w:color="808080"/>
            </w:tcBorders>
            <w:shd w:val="clear" w:color="000000" w:fill="B8CCE4"/>
            <w:vAlign w:val="bottom"/>
            <w:hideMark/>
          </w:tcPr>
          <w:p w14:paraId="15C225D0" w14:textId="77777777" w:rsidR="00987C8D" w:rsidRPr="00467191" w:rsidRDefault="00987C8D"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Copper</w:t>
            </w:r>
          </w:p>
        </w:tc>
        <w:tc>
          <w:tcPr>
            <w:tcW w:w="891" w:type="dxa"/>
            <w:tcBorders>
              <w:top w:val="single" w:sz="6" w:space="0" w:color="808080"/>
              <w:bottom w:val="single" w:sz="6" w:space="0" w:color="808080"/>
            </w:tcBorders>
            <w:shd w:val="clear" w:color="000000" w:fill="B8CCE4"/>
            <w:vAlign w:val="bottom"/>
            <w:hideMark/>
          </w:tcPr>
          <w:p w14:paraId="543163F8" w14:textId="77777777" w:rsidR="00987C8D" w:rsidRPr="00467191" w:rsidRDefault="00987C8D"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Cables</w:t>
            </w:r>
          </w:p>
        </w:tc>
        <w:tc>
          <w:tcPr>
            <w:tcW w:w="863" w:type="dxa"/>
            <w:tcBorders>
              <w:top w:val="single" w:sz="6" w:space="0" w:color="808080"/>
              <w:bottom w:val="single" w:sz="6" w:space="0" w:color="808080"/>
            </w:tcBorders>
            <w:shd w:val="clear" w:color="000000" w:fill="B8CCE4"/>
            <w:vAlign w:val="bottom"/>
            <w:hideMark/>
          </w:tcPr>
          <w:p w14:paraId="05D4FEE8" w14:textId="77777777" w:rsidR="00987C8D" w:rsidRPr="00467191" w:rsidRDefault="00987C8D"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Steel</w:t>
            </w:r>
          </w:p>
        </w:tc>
        <w:tc>
          <w:tcPr>
            <w:tcW w:w="663" w:type="dxa"/>
            <w:tcBorders>
              <w:top w:val="single" w:sz="6" w:space="0" w:color="808080"/>
              <w:bottom w:val="single" w:sz="6" w:space="0" w:color="808080"/>
            </w:tcBorders>
            <w:shd w:val="clear" w:color="000000" w:fill="B8CCE4"/>
            <w:vAlign w:val="bottom"/>
            <w:hideMark/>
          </w:tcPr>
          <w:p w14:paraId="5743CDA4" w14:textId="77777777" w:rsidR="00987C8D" w:rsidRPr="00467191" w:rsidRDefault="00987C8D"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Steel pipes</w:t>
            </w:r>
          </w:p>
        </w:tc>
        <w:tc>
          <w:tcPr>
            <w:tcW w:w="1105" w:type="dxa"/>
            <w:gridSpan w:val="3"/>
            <w:tcBorders>
              <w:top w:val="single" w:sz="6" w:space="0" w:color="808080"/>
              <w:bottom w:val="single" w:sz="6" w:space="0" w:color="808080"/>
            </w:tcBorders>
            <w:shd w:val="clear" w:color="000000" w:fill="B8CCE4"/>
            <w:vAlign w:val="bottom"/>
            <w:hideMark/>
          </w:tcPr>
          <w:p w14:paraId="5F34F1BB" w14:textId="77777777" w:rsidR="00987C8D" w:rsidRPr="00467191" w:rsidRDefault="00987C8D"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Real Estate</w:t>
            </w:r>
          </w:p>
        </w:tc>
        <w:tc>
          <w:tcPr>
            <w:tcW w:w="986" w:type="dxa"/>
            <w:tcBorders>
              <w:top w:val="single" w:sz="6" w:space="0" w:color="808080"/>
              <w:bottom w:val="single" w:sz="6" w:space="0" w:color="808080"/>
            </w:tcBorders>
            <w:shd w:val="clear" w:color="000000" w:fill="B8CCE4"/>
            <w:vAlign w:val="bottom"/>
            <w:hideMark/>
          </w:tcPr>
          <w:p w14:paraId="0D2A7505" w14:textId="77777777" w:rsidR="00987C8D" w:rsidRPr="00467191" w:rsidRDefault="00987C8D" w:rsidP="00D25EC2">
            <w:pPr>
              <w:spacing w:after="0"/>
              <w:jc w:val="both"/>
              <w:rPr>
                <w:rFonts w:asciiTheme="minorHAnsi" w:eastAsia="Times New Roman" w:hAnsiTheme="minorHAnsi" w:cstheme="minorHAnsi"/>
                <w:b/>
                <w:bCs/>
                <w:vanish/>
                <w:sz w:val="20"/>
                <w:szCs w:val="20"/>
                <w:highlight w:val="yellow"/>
              </w:rPr>
            </w:pPr>
            <w:r w:rsidRPr="00467191">
              <w:rPr>
                <w:rFonts w:asciiTheme="minorHAnsi" w:hAnsiTheme="minorHAnsi" w:cstheme="minorHAnsi"/>
                <w:b/>
                <w:vanish/>
                <w:sz w:val="20"/>
                <w:szCs w:val="20"/>
                <w:lang w:eastAsia="el-GR"/>
              </w:rPr>
              <w:t xml:space="preserve"> Other activities</w:t>
            </w:r>
          </w:p>
        </w:tc>
        <w:tc>
          <w:tcPr>
            <w:tcW w:w="965" w:type="dxa"/>
            <w:tcBorders>
              <w:top w:val="single" w:sz="6" w:space="0" w:color="808080"/>
              <w:bottom w:val="single" w:sz="6" w:space="0" w:color="808080"/>
              <w:right w:val="single" w:sz="4" w:space="0" w:color="808080"/>
            </w:tcBorders>
            <w:shd w:val="clear" w:color="000000" w:fill="B8CCE4"/>
            <w:vAlign w:val="bottom"/>
            <w:hideMark/>
          </w:tcPr>
          <w:p w14:paraId="30D7EB60" w14:textId="77777777" w:rsidR="00987C8D" w:rsidRPr="00467191" w:rsidRDefault="00987C8D"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Total</w:t>
            </w:r>
          </w:p>
        </w:tc>
      </w:tr>
      <w:tr w:rsidR="000363DA" w:rsidRPr="00467191" w14:paraId="29B57696" w14:textId="77777777" w:rsidTr="00987C8D">
        <w:trPr>
          <w:trHeight w:val="692"/>
          <w:jc w:val="center"/>
          <w:hidden/>
        </w:trPr>
        <w:tc>
          <w:tcPr>
            <w:tcW w:w="2684" w:type="dxa"/>
            <w:tcBorders>
              <w:top w:val="single" w:sz="6" w:space="0" w:color="808080"/>
              <w:left w:val="single" w:sz="4" w:space="0" w:color="808080"/>
              <w:bottom w:val="single" w:sz="6" w:space="0" w:color="808080"/>
              <w:right w:val="single" w:sz="6" w:space="0" w:color="808080"/>
            </w:tcBorders>
            <w:shd w:val="clear" w:color="auto" w:fill="auto"/>
            <w:noWrap/>
            <w:vAlign w:val="center"/>
            <w:hideMark/>
          </w:tcPr>
          <w:p w14:paraId="16F881C6" w14:textId="77777777" w:rsidR="000363DA" w:rsidRPr="00467191" w:rsidRDefault="000363DA" w:rsidP="00D25EC2">
            <w:pPr>
              <w:spacing w:after="0"/>
              <w:jc w:val="both"/>
              <w:rPr>
                <w:rFonts w:asciiTheme="minorHAnsi" w:eastAsia="Times New Roman" w:hAnsiTheme="minorHAnsi" w:cstheme="minorHAnsi"/>
                <w:b/>
                <w:bCs/>
                <w:vanish/>
                <w:color w:val="000000"/>
                <w:sz w:val="20"/>
                <w:szCs w:val="20"/>
                <w:lang w:val="en-US"/>
              </w:rPr>
            </w:pPr>
            <w:r w:rsidRPr="00467191">
              <w:rPr>
                <w:rFonts w:asciiTheme="minorHAnsi" w:hAnsiTheme="minorHAnsi" w:cstheme="minorHAnsi"/>
                <w:b/>
                <w:vanish/>
                <w:color w:val="000000"/>
                <w:sz w:val="20"/>
                <w:szCs w:val="20"/>
                <w:lang w:val="en-US" w:eastAsia="el-GR"/>
              </w:rPr>
              <w:t>EBT (as reported in Statement of Profit or Loss)</w:t>
            </w:r>
          </w:p>
        </w:tc>
        <w:tc>
          <w:tcPr>
            <w:tcW w:w="1079" w:type="dxa"/>
            <w:tcBorders>
              <w:top w:val="single" w:sz="6" w:space="0" w:color="808080"/>
              <w:left w:val="single" w:sz="6" w:space="0" w:color="808080"/>
              <w:bottom w:val="single" w:sz="6" w:space="0" w:color="808080"/>
              <w:right w:val="single" w:sz="6" w:space="0" w:color="808080"/>
            </w:tcBorders>
            <w:shd w:val="clear" w:color="auto" w:fill="auto"/>
            <w:noWrap/>
            <w:vAlign w:val="center"/>
          </w:tcPr>
          <w:p w14:paraId="569750EF" w14:textId="77777777" w:rsidR="000363DA" w:rsidRPr="00467191" w:rsidRDefault="000363DA"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21,</w:t>
            </w:r>
            <w:r w:rsidRPr="00467191">
              <w:rPr>
                <w:rFonts w:asciiTheme="minorHAnsi" w:hAnsiTheme="minorHAnsi" w:cstheme="minorHAnsi"/>
                <w:b/>
                <w:vanish/>
                <w:color w:val="000000"/>
                <w:sz w:val="20"/>
                <w:szCs w:val="20"/>
                <w:lang w:val="en-US"/>
              </w:rPr>
              <w:t>674</w:t>
            </w:r>
          </w:p>
        </w:tc>
        <w:tc>
          <w:tcPr>
            <w:tcW w:w="861" w:type="dxa"/>
            <w:tcBorders>
              <w:top w:val="single" w:sz="6" w:space="0" w:color="808080"/>
              <w:left w:val="single" w:sz="6" w:space="0" w:color="808080"/>
              <w:bottom w:val="single" w:sz="6" w:space="0" w:color="808080"/>
              <w:right w:val="single" w:sz="6" w:space="0" w:color="808080"/>
            </w:tcBorders>
            <w:shd w:val="clear" w:color="auto" w:fill="auto"/>
            <w:noWrap/>
            <w:vAlign w:val="center"/>
          </w:tcPr>
          <w:p w14:paraId="0608D006" w14:textId="77777777" w:rsidR="000363DA" w:rsidRPr="00467191" w:rsidRDefault="0097198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lang w:val="en-US"/>
              </w:rPr>
              <w:t>16,01</w:t>
            </w:r>
            <w:r w:rsidRPr="00467191">
              <w:rPr>
                <w:rFonts w:asciiTheme="minorHAnsi" w:hAnsiTheme="minorHAnsi" w:cstheme="minorHAnsi"/>
                <w:b/>
                <w:vanish/>
                <w:color w:val="000000"/>
                <w:sz w:val="20"/>
                <w:szCs w:val="20"/>
              </w:rPr>
              <w:t>7</w:t>
            </w:r>
          </w:p>
        </w:tc>
        <w:tc>
          <w:tcPr>
            <w:tcW w:w="891" w:type="dxa"/>
            <w:tcBorders>
              <w:top w:val="single" w:sz="6" w:space="0" w:color="808080"/>
              <w:left w:val="single" w:sz="6" w:space="0" w:color="808080"/>
              <w:bottom w:val="single" w:sz="6" w:space="0" w:color="808080"/>
              <w:right w:val="single" w:sz="6" w:space="0" w:color="808080"/>
            </w:tcBorders>
            <w:shd w:val="clear" w:color="auto" w:fill="auto"/>
            <w:noWrap/>
            <w:vAlign w:val="center"/>
          </w:tcPr>
          <w:p w14:paraId="1B211893" w14:textId="77777777" w:rsidR="000363DA" w:rsidRPr="00467191" w:rsidRDefault="000363DA"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35,385</w:t>
            </w:r>
          </w:p>
        </w:tc>
        <w:tc>
          <w:tcPr>
            <w:tcW w:w="863" w:type="dxa"/>
            <w:tcBorders>
              <w:top w:val="single" w:sz="6" w:space="0" w:color="808080"/>
              <w:left w:val="single" w:sz="6" w:space="0" w:color="808080"/>
              <w:bottom w:val="single" w:sz="6" w:space="0" w:color="808080"/>
              <w:right w:val="single" w:sz="6" w:space="0" w:color="808080"/>
            </w:tcBorders>
            <w:shd w:val="clear" w:color="auto" w:fill="auto"/>
            <w:noWrap/>
            <w:vAlign w:val="center"/>
          </w:tcPr>
          <w:p w14:paraId="5FB88130" w14:textId="77777777" w:rsidR="000363DA" w:rsidRPr="00467191" w:rsidRDefault="000363DA"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-24,</w:t>
            </w:r>
            <w:r w:rsidRPr="00467191">
              <w:rPr>
                <w:rFonts w:asciiTheme="minorHAnsi" w:hAnsiTheme="minorHAnsi" w:cstheme="minorHAnsi"/>
                <w:b/>
                <w:vanish/>
                <w:color w:val="000000"/>
                <w:sz w:val="20"/>
                <w:szCs w:val="20"/>
                <w:lang w:val="en-US"/>
              </w:rPr>
              <w:t>580</w:t>
            </w:r>
          </w:p>
        </w:tc>
        <w:tc>
          <w:tcPr>
            <w:tcW w:w="784" w:type="dxa"/>
            <w:gridSpan w:val="2"/>
            <w:tcBorders>
              <w:top w:val="single" w:sz="6" w:space="0" w:color="808080"/>
              <w:left w:val="single" w:sz="6" w:space="0" w:color="808080"/>
              <w:bottom w:val="single" w:sz="6" w:space="0" w:color="808080"/>
              <w:right w:val="single" w:sz="6" w:space="0" w:color="808080"/>
            </w:tcBorders>
            <w:shd w:val="clear" w:color="auto" w:fill="auto"/>
            <w:noWrap/>
            <w:vAlign w:val="center"/>
          </w:tcPr>
          <w:p w14:paraId="4440FAB5" w14:textId="77777777" w:rsidR="000363DA" w:rsidRPr="00467191" w:rsidRDefault="000363DA"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1,555</w:t>
            </w:r>
          </w:p>
        </w:tc>
        <w:tc>
          <w:tcPr>
            <w:tcW w:w="978" w:type="dxa"/>
            <w:tcBorders>
              <w:top w:val="single" w:sz="6" w:space="0" w:color="808080"/>
              <w:left w:val="single" w:sz="6" w:space="0" w:color="808080"/>
              <w:bottom w:val="single" w:sz="6" w:space="0" w:color="808080"/>
              <w:right w:val="single" w:sz="6" w:space="0" w:color="808080"/>
            </w:tcBorders>
            <w:shd w:val="clear" w:color="auto" w:fill="auto"/>
            <w:noWrap/>
            <w:vAlign w:val="center"/>
          </w:tcPr>
          <w:p w14:paraId="0BDEDDA7" w14:textId="77777777" w:rsidR="000363DA" w:rsidRPr="00467191" w:rsidRDefault="000363DA"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10,488</w:t>
            </w:r>
          </w:p>
        </w:tc>
        <w:tc>
          <w:tcPr>
            <w:tcW w:w="992" w:type="dxa"/>
            <w:gridSpan w:val="2"/>
            <w:tcBorders>
              <w:top w:val="single" w:sz="6" w:space="0" w:color="808080"/>
              <w:left w:val="single" w:sz="6" w:space="0" w:color="808080"/>
              <w:bottom w:val="single" w:sz="6" w:space="0" w:color="808080"/>
              <w:right w:val="single" w:sz="6" w:space="0" w:color="808080"/>
            </w:tcBorders>
            <w:shd w:val="clear" w:color="auto" w:fill="auto"/>
            <w:noWrap/>
            <w:vAlign w:val="center"/>
          </w:tcPr>
          <w:p w14:paraId="7FEA18B8" w14:textId="77777777" w:rsidR="000363DA" w:rsidRPr="00467191" w:rsidRDefault="000363DA" w:rsidP="00D25EC2">
            <w:pPr>
              <w:jc w:val="both"/>
              <w:rPr>
                <w:rFonts w:asciiTheme="minorHAnsi" w:hAnsiTheme="minorHAnsi" w:cstheme="minorHAnsi"/>
                <w:b/>
                <w:bCs/>
                <w:vanish/>
                <w:color w:val="000000"/>
                <w:sz w:val="20"/>
                <w:szCs w:val="20"/>
                <w:highlight w:val="yellow"/>
              </w:rPr>
            </w:pPr>
            <w:r w:rsidRPr="00467191">
              <w:rPr>
                <w:rFonts w:asciiTheme="minorHAnsi" w:hAnsiTheme="minorHAnsi" w:cstheme="minorHAnsi"/>
                <w:b/>
                <w:vanish/>
                <w:color w:val="000000"/>
                <w:sz w:val="20"/>
                <w:szCs w:val="20"/>
              </w:rPr>
              <w:t>-</w:t>
            </w:r>
            <w:r w:rsidRPr="00467191">
              <w:rPr>
                <w:rFonts w:asciiTheme="minorHAnsi" w:hAnsiTheme="minorHAnsi" w:cstheme="minorHAnsi"/>
                <w:b/>
                <w:vanish/>
                <w:color w:val="000000"/>
                <w:sz w:val="20"/>
                <w:szCs w:val="20"/>
                <w:lang w:val="en-US"/>
              </w:rPr>
              <w:t>1,075</w:t>
            </w:r>
          </w:p>
        </w:tc>
        <w:tc>
          <w:tcPr>
            <w:tcW w:w="965" w:type="dxa"/>
            <w:tcBorders>
              <w:top w:val="single" w:sz="6" w:space="0" w:color="808080"/>
              <w:left w:val="single" w:sz="6" w:space="0" w:color="808080"/>
              <w:bottom w:val="single" w:sz="6" w:space="0" w:color="808080"/>
              <w:right w:val="single" w:sz="4" w:space="0" w:color="808080"/>
            </w:tcBorders>
            <w:shd w:val="clear" w:color="000000" w:fill="F2F2F2"/>
            <w:noWrap/>
            <w:vAlign w:val="center"/>
          </w:tcPr>
          <w:p w14:paraId="52C34EDE" w14:textId="77777777" w:rsidR="000363DA" w:rsidRPr="00467191" w:rsidRDefault="000363DA"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59,463</w:t>
            </w:r>
          </w:p>
        </w:tc>
      </w:tr>
      <w:tr w:rsidR="00987C8D" w:rsidRPr="00467191" w14:paraId="11BA2405" w14:textId="77777777" w:rsidTr="00987C8D">
        <w:trPr>
          <w:trHeight w:val="294"/>
          <w:jc w:val="center"/>
          <w:hidden/>
        </w:trPr>
        <w:tc>
          <w:tcPr>
            <w:tcW w:w="2684" w:type="dxa"/>
            <w:tcBorders>
              <w:top w:val="single" w:sz="6" w:space="0" w:color="808080"/>
              <w:left w:val="single" w:sz="6" w:space="0" w:color="808080"/>
              <w:right w:val="single" w:sz="6" w:space="0" w:color="808080"/>
            </w:tcBorders>
            <w:shd w:val="clear" w:color="auto" w:fill="auto"/>
            <w:noWrap/>
            <w:vAlign w:val="center"/>
            <w:hideMark/>
          </w:tcPr>
          <w:p w14:paraId="31932D76" w14:textId="77777777" w:rsidR="00987C8D" w:rsidRPr="00467191" w:rsidRDefault="00987C8D" w:rsidP="00D25EC2">
            <w:pPr>
              <w:spacing w:after="0"/>
              <w:jc w:val="both"/>
              <w:rPr>
                <w:rFonts w:asciiTheme="minorHAnsi" w:eastAsia="Times New Roman" w:hAnsiTheme="minorHAnsi" w:cstheme="minorHAnsi"/>
                <w:b/>
                <w:bCs/>
                <w:i/>
                <w:iCs/>
                <w:vanish/>
                <w:color w:val="000000"/>
                <w:sz w:val="20"/>
                <w:szCs w:val="20"/>
              </w:rPr>
            </w:pPr>
            <w:r w:rsidRPr="00467191">
              <w:rPr>
                <w:rFonts w:asciiTheme="minorHAnsi" w:hAnsiTheme="minorHAnsi" w:cstheme="minorHAnsi"/>
                <w:b/>
                <w:i/>
                <w:vanish/>
                <w:color w:val="000000"/>
                <w:sz w:val="20"/>
                <w:szCs w:val="20"/>
                <w:lang w:eastAsia="el-GR"/>
              </w:rPr>
              <w:t>Adjustments for:</w:t>
            </w:r>
          </w:p>
        </w:tc>
        <w:tc>
          <w:tcPr>
            <w:tcW w:w="1079" w:type="dxa"/>
            <w:tcBorders>
              <w:top w:val="single" w:sz="6" w:space="0" w:color="808080"/>
              <w:left w:val="single" w:sz="6" w:space="0" w:color="808080"/>
              <w:right w:val="single" w:sz="6" w:space="0" w:color="808080"/>
            </w:tcBorders>
            <w:shd w:val="clear" w:color="auto" w:fill="auto"/>
            <w:noWrap/>
            <w:vAlign w:val="center"/>
          </w:tcPr>
          <w:p w14:paraId="7643E0F4" w14:textId="77777777" w:rsidR="00987C8D" w:rsidRPr="00467191" w:rsidRDefault="00987C8D" w:rsidP="00D25EC2">
            <w:pPr>
              <w:jc w:val="both"/>
              <w:rPr>
                <w:rFonts w:asciiTheme="minorHAnsi" w:hAnsiTheme="minorHAnsi" w:cstheme="minorHAnsi"/>
                <w:b/>
                <w:bCs/>
                <w:vanish/>
                <w:color w:val="000000"/>
                <w:sz w:val="20"/>
                <w:szCs w:val="20"/>
              </w:rPr>
            </w:pPr>
          </w:p>
        </w:tc>
        <w:tc>
          <w:tcPr>
            <w:tcW w:w="861" w:type="dxa"/>
            <w:tcBorders>
              <w:top w:val="single" w:sz="6" w:space="0" w:color="808080"/>
              <w:left w:val="single" w:sz="6" w:space="0" w:color="808080"/>
              <w:right w:val="single" w:sz="6" w:space="0" w:color="808080"/>
            </w:tcBorders>
            <w:shd w:val="clear" w:color="auto" w:fill="auto"/>
            <w:noWrap/>
            <w:vAlign w:val="center"/>
          </w:tcPr>
          <w:p w14:paraId="2519EFB9" w14:textId="77777777" w:rsidR="00987C8D" w:rsidRPr="00467191" w:rsidRDefault="00987C8D" w:rsidP="00D25EC2">
            <w:pPr>
              <w:jc w:val="both"/>
              <w:rPr>
                <w:rFonts w:asciiTheme="minorHAnsi" w:hAnsiTheme="minorHAnsi" w:cstheme="minorHAnsi"/>
                <w:vanish/>
                <w:sz w:val="20"/>
                <w:szCs w:val="20"/>
              </w:rPr>
            </w:pPr>
          </w:p>
        </w:tc>
        <w:tc>
          <w:tcPr>
            <w:tcW w:w="891" w:type="dxa"/>
            <w:tcBorders>
              <w:top w:val="single" w:sz="6" w:space="0" w:color="808080"/>
              <w:left w:val="single" w:sz="6" w:space="0" w:color="808080"/>
              <w:right w:val="single" w:sz="6" w:space="0" w:color="808080"/>
            </w:tcBorders>
            <w:shd w:val="clear" w:color="auto" w:fill="auto"/>
            <w:noWrap/>
            <w:vAlign w:val="center"/>
          </w:tcPr>
          <w:p w14:paraId="6F0E4214" w14:textId="77777777" w:rsidR="00987C8D" w:rsidRPr="00467191" w:rsidRDefault="00987C8D" w:rsidP="00D25EC2">
            <w:pPr>
              <w:jc w:val="both"/>
              <w:rPr>
                <w:rFonts w:asciiTheme="minorHAnsi" w:hAnsiTheme="minorHAnsi" w:cstheme="minorHAnsi"/>
                <w:vanish/>
                <w:sz w:val="20"/>
                <w:szCs w:val="20"/>
              </w:rPr>
            </w:pPr>
          </w:p>
        </w:tc>
        <w:tc>
          <w:tcPr>
            <w:tcW w:w="863" w:type="dxa"/>
            <w:tcBorders>
              <w:top w:val="single" w:sz="6" w:space="0" w:color="808080"/>
              <w:left w:val="single" w:sz="6" w:space="0" w:color="808080"/>
              <w:right w:val="single" w:sz="6" w:space="0" w:color="808080"/>
            </w:tcBorders>
            <w:shd w:val="clear" w:color="auto" w:fill="auto"/>
            <w:noWrap/>
            <w:vAlign w:val="center"/>
          </w:tcPr>
          <w:p w14:paraId="1109EA1C" w14:textId="77777777" w:rsidR="00987C8D" w:rsidRPr="00467191" w:rsidRDefault="00987C8D" w:rsidP="00D25EC2">
            <w:pPr>
              <w:jc w:val="both"/>
              <w:rPr>
                <w:rFonts w:asciiTheme="minorHAnsi" w:hAnsiTheme="minorHAnsi" w:cstheme="minorHAnsi"/>
                <w:vanish/>
                <w:sz w:val="20"/>
                <w:szCs w:val="20"/>
              </w:rPr>
            </w:pPr>
          </w:p>
        </w:tc>
        <w:tc>
          <w:tcPr>
            <w:tcW w:w="784" w:type="dxa"/>
            <w:gridSpan w:val="2"/>
            <w:tcBorders>
              <w:top w:val="single" w:sz="6" w:space="0" w:color="808080"/>
              <w:left w:val="single" w:sz="6" w:space="0" w:color="808080"/>
              <w:right w:val="single" w:sz="6" w:space="0" w:color="808080"/>
            </w:tcBorders>
            <w:shd w:val="clear" w:color="auto" w:fill="auto"/>
            <w:noWrap/>
            <w:vAlign w:val="center"/>
          </w:tcPr>
          <w:p w14:paraId="4466FCED" w14:textId="77777777" w:rsidR="00987C8D" w:rsidRPr="00467191" w:rsidRDefault="00987C8D" w:rsidP="00D25EC2">
            <w:pPr>
              <w:jc w:val="both"/>
              <w:rPr>
                <w:rFonts w:asciiTheme="minorHAnsi" w:hAnsiTheme="minorHAnsi" w:cstheme="minorHAnsi"/>
                <w:vanish/>
                <w:sz w:val="20"/>
                <w:szCs w:val="20"/>
              </w:rPr>
            </w:pPr>
          </w:p>
        </w:tc>
        <w:tc>
          <w:tcPr>
            <w:tcW w:w="978" w:type="dxa"/>
            <w:tcBorders>
              <w:top w:val="single" w:sz="6" w:space="0" w:color="808080"/>
              <w:left w:val="single" w:sz="6" w:space="0" w:color="808080"/>
              <w:right w:val="single" w:sz="6" w:space="0" w:color="808080"/>
            </w:tcBorders>
            <w:shd w:val="clear" w:color="auto" w:fill="auto"/>
            <w:noWrap/>
            <w:vAlign w:val="center"/>
          </w:tcPr>
          <w:p w14:paraId="3E01F840" w14:textId="77777777" w:rsidR="00987C8D" w:rsidRPr="00467191" w:rsidRDefault="00987C8D" w:rsidP="00D25EC2">
            <w:pPr>
              <w:jc w:val="both"/>
              <w:rPr>
                <w:rFonts w:asciiTheme="minorHAnsi" w:hAnsiTheme="minorHAnsi" w:cstheme="minorHAnsi"/>
                <w:vanish/>
                <w:sz w:val="20"/>
                <w:szCs w:val="20"/>
              </w:rPr>
            </w:pPr>
          </w:p>
        </w:tc>
        <w:tc>
          <w:tcPr>
            <w:tcW w:w="992" w:type="dxa"/>
            <w:gridSpan w:val="2"/>
            <w:tcBorders>
              <w:top w:val="single" w:sz="6" w:space="0" w:color="808080"/>
              <w:left w:val="single" w:sz="6" w:space="0" w:color="808080"/>
              <w:right w:val="single" w:sz="6" w:space="0" w:color="808080"/>
            </w:tcBorders>
            <w:shd w:val="clear" w:color="auto" w:fill="auto"/>
            <w:noWrap/>
            <w:vAlign w:val="center"/>
          </w:tcPr>
          <w:p w14:paraId="6C9D7528" w14:textId="77777777" w:rsidR="00987C8D" w:rsidRPr="00467191" w:rsidRDefault="00987C8D" w:rsidP="00D25EC2">
            <w:pPr>
              <w:jc w:val="both"/>
              <w:rPr>
                <w:rFonts w:asciiTheme="minorHAnsi" w:hAnsiTheme="minorHAnsi" w:cstheme="minorHAnsi"/>
                <w:vanish/>
                <w:sz w:val="20"/>
                <w:szCs w:val="20"/>
                <w:highlight w:val="yellow"/>
              </w:rPr>
            </w:pPr>
          </w:p>
        </w:tc>
        <w:tc>
          <w:tcPr>
            <w:tcW w:w="965" w:type="dxa"/>
            <w:tcBorders>
              <w:top w:val="single" w:sz="6" w:space="0" w:color="808080"/>
              <w:left w:val="single" w:sz="6" w:space="0" w:color="808080"/>
              <w:right w:val="single" w:sz="4" w:space="0" w:color="808080"/>
            </w:tcBorders>
            <w:shd w:val="clear" w:color="000000" w:fill="F2F2F2"/>
            <w:noWrap/>
            <w:vAlign w:val="center"/>
          </w:tcPr>
          <w:p w14:paraId="6FA46B6D" w14:textId="77777777" w:rsidR="00987C8D" w:rsidRPr="00467191" w:rsidRDefault="00987C8D" w:rsidP="00D25EC2">
            <w:pPr>
              <w:jc w:val="both"/>
              <w:rPr>
                <w:rFonts w:asciiTheme="minorHAnsi" w:hAnsiTheme="minorHAnsi" w:cstheme="minorHAnsi"/>
                <w:vanish/>
                <w:color w:val="000000"/>
                <w:sz w:val="20"/>
                <w:szCs w:val="20"/>
              </w:rPr>
            </w:pPr>
          </w:p>
        </w:tc>
      </w:tr>
      <w:tr w:rsidR="00916E38" w:rsidRPr="00467191" w14:paraId="24684C64" w14:textId="77777777" w:rsidTr="00987C8D">
        <w:trPr>
          <w:trHeight w:val="569"/>
          <w:jc w:val="center"/>
          <w:hidden/>
        </w:trPr>
        <w:tc>
          <w:tcPr>
            <w:tcW w:w="2684" w:type="dxa"/>
            <w:tcBorders>
              <w:left w:val="single" w:sz="6" w:space="0" w:color="808080"/>
              <w:right w:val="single" w:sz="6" w:space="0" w:color="808080"/>
            </w:tcBorders>
            <w:shd w:val="clear" w:color="auto" w:fill="auto"/>
            <w:vAlign w:val="center"/>
            <w:hideMark/>
          </w:tcPr>
          <w:p w14:paraId="2D048B31" w14:textId="77777777" w:rsidR="00916E38" w:rsidRPr="00467191" w:rsidRDefault="00916E38" w:rsidP="00D25EC2">
            <w:pPr>
              <w:spacing w:after="0"/>
              <w:jc w:val="both"/>
              <w:rPr>
                <w:rFonts w:asciiTheme="minorHAnsi" w:eastAsia="Times New Roman" w:hAnsiTheme="minorHAnsi" w:cstheme="minorHAnsi"/>
                <w:vanish/>
                <w:color w:val="000000"/>
                <w:sz w:val="20"/>
                <w:szCs w:val="20"/>
                <w:lang w:val="en-US"/>
              </w:rPr>
            </w:pPr>
            <w:r w:rsidRPr="00467191">
              <w:rPr>
                <w:rFonts w:asciiTheme="minorHAnsi" w:hAnsiTheme="minorHAnsi" w:cstheme="minorHAnsi"/>
                <w:vanish/>
                <w:color w:val="000000"/>
                <w:sz w:val="20"/>
                <w:szCs w:val="20"/>
                <w:lang w:val="en-US" w:eastAsia="el-GR"/>
              </w:rPr>
              <w:t>Share of profit/loss (-) of Associates</w:t>
            </w:r>
          </w:p>
        </w:tc>
        <w:tc>
          <w:tcPr>
            <w:tcW w:w="1079" w:type="dxa"/>
            <w:tcBorders>
              <w:left w:val="single" w:sz="6" w:space="0" w:color="808080"/>
              <w:right w:val="single" w:sz="6" w:space="0" w:color="808080"/>
            </w:tcBorders>
            <w:shd w:val="clear" w:color="auto" w:fill="auto"/>
            <w:noWrap/>
            <w:vAlign w:val="center"/>
          </w:tcPr>
          <w:p w14:paraId="225C9332" w14:textId="77777777" w:rsidR="00916E38" w:rsidRPr="00467191" w:rsidRDefault="00916E38"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-511</w:t>
            </w:r>
          </w:p>
        </w:tc>
        <w:tc>
          <w:tcPr>
            <w:tcW w:w="861" w:type="dxa"/>
            <w:tcBorders>
              <w:left w:val="single" w:sz="6" w:space="0" w:color="808080"/>
              <w:right w:val="single" w:sz="6" w:space="0" w:color="808080"/>
            </w:tcBorders>
            <w:shd w:val="clear" w:color="auto" w:fill="auto"/>
            <w:noWrap/>
            <w:vAlign w:val="center"/>
          </w:tcPr>
          <w:p w14:paraId="5487A813" w14:textId="77777777" w:rsidR="00916E38" w:rsidRPr="00467191" w:rsidRDefault="00916E38"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2,271</w:t>
            </w:r>
          </w:p>
        </w:tc>
        <w:tc>
          <w:tcPr>
            <w:tcW w:w="891" w:type="dxa"/>
            <w:tcBorders>
              <w:left w:val="single" w:sz="6" w:space="0" w:color="808080"/>
              <w:right w:val="single" w:sz="6" w:space="0" w:color="808080"/>
            </w:tcBorders>
            <w:shd w:val="clear" w:color="auto" w:fill="auto"/>
            <w:noWrap/>
            <w:vAlign w:val="center"/>
          </w:tcPr>
          <w:p w14:paraId="7347C29B" w14:textId="77777777" w:rsidR="00916E38" w:rsidRPr="00467191" w:rsidRDefault="000363DA"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lang w:val="en-US"/>
              </w:rPr>
              <w:t>-</w:t>
            </w:r>
          </w:p>
        </w:tc>
        <w:tc>
          <w:tcPr>
            <w:tcW w:w="863" w:type="dxa"/>
            <w:tcBorders>
              <w:left w:val="single" w:sz="6" w:space="0" w:color="808080"/>
              <w:right w:val="single" w:sz="6" w:space="0" w:color="808080"/>
            </w:tcBorders>
            <w:shd w:val="clear" w:color="auto" w:fill="auto"/>
            <w:noWrap/>
            <w:vAlign w:val="center"/>
          </w:tcPr>
          <w:p w14:paraId="2301AF1E" w14:textId="77777777" w:rsidR="00916E38" w:rsidRPr="00467191" w:rsidRDefault="00916E38"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-86</w:t>
            </w:r>
          </w:p>
        </w:tc>
        <w:tc>
          <w:tcPr>
            <w:tcW w:w="784" w:type="dxa"/>
            <w:gridSpan w:val="2"/>
            <w:tcBorders>
              <w:left w:val="single" w:sz="6" w:space="0" w:color="808080"/>
              <w:right w:val="single" w:sz="6" w:space="0" w:color="808080"/>
            </w:tcBorders>
            <w:shd w:val="clear" w:color="auto" w:fill="auto"/>
            <w:noWrap/>
            <w:vAlign w:val="center"/>
          </w:tcPr>
          <w:p w14:paraId="12A7E0A7" w14:textId="77777777" w:rsidR="00916E38" w:rsidRPr="00467191" w:rsidRDefault="00916E38"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67</w:t>
            </w:r>
          </w:p>
        </w:tc>
        <w:tc>
          <w:tcPr>
            <w:tcW w:w="978" w:type="dxa"/>
            <w:tcBorders>
              <w:left w:val="single" w:sz="6" w:space="0" w:color="808080"/>
              <w:right w:val="single" w:sz="6" w:space="0" w:color="808080"/>
            </w:tcBorders>
            <w:shd w:val="clear" w:color="auto" w:fill="auto"/>
            <w:noWrap/>
            <w:vAlign w:val="center"/>
          </w:tcPr>
          <w:p w14:paraId="4D621679" w14:textId="77777777" w:rsidR="00916E38" w:rsidRPr="00467191" w:rsidRDefault="000363DA"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lang w:val="en-US"/>
              </w:rPr>
              <w:t>-</w:t>
            </w:r>
          </w:p>
        </w:tc>
        <w:tc>
          <w:tcPr>
            <w:tcW w:w="992" w:type="dxa"/>
            <w:gridSpan w:val="2"/>
            <w:tcBorders>
              <w:left w:val="single" w:sz="6" w:space="0" w:color="808080"/>
              <w:right w:val="single" w:sz="6" w:space="0" w:color="808080"/>
            </w:tcBorders>
            <w:shd w:val="clear" w:color="auto" w:fill="auto"/>
            <w:noWrap/>
            <w:vAlign w:val="center"/>
          </w:tcPr>
          <w:p w14:paraId="4704F573" w14:textId="77777777" w:rsidR="00916E38" w:rsidRPr="00467191" w:rsidRDefault="000363DA" w:rsidP="00D25EC2">
            <w:pPr>
              <w:jc w:val="both"/>
              <w:rPr>
                <w:rFonts w:asciiTheme="minorHAnsi" w:hAnsiTheme="minorHAnsi" w:cstheme="minorHAnsi"/>
                <w:vanish/>
                <w:color w:val="000000"/>
                <w:sz w:val="20"/>
                <w:szCs w:val="20"/>
                <w:highlight w:val="yellow"/>
              </w:rPr>
            </w:pPr>
            <w:r w:rsidRPr="00467191">
              <w:rPr>
                <w:rFonts w:asciiTheme="minorHAnsi" w:hAnsiTheme="minorHAnsi" w:cstheme="minorHAnsi"/>
                <w:vanish/>
                <w:color w:val="000000"/>
                <w:sz w:val="20"/>
                <w:szCs w:val="20"/>
                <w:lang w:val="en-US"/>
              </w:rPr>
              <w:t>-</w:t>
            </w:r>
          </w:p>
        </w:tc>
        <w:tc>
          <w:tcPr>
            <w:tcW w:w="965" w:type="dxa"/>
            <w:tcBorders>
              <w:left w:val="single" w:sz="6" w:space="0" w:color="808080"/>
              <w:right w:val="single" w:sz="4" w:space="0" w:color="808080"/>
            </w:tcBorders>
            <w:shd w:val="clear" w:color="000000" w:fill="F2F2F2"/>
            <w:noWrap/>
            <w:vAlign w:val="center"/>
          </w:tcPr>
          <w:p w14:paraId="24492049" w14:textId="77777777" w:rsidR="00916E38" w:rsidRPr="00467191" w:rsidRDefault="00916E38"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1,740</w:t>
            </w:r>
          </w:p>
        </w:tc>
      </w:tr>
      <w:tr w:rsidR="00916E38" w:rsidRPr="00467191" w14:paraId="5B376F18" w14:textId="77777777" w:rsidTr="00987C8D">
        <w:trPr>
          <w:trHeight w:val="294"/>
          <w:jc w:val="center"/>
          <w:hidden/>
        </w:trPr>
        <w:tc>
          <w:tcPr>
            <w:tcW w:w="2684" w:type="dxa"/>
            <w:tcBorders>
              <w:left w:val="single" w:sz="6" w:space="0" w:color="808080"/>
              <w:bottom w:val="single" w:sz="6" w:space="0" w:color="808080"/>
              <w:right w:val="single" w:sz="6" w:space="0" w:color="808080"/>
            </w:tcBorders>
            <w:shd w:val="clear" w:color="auto" w:fill="auto"/>
            <w:noWrap/>
            <w:vAlign w:val="center"/>
            <w:hideMark/>
          </w:tcPr>
          <w:p w14:paraId="504750D3" w14:textId="77777777" w:rsidR="00916E38" w:rsidRPr="00467191" w:rsidRDefault="00916E38" w:rsidP="00D25EC2">
            <w:pPr>
              <w:spacing w:after="0"/>
              <w:jc w:val="both"/>
              <w:rPr>
                <w:rFonts w:asciiTheme="minorHAnsi" w:eastAsia="Times New Roman" w:hAnsiTheme="minorHAnsi" w:cstheme="minorHAnsi"/>
                <w:vanish/>
                <w:color w:val="000000"/>
                <w:sz w:val="20"/>
                <w:szCs w:val="20"/>
              </w:rPr>
            </w:pPr>
            <w:r w:rsidRPr="00467191">
              <w:rPr>
                <w:rFonts w:asciiTheme="minorHAnsi" w:hAnsiTheme="minorHAnsi" w:cstheme="minorHAnsi"/>
                <w:vanish/>
                <w:color w:val="000000"/>
                <w:sz w:val="20"/>
                <w:szCs w:val="20"/>
                <w:lang w:val="en-US" w:eastAsia="el-GR"/>
              </w:rPr>
              <w:t xml:space="preserve">Net </w:t>
            </w:r>
            <w:r w:rsidRPr="00467191">
              <w:rPr>
                <w:rFonts w:asciiTheme="minorHAnsi" w:hAnsiTheme="minorHAnsi" w:cstheme="minorHAnsi"/>
                <w:vanish/>
                <w:color w:val="000000"/>
                <w:sz w:val="20"/>
                <w:szCs w:val="20"/>
                <w:lang w:eastAsia="el-GR"/>
              </w:rPr>
              <w:t>Finance</w:t>
            </w:r>
            <w:r w:rsidRPr="00467191">
              <w:rPr>
                <w:rFonts w:asciiTheme="minorHAnsi" w:hAnsiTheme="minorHAnsi" w:cstheme="minorHAnsi"/>
                <w:vanish/>
                <w:color w:val="000000"/>
                <w:sz w:val="20"/>
                <w:szCs w:val="20"/>
                <w:lang w:val="en-US" w:eastAsia="el-GR"/>
              </w:rPr>
              <w:t xml:space="preserve"> </w:t>
            </w:r>
            <w:r w:rsidRPr="00467191">
              <w:rPr>
                <w:rFonts w:asciiTheme="minorHAnsi" w:hAnsiTheme="minorHAnsi" w:cstheme="minorHAnsi"/>
                <w:vanish/>
                <w:color w:val="000000"/>
                <w:sz w:val="20"/>
                <w:szCs w:val="20"/>
                <w:lang w:eastAsia="el-GR"/>
              </w:rPr>
              <w:t>Cost</w:t>
            </w:r>
          </w:p>
        </w:tc>
        <w:tc>
          <w:tcPr>
            <w:tcW w:w="1079" w:type="dxa"/>
            <w:tcBorders>
              <w:left w:val="single" w:sz="6" w:space="0" w:color="808080"/>
              <w:bottom w:val="single" w:sz="6" w:space="0" w:color="808080"/>
              <w:right w:val="single" w:sz="6" w:space="0" w:color="808080"/>
            </w:tcBorders>
            <w:shd w:val="clear" w:color="auto" w:fill="auto"/>
            <w:noWrap/>
            <w:vAlign w:val="center"/>
          </w:tcPr>
          <w:p w14:paraId="5AF486D7" w14:textId="77777777" w:rsidR="00916E38" w:rsidRPr="00467191" w:rsidRDefault="00916E38"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14,881</w:t>
            </w:r>
          </w:p>
        </w:tc>
        <w:tc>
          <w:tcPr>
            <w:tcW w:w="861" w:type="dxa"/>
            <w:tcBorders>
              <w:left w:val="single" w:sz="6" w:space="0" w:color="808080"/>
              <w:bottom w:val="single" w:sz="6" w:space="0" w:color="808080"/>
              <w:right w:val="single" w:sz="6" w:space="0" w:color="808080"/>
            </w:tcBorders>
            <w:shd w:val="clear" w:color="auto" w:fill="auto"/>
            <w:noWrap/>
            <w:vAlign w:val="center"/>
          </w:tcPr>
          <w:p w14:paraId="71E5DE4A" w14:textId="77777777" w:rsidR="00916E38" w:rsidRPr="00467191" w:rsidRDefault="00916E38"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14,143</w:t>
            </w:r>
          </w:p>
        </w:tc>
        <w:tc>
          <w:tcPr>
            <w:tcW w:w="891" w:type="dxa"/>
            <w:tcBorders>
              <w:left w:val="single" w:sz="6" w:space="0" w:color="808080"/>
              <w:bottom w:val="single" w:sz="6" w:space="0" w:color="808080"/>
              <w:right w:val="single" w:sz="6" w:space="0" w:color="808080"/>
            </w:tcBorders>
            <w:shd w:val="clear" w:color="auto" w:fill="auto"/>
            <w:noWrap/>
            <w:vAlign w:val="center"/>
          </w:tcPr>
          <w:p w14:paraId="1A8DA436" w14:textId="77777777" w:rsidR="00916E38" w:rsidRPr="00467191" w:rsidRDefault="00916E38"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21,380</w:t>
            </w:r>
          </w:p>
        </w:tc>
        <w:tc>
          <w:tcPr>
            <w:tcW w:w="863" w:type="dxa"/>
            <w:tcBorders>
              <w:left w:val="single" w:sz="6" w:space="0" w:color="808080"/>
              <w:bottom w:val="single" w:sz="6" w:space="0" w:color="808080"/>
              <w:right w:val="single" w:sz="6" w:space="0" w:color="808080"/>
            </w:tcBorders>
            <w:shd w:val="clear" w:color="auto" w:fill="auto"/>
            <w:noWrap/>
            <w:vAlign w:val="center"/>
          </w:tcPr>
          <w:p w14:paraId="46E171AD" w14:textId="77777777" w:rsidR="00916E38" w:rsidRPr="00467191" w:rsidRDefault="00916E38"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25,687</w:t>
            </w:r>
          </w:p>
        </w:tc>
        <w:tc>
          <w:tcPr>
            <w:tcW w:w="784" w:type="dxa"/>
            <w:gridSpan w:val="2"/>
            <w:tcBorders>
              <w:left w:val="single" w:sz="6" w:space="0" w:color="808080"/>
              <w:bottom w:val="single" w:sz="6" w:space="0" w:color="808080"/>
              <w:right w:val="single" w:sz="6" w:space="0" w:color="808080"/>
            </w:tcBorders>
            <w:shd w:val="clear" w:color="auto" w:fill="auto"/>
            <w:noWrap/>
            <w:vAlign w:val="center"/>
          </w:tcPr>
          <w:p w14:paraId="51D2CD51" w14:textId="77777777" w:rsidR="00916E38" w:rsidRPr="00467191" w:rsidRDefault="00916E38"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10,609</w:t>
            </w:r>
          </w:p>
        </w:tc>
        <w:tc>
          <w:tcPr>
            <w:tcW w:w="978" w:type="dxa"/>
            <w:tcBorders>
              <w:left w:val="single" w:sz="6" w:space="0" w:color="808080"/>
              <w:bottom w:val="single" w:sz="6" w:space="0" w:color="808080"/>
              <w:right w:val="single" w:sz="6" w:space="0" w:color="808080"/>
            </w:tcBorders>
            <w:shd w:val="clear" w:color="auto" w:fill="auto"/>
            <w:noWrap/>
            <w:vAlign w:val="center"/>
          </w:tcPr>
          <w:p w14:paraId="1F1B839B" w14:textId="77777777" w:rsidR="00916E38" w:rsidRPr="00467191" w:rsidRDefault="00916E38"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3,952</w:t>
            </w:r>
          </w:p>
        </w:tc>
        <w:tc>
          <w:tcPr>
            <w:tcW w:w="992" w:type="dxa"/>
            <w:gridSpan w:val="2"/>
            <w:tcBorders>
              <w:left w:val="single" w:sz="6" w:space="0" w:color="808080"/>
              <w:bottom w:val="single" w:sz="6" w:space="0" w:color="808080"/>
              <w:right w:val="single" w:sz="6" w:space="0" w:color="808080"/>
            </w:tcBorders>
            <w:shd w:val="clear" w:color="auto" w:fill="auto"/>
            <w:noWrap/>
            <w:vAlign w:val="center"/>
          </w:tcPr>
          <w:p w14:paraId="7D94895A" w14:textId="77777777" w:rsidR="00916E38" w:rsidRPr="00467191" w:rsidRDefault="00916E38" w:rsidP="00D25EC2">
            <w:pPr>
              <w:jc w:val="both"/>
              <w:rPr>
                <w:rFonts w:asciiTheme="minorHAnsi" w:hAnsiTheme="minorHAnsi" w:cstheme="minorHAnsi"/>
                <w:vanish/>
                <w:color w:val="000000"/>
                <w:sz w:val="20"/>
                <w:szCs w:val="20"/>
                <w:highlight w:val="yellow"/>
              </w:rPr>
            </w:pPr>
            <w:r w:rsidRPr="00467191">
              <w:rPr>
                <w:rFonts w:asciiTheme="minorHAnsi" w:hAnsiTheme="minorHAnsi" w:cstheme="minorHAnsi"/>
                <w:vanish/>
                <w:color w:val="000000"/>
                <w:sz w:val="20"/>
                <w:szCs w:val="20"/>
              </w:rPr>
              <w:t>1,655</w:t>
            </w:r>
          </w:p>
        </w:tc>
        <w:tc>
          <w:tcPr>
            <w:tcW w:w="965" w:type="dxa"/>
            <w:tcBorders>
              <w:left w:val="single" w:sz="6" w:space="0" w:color="808080"/>
              <w:bottom w:val="single" w:sz="6" w:space="0" w:color="808080"/>
              <w:right w:val="single" w:sz="4" w:space="0" w:color="808080"/>
            </w:tcBorders>
            <w:shd w:val="clear" w:color="000000" w:fill="F2F2F2"/>
            <w:noWrap/>
            <w:vAlign w:val="center"/>
          </w:tcPr>
          <w:p w14:paraId="46663CCD" w14:textId="77777777" w:rsidR="00916E38" w:rsidRPr="00467191" w:rsidRDefault="00916E38"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92,307</w:t>
            </w:r>
          </w:p>
        </w:tc>
      </w:tr>
      <w:tr w:rsidR="000363DA" w:rsidRPr="00467191" w14:paraId="1C5C77F3" w14:textId="77777777" w:rsidTr="00987C8D">
        <w:trPr>
          <w:trHeight w:val="294"/>
          <w:jc w:val="center"/>
          <w:hidden/>
        </w:trPr>
        <w:tc>
          <w:tcPr>
            <w:tcW w:w="2684" w:type="dxa"/>
            <w:tcBorders>
              <w:top w:val="single" w:sz="6" w:space="0" w:color="808080"/>
              <w:left w:val="single" w:sz="4" w:space="0" w:color="808080"/>
              <w:bottom w:val="single" w:sz="6" w:space="0" w:color="808080"/>
              <w:right w:val="single" w:sz="6" w:space="0" w:color="808080"/>
            </w:tcBorders>
            <w:shd w:val="clear" w:color="000000" w:fill="B8CCE4"/>
            <w:noWrap/>
            <w:vAlign w:val="center"/>
            <w:hideMark/>
          </w:tcPr>
          <w:p w14:paraId="78ADD7C3" w14:textId="77777777" w:rsidR="000363DA" w:rsidRPr="00467191" w:rsidRDefault="000363DA" w:rsidP="00D25EC2">
            <w:pPr>
              <w:spacing w:after="0"/>
              <w:jc w:val="both"/>
              <w:rPr>
                <w:rFonts w:asciiTheme="minorHAnsi" w:eastAsia="Times New Roman" w:hAnsiTheme="minorHAnsi" w:cstheme="minorHAnsi"/>
                <w:b/>
                <w:bCs/>
                <w:vanish/>
                <w:color w:val="000000"/>
                <w:sz w:val="20"/>
                <w:szCs w:val="20"/>
              </w:rPr>
            </w:pPr>
            <w:r w:rsidRPr="00467191">
              <w:rPr>
                <w:rFonts w:asciiTheme="minorHAnsi" w:hAnsiTheme="minorHAnsi" w:cstheme="minorHAnsi"/>
                <w:b/>
                <w:vanish/>
                <w:color w:val="000000"/>
                <w:sz w:val="20"/>
                <w:szCs w:val="20"/>
                <w:lang w:eastAsia="el-GR"/>
              </w:rPr>
              <w:t>EBIT</w:t>
            </w:r>
          </w:p>
        </w:tc>
        <w:tc>
          <w:tcPr>
            <w:tcW w:w="1079" w:type="dxa"/>
            <w:tcBorders>
              <w:top w:val="single" w:sz="6" w:space="0" w:color="808080"/>
              <w:left w:val="single" w:sz="6" w:space="0" w:color="808080"/>
              <w:bottom w:val="single" w:sz="6" w:space="0" w:color="808080"/>
              <w:right w:val="single" w:sz="6" w:space="0" w:color="808080"/>
            </w:tcBorders>
            <w:shd w:val="clear" w:color="000000" w:fill="B8CCE4"/>
            <w:noWrap/>
            <w:vAlign w:val="center"/>
          </w:tcPr>
          <w:p w14:paraId="403B5132" w14:textId="77777777" w:rsidR="000363DA" w:rsidRPr="00467191" w:rsidRDefault="000363DA"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35,590</w:t>
            </w:r>
          </w:p>
        </w:tc>
        <w:tc>
          <w:tcPr>
            <w:tcW w:w="861" w:type="dxa"/>
            <w:tcBorders>
              <w:top w:val="single" w:sz="6" w:space="0" w:color="808080"/>
              <w:left w:val="single" w:sz="6" w:space="0" w:color="808080"/>
              <w:bottom w:val="single" w:sz="6" w:space="0" w:color="808080"/>
              <w:right w:val="single" w:sz="6" w:space="0" w:color="808080"/>
            </w:tcBorders>
            <w:shd w:val="clear" w:color="000000" w:fill="B8CCE4"/>
            <w:noWrap/>
            <w:vAlign w:val="center"/>
          </w:tcPr>
          <w:p w14:paraId="3EA6C0A8" w14:textId="77777777" w:rsidR="000363DA" w:rsidRPr="00467191" w:rsidRDefault="000363DA"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32,410</w:t>
            </w:r>
          </w:p>
        </w:tc>
        <w:tc>
          <w:tcPr>
            <w:tcW w:w="891" w:type="dxa"/>
            <w:tcBorders>
              <w:top w:val="single" w:sz="6" w:space="0" w:color="808080"/>
              <w:left w:val="single" w:sz="6" w:space="0" w:color="808080"/>
              <w:bottom w:val="single" w:sz="6" w:space="0" w:color="808080"/>
              <w:right w:val="single" w:sz="6" w:space="0" w:color="808080"/>
            </w:tcBorders>
            <w:shd w:val="clear" w:color="000000" w:fill="B8CCE4"/>
            <w:noWrap/>
            <w:vAlign w:val="center"/>
          </w:tcPr>
          <w:p w14:paraId="1E39D08A" w14:textId="77777777" w:rsidR="000363DA" w:rsidRPr="00467191" w:rsidRDefault="000363DA"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56,764</w:t>
            </w:r>
          </w:p>
        </w:tc>
        <w:tc>
          <w:tcPr>
            <w:tcW w:w="863" w:type="dxa"/>
            <w:tcBorders>
              <w:top w:val="single" w:sz="6" w:space="0" w:color="808080"/>
              <w:left w:val="single" w:sz="6" w:space="0" w:color="808080"/>
              <w:bottom w:val="single" w:sz="6" w:space="0" w:color="808080"/>
              <w:right w:val="single" w:sz="6" w:space="0" w:color="808080"/>
            </w:tcBorders>
            <w:shd w:val="clear" w:color="000000" w:fill="B8CCE4"/>
            <w:noWrap/>
            <w:vAlign w:val="center"/>
          </w:tcPr>
          <w:p w14:paraId="2B01FA01" w14:textId="77777777" w:rsidR="000363DA" w:rsidRPr="00467191" w:rsidRDefault="000363DA"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889</w:t>
            </w:r>
          </w:p>
        </w:tc>
        <w:tc>
          <w:tcPr>
            <w:tcW w:w="784" w:type="dxa"/>
            <w:gridSpan w:val="2"/>
            <w:tcBorders>
              <w:top w:val="single" w:sz="6" w:space="0" w:color="808080"/>
              <w:left w:val="single" w:sz="6" w:space="0" w:color="808080"/>
              <w:bottom w:val="single" w:sz="6" w:space="0" w:color="808080"/>
              <w:right w:val="single" w:sz="6" w:space="0" w:color="808080"/>
            </w:tcBorders>
            <w:shd w:val="clear" w:color="000000" w:fill="B8CCE4"/>
            <w:noWrap/>
            <w:vAlign w:val="center"/>
          </w:tcPr>
          <w:p w14:paraId="05E0B0DD" w14:textId="77777777" w:rsidR="000363DA" w:rsidRPr="00467191" w:rsidRDefault="000363DA"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12,231</w:t>
            </w:r>
          </w:p>
        </w:tc>
        <w:tc>
          <w:tcPr>
            <w:tcW w:w="978" w:type="dxa"/>
            <w:tcBorders>
              <w:top w:val="single" w:sz="6" w:space="0" w:color="808080"/>
              <w:left w:val="single" w:sz="6" w:space="0" w:color="808080"/>
              <w:bottom w:val="single" w:sz="6" w:space="0" w:color="808080"/>
              <w:right w:val="single" w:sz="6" w:space="0" w:color="808080"/>
            </w:tcBorders>
            <w:shd w:val="clear" w:color="000000" w:fill="B8CCE4"/>
            <w:noWrap/>
            <w:vAlign w:val="center"/>
          </w:tcPr>
          <w:p w14:paraId="17EDC01E" w14:textId="77777777" w:rsidR="000363DA" w:rsidRPr="00467191" w:rsidRDefault="000363DA"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14,440</w:t>
            </w:r>
          </w:p>
        </w:tc>
        <w:tc>
          <w:tcPr>
            <w:tcW w:w="992" w:type="dxa"/>
            <w:gridSpan w:val="2"/>
            <w:tcBorders>
              <w:top w:val="single" w:sz="6" w:space="0" w:color="808080"/>
              <w:left w:val="single" w:sz="6" w:space="0" w:color="808080"/>
              <w:bottom w:val="single" w:sz="6" w:space="0" w:color="808080"/>
              <w:right w:val="single" w:sz="6" w:space="0" w:color="808080"/>
            </w:tcBorders>
            <w:shd w:val="clear" w:color="000000" w:fill="B8CCE4"/>
            <w:noWrap/>
            <w:vAlign w:val="center"/>
          </w:tcPr>
          <w:p w14:paraId="16EFEA5C" w14:textId="77777777" w:rsidR="000363DA" w:rsidRPr="00467191" w:rsidRDefault="000363DA"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1,186</w:t>
            </w:r>
          </w:p>
        </w:tc>
        <w:tc>
          <w:tcPr>
            <w:tcW w:w="965" w:type="dxa"/>
            <w:tcBorders>
              <w:top w:val="single" w:sz="6" w:space="0" w:color="808080"/>
              <w:left w:val="single" w:sz="6" w:space="0" w:color="808080"/>
              <w:bottom w:val="single" w:sz="6" w:space="0" w:color="808080"/>
              <w:right w:val="single" w:sz="4" w:space="0" w:color="808080"/>
            </w:tcBorders>
            <w:shd w:val="clear" w:color="000000" w:fill="B8CCE4"/>
            <w:noWrap/>
            <w:vAlign w:val="center"/>
          </w:tcPr>
          <w:p w14:paraId="0CFE8C63" w14:textId="77777777" w:rsidR="000363DA" w:rsidRPr="00467191" w:rsidRDefault="000363DA"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153,511</w:t>
            </w:r>
          </w:p>
        </w:tc>
      </w:tr>
      <w:tr w:rsidR="00987C8D" w:rsidRPr="00467191" w14:paraId="077BC972" w14:textId="77777777" w:rsidTr="00987C8D">
        <w:trPr>
          <w:trHeight w:val="294"/>
          <w:jc w:val="center"/>
          <w:hidden/>
        </w:trPr>
        <w:tc>
          <w:tcPr>
            <w:tcW w:w="2684" w:type="dxa"/>
            <w:tcBorders>
              <w:top w:val="single" w:sz="6" w:space="0" w:color="808080"/>
              <w:left w:val="single" w:sz="4" w:space="0" w:color="808080"/>
              <w:right w:val="single" w:sz="6" w:space="0" w:color="808080"/>
            </w:tcBorders>
            <w:shd w:val="clear" w:color="auto" w:fill="auto"/>
            <w:noWrap/>
            <w:vAlign w:val="center"/>
            <w:hideMark/>
          </w:tcPr>
          <w:p w14:paraId="227271C8" w14:textId="77777777" w:rsidR="00987C8D" w:rsidRPr="00467191" w:rsidRDefault="00987C8D" w:rsidP="00D25EC2">
            <w:pPr>
              <w:spacing w:after="0"/>
              <w:jc w:val="both"/>
              <w:rPr>
                <w:rFonts w:asciiTheme="minorHAnsi" w:eastAsia="Times New Roman" w:hAnsiTheme="minorHAnsi" w:cstheme="minorHAnsi"/>
                <w:b/>
                <w:bCs/>
                <w:i/>
                <w:iCs/>
                <w:vanish/>
                <w:color w:val="000000"/>
                <w:sz w:val="20"/>
                <w:szCs w:val="20"/>
              </w:rPr>
            </w:pPr>
            <w:r w:rsidRPr="00467191">
              <w:rPr>
                <w:rFonts w:asciiTheme="minorHAnsi" w:hAnsiTheme="minorHAnsi" w:cstheme="minorHAnsi"/>
                <w:b/>
                <w:i/>
                <w:vanish/>
                <w:color w:val="000000"/>
                <w:sz w:val="20"/>
                <w:szCs w:val="20"/>
                <w:lang w:eastAsia="el-GR"/>
              </w:rPr>
              <w:t>Add back:</w:t>
            </w:r>
          </w:p>
        </w:tc>
        <w:tc>
          <w:tcPr>
            <w:tcW w:w="1079" w:type="dxa"/>
            <w:tcBorders>
              <w:top w:val="single" w:sz="6" w:space="0" w:color="808080"/>
              <w:left w:val="single" w:sz="6" w:space="0" w:color="808080"/>
              <w:right w:val="single" w:sz="6" w:space="0" w:color="808080"/>
            </w:tcBorders>
            <w:shd w:val="clear" w:color="auto" w:fill="auto"/>
            <w:noWrap/>
            <w:vAlign w:val="center"/>
          </w:tcPr>
          <w:p w14:paraId="1B83CA98" w14:textId="77777777" w:rsidR="00987C8D" w:rsidRPr="00467191" w:rsidRDefault="00987C8D" w:rsidP="00D25EC2">
            <w:pPr>
              <w:jc w:val="both"/>
              <w:rPr>
                <w:rFonts w:asciiTheme="minorHAnsi" w:hAnsiTheme="minorHAnsi" w:cstheme="minorHAnsi"/>
                <w:b/>
                <w:bCs/>
                <w:vanish/>
                <w:color w:val="000000"/>
                <w:sz w:val="20"/>
                <w:szCs w:val="20"/>
              </w:rPr>
            </w:pPr>
          </w:p>
        </w:tc>
        <w:tc>
          <w:tcPr>
            <w:tcW w:w="861" w:type="dxa"/>
            <w:tcBorders>
              <w:top w:val="single" w:sz="6" w:space="0" w:color="808080"/>
              <w:left w:val="single" w:sz="6" w:space="0" w:color="808080"/>
              <w:right w:val="single" w:sz="6" w:space="0" w:color="808080"/>
            </w:tcBorders>
            <w:shd w:val="clear" w:color="auto" w:fill="auto"/>
            <w:noWrap/>
            <w:vAlign w:val="center"/>
          </w:tcPr>
          <w:p w14:paraId="29FFE0E4" w14:textId="77777777" w:rsidR="00987C8D" w:rsidRPr="00467191" w:rsidRDefault="00987C8D" w:rsidP="00D25EC2">
            <w:pPr>
              <w:jc w:val="both"/>
              <w:rPr>
                <w:rFonts w:asciiTheme="minorHAnsi" w:hAnsiTheme="minorHAnsi" w:cstheme="minorHAnsi"/>
                <w:vanish/>
                <w:sz w:val="20"/>
                <w:szCs w:val="20"/>
              </w:rPr>
            </w:pPr>
          </w:p>
        </w:tc>
        <w:tc>
          <w:tcPr>
            <w:tcW w:w="891" w:type="dxa"/>
            <w:tcBorders>
              <w:top w:val="single" w:sz="6" w:space="0" w:color="808080"/>
              <w:left w:val="single" w:sz="6" w:space="0" w:color="808080"/>
              <w:right w:val="single" w:sz="6" w:space="0" w:color="808080"/>
            </w:tcBorders>
            <w:shd w:val="clear" w:color="auto" w:fill="auto"/>
            <w:noWrap/>
            <w:vAlign w:val="center"/>
          </w:tcPr>
          <w:p w14:paraId="58636318" w14:textId="77777777" w:rsidR="00987C8D" w:rsidRPr="00467191" w:rsidRDefault="00987C8D" w:rsidP="00D25EC2">
            <w:pPr>
              <w:jc w:val="both"/>
              <w:rPr>
                <w:rFonts w:asciiTheme="minorHAnsi" w:hAnsiTheme="minorHAnsi" w:cstheme="minorHAnsi"/>
                <w:vanish/>
                <w:sz w:val="20"/>
                <w:szCs w:val="20"/>
              </w:rPr>
            </w:pPr>
          </w:p>
        </w:tc>
        <w:tc>
          <w:tcPr>
            <w:tcW w:w="863" w:type="dxa"/>
            <w:tcBorders>
              <w:top w:val="single" w:sz="6" w:space="0" w:color="808080"/>
              <w:left w:val="single" w:sz="6" w:space="0" w:color="808080"/>
              <w:right w:val="single" w:sz="6" w:space="0" w:color="808080"/>
            </w:tcBorders>
            <w:shd w:val="clear" w:color="auto" w:fill="auto"/>
            <w:noWrap/>
            <w:vAlign w:val="center"/>
          </w:tcPr>
          <w:p w14:paraId="77DD6881" w14:textId="77777777" w:rsidR="00987C8D" w:rsidRPr="00467191" w:rsidRDefault="00987C8D" w:rsidP="00D25EC2">
            <w:pPr>
              <w:jc w:val="both"/>
              <w:rPr>
                <w:rFonts w:asciiTheme="minorHAnsi" w:hAnsiTheme="minorHAnsi" w:cstheme="minorHAnsi"/>
                <w:vanish/>
                <w:sz w:val="20"/>
                <w:szCs w:val="20"/>
              </w:rPr>
            </w:pPr>
          </w:p>
        </w:tc>
        <w:tc>
          <w:tcPr>
            <w:tcW w:w="784" w:type="dxa"/>
            <w:gridSpan w:val="2"/>
            <w:tcBorders>
              <w:top w:val="single" w:sz="6" w:space="0" w:color="808080"/>
              <w:left w:val="single" w:sz="6" w:space="0" w:color="808080"/>
              <w:right w:val="single" w:sz="6" w:space="0" w:color="808080"/>
            </w:tcBorders>
            <w:shd w:val="clear" w:color="auto" w:fill="auto"/>
            <w:noWrap/>
            <w:vAlign w:val="center"/>
          </w:tcPr>
          <w:p w14:paraId="03FF2670" w14:textId="77777777" w:rsidR="00987C8D" w:rsidRPr="00467191" w:rsidRDefault="00987C8D" w:rsidP="00D25EC2">
            <w:pPr>
              <w:jc w:val="both"/>
              <w:rPr>
                <w:rFonts w:asciiTheme="minorHAnsi" w:hAnsiTheme="minorHAnsi" w:cstheme="minorHAnsi"/>
                <w:vanish/>
                <w:sz w:val="20"/>
                <w:szCs w:val="20"/>
              </w:rPr>
            </w:pPr>
          </w:p>
        </w:tc>
        <w:tc>
          <w:tcPr>
            <w:tcW w:w="978" w:type="dxa"/>
            <w:tcBorders>
              <w:top w:val="single" w:sz="6" w:space="0" w:color="808080"/>
              <w:left w:val="single" w:sz="6" w:space="0" w:color="808080"/>
              <w:right w:val="single" w:sz="6" w:space="0" w:color="808080"/>
            </w:tcBorders>
            <w:shd w:val="clear" w:color="auto" w:fill="auto"/>
            <w:noWrap/>
            <w:vAlign w:val="center"/>
          </w:tcPr>
          <w:p w14:paraId="6E7236AE" w14:textId="77777777" w:rsidR="00987C8D" w:rsidRPr="00467191" w:rsidRDefault="00987C8D" w:rsidP="00D25EC2">
            <w:pPr>
              <w:jc w:val="both"/>
              <w:rPr>
                <w:rFonts w:asciiTheme="minorHAnsi" w:hAnsiTheme="minorHAnsi" w:cstheme="minorHAnsi"/>
                <w:vanish/>
                <w:sz w:val="20"/>
                <w:szCs w:val="20"/>
              </w:rPr>
            </w:pPr>
          </w:p>
        </w:tc>
        <w:tc>
          <w:tcPr>
            <w:tcW w:w="992" w:type="dxa"/>
            <w:gridSpan w:val="2"/>
            <w:tcBorders>
              <w:top w:val="single" w:sz="6" w:space="0" w:color="808080"/>
              <w:left w:val="single" w:sz="6" w:space="0" w:color="808080"/>
              <w:right w:val="single" w:sz="6" w:space="0" w:color="808080"/>
            </w:tcBorders>
            <w:shd w:val="clear" w:color="auto" w:fill="auto"/>
            <w:noWrap/>
            <w:vAlign w:val="center"/>
          </w:tcPr>
          <w:p w14:paraId="2EA8A08E" w14:textId="77777777" w:rsidR="00987C8D" w:rsidRPr="00467191" w:rsidRDefault="00987C8D" w:rsidP="00D25EC2">
            <w:pPr>
              <w:jc w:val="both"/>
              <w:rPr>
                <w:rFonts w:asciiTheme="minorHAnsi" w:hAnsiTheme="minorHAnsi" w:cstheme="minorHAnsi"/>
                <w:vanish/>
                <w:sz w:val="20"/>
                <w:szCs w:val="20"/>
                <w:highlight w:val="yellow"/>
              </w:rPr>
            </w:pPr>
          </w:p>
        </w:tc>
        <w:tc>
          <w:tcPr>
            <w:tcW w:w="965" w:type="dxa"/>
            <w:tcBorders>
              <w:top w:val="single" w:sz="6" w:space="0" w:color="808080"/>
              <w:left w:val="single" w:sz="6" w:space="0" w:color="808080"/>
              <w:right w:val="single" w:sz="4" w:space="0" w:color="808080"/>
            </w:tcBorders>
            <w:shd w:val="clear" w:color="000000" w:fill="F2F2F2"/>
            <w:noWrap/>
            <w:vAlign w:val="center"/>
          </w:tcPr>
          <w:p w14:paraId="16243E6E" w14:textId="77777777" w:rsidR="00987C8D" w:rsidRPr="00467191" w:rsidRDefault="00987C8D" w:rsidP="00D25EC2">
            <w:pPr>
              <w:jc w:val="both"/>
              <w:rPr>
                <w:rFonts w:asciiTheme="minorHAnsi" w:hAnsiTheme="minorHAnsi" w:cstheme="minorHAnsi"/>
                <w:vanish/>
                <w:color w:val="000000"/>
                <w:sz w:val="20"/>
                <w:szCs w:val="20"/>
              </w:rPr>
            </w:pPr>
          </w:p>
        </w:tc>
      </w:tr>
      <w:tr w:rsidR="00916E38" w:rsidRPr="00467191" w14:paraId="08A7DA6B" w14:textId="77777777" w:rsidTr="00987C8D">
        <w:trPr>
          <w:trHeight w:val="294"/>
          <w:jc w:val="center"/>
          <w:hidden/>
        </w:trPr>
        <w:tc>
          <w:tcPr>
            <w:tcW w:w="2684" w:type="dxa"/>
            <w:tcBorders>
              <w:left w:val="single" w:sz="4" w:space="0" w:color="808080"/>
              <w:bottom w:val="single" w:sz="6" w:space="0" w:color="808080"/>
              <w:right w:val="single" w:sz="6" w:space="0" w:color="808080"/>
            </w:tcBorders>
            <w:shd w:val="clear" w:color="auto" w:fill="auto"/>
            <w:noWrap/>
            <w:vAlign w:val="center"/>
            <w:hideMark/>
          </w:tcPr>
          <w:p w14:paraId="32EBD8D5" w14:textId="77777777" w:rsidR="00916E38" w:rsidRPr="00467191" w:rsidRDefault="00916E38" w:rsidP="00D25EC2">
            <w:pPr>
              <w:spacing w:after="0"/>
              <w:jc w:val="both"/>
              <w:rPr>
                <w:rFonts w:asciiTheme="minorHAnsi" w:eastAsia="Times New Roman" w:hAnsiTheme="minorHAnsi" w:cstheme="minorHAnsi"/>
                <w:vanish/>
                <w:color w:val="000000"/>
                <w:sz w:val="20"/>
                <w:szCs w:val="20"/>
              </w:rPr>
            </w:pPr>
            <w:r w:rsidRPr="00467191">
              <w:rPr>
                <w:rFonts w:asciiTheme="minorHAnsi" w:hAnsiTheme="minorHAnsi" w:cstheme="minorHAnsi"/>
                <w:vanish/>
                <w:color w:val="000000"/>
                <w:sz w:val="20"/>
                <w:szCs w:val="20"/>
                <w:lang w:eastAsia="el-GR"/>
              </w:rPr>
              <w:t>Depreciation &amp; Amortization</w:t>
            </w:r>
          </w:p>
        </w:tc>
        <w:tc>
          <w:tcPr>
            <w:tcW w:w="1079" w:type="dxa"/>
            <w:tcBorders>
              <w:left w:val="single" w:sz="6" w:space="0" w:color="808080"/>
              <w:bottom w:val="single" w:sz="6" w:space="0" w:color="808080"/>
              <w:right w:val="single" w:sz="6" w:space="0" w:color="808080"/>
            </w:tcBorders>
            <w:shd w:val="clear" w:color="auto" w:fill="auto"/>
            <w:noWrap/>
            <w:vAlign w:val="center"/>
          </w:tcPr>
          <w:p w14:paraId="1CEA229F" w14:textId="77777777" w:rsidR="00916E38" w:rsidRPr="00467191" w:rsidRDefault="00916E38"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53,976</w:t>
            </w:r>
          </w:p>
        </w:tc>
        <w:tc>
          <w:tcPr>
            <w:tcW w:w="861" w:type="dxa"/>
            <w:tcBorders>
              <w:left w:val="single" w:sz="6" w:space="0" w:color="808080"/>
              <w:bottom w:val="single" w:sz="6" w:space="0" w:color="808080"/>
              <w:right w:val="single" w:sz="6" w:space="0" w:color="808080"/>
            </w:tcBorders>
            <w:shd w:val="clear" w:color="auto" w:fill="auto"/>
            <w:noWrap/>
            <w:vAlign w:val="center"/>
          </w:tcPr>
          <w:p w14:paraId="5D3EECED" w14:textId="77777777" w:rsidR="00916E38" w:rsidRPr="00467191" w:rsidRDefault="00916E38"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15,268</w:t>
            </w:r>
          </w:p>
        </w:tc>
        <w:tc>
          <w:tcPr>
            <w:tcW w:w="891" w:type="dxa"/>
            <w:tcBorders>
              <w:left w:val="single" w:sz="6" w:space="0" w:color="808080"/>
              <w:bottom w:val="single" w:sz="6" w:space="0" w:color="808080"/>
              <w:right w:val="single" w:sz="6" w:space="0" w:color="808080"/>
            </w:tcBorders>
            <w:shd w:val="clear" w:color="auto" w:fill="auto"/>
            <w:noWrap/>
            <w:vAlign w:val="center"/>
          </w:tcPr>
          <w:p w14:paraId="52141EA8" w14:textId="77777777" w:rsidR="00916E38" w:rsidRPr="00467191" w:rsidRDefault="00916E38"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15,117</w:t>
            </w:r>
          </w:p>
        </w:tc>
        <w:tc>
          <w:tcPr>
            <w:tcW w:w="863" w:type="dxa"/>
            <w:tcBorders>
              <w:left w:val="single" w:sz="6" w:space="0" w:color="808080"/>
              <w:bottom w:val="single" w:sz="6" w:space="0" w:color="808080"/>
              <w:right w:val="single" w:sz="6" w:space="0" w:color="808080"/>
            </w:tcBorders>
            <w:shd w:val="clear" w:color="auto" w:fill="auto"/>
            <w:noWrap/>
            <w:vAlign w:val="center"/>
          </w:tcPr>
          <w:p w14:paraId="68E8F5B6" w14:textId="77777777" w:rsidR="00916E38" w:rsidRPr="00467191" w:rsidRDefault="00916E38"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29,091</w:t>
            </w:r>
          </w:p>
        </w:tc>
        <w:tc>
          <w:tcPr>
            <w:tcW w:w="784" w:type="dxa"/>
            <w:gridSpan w:val="2"/>
            <w:tcBorders>
              <w:left w:val="single" w:sz="6" w:space="0" w:color="808080"/>
              <w:bottom w:val="single" w:sz="6" w:space="0" w:color="808080"/>
              <w:right w:val="single" w:sz="6" w:space="0" w:color="808080"/>
            </w:tcBorders>
            <w:shd w:val="clear" w:color="auto" w:fill="auto"/>
            <w:noWrap/>
            <w:vAlign w:val="center"/>
          </w:tcPr>
          <w:p w14:paraId="4C27296C" w14:textId="77777777" w:rsidR="00916E38" w:rsidRPr="00467191" w:rsidRDefault="00916E38"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8,855</w:t>
            </w:r>
          </w:p>
        </w:tc>
        <w:tc>
          <w:tcPr>
            <w:tcW w:w="978" w:type="dxa"/>
            <w:tcBorders>
              <w:left w:val="single" w:sz="6" w:space="0" w:color="808080"/>
              <w:bottom w:val="single" w:sz="6" w:space="0" w:color="808080"/>
              <w:right w:val="single" w:sz="6" w:space="0" w:color="808080"/>
            </w:tcBorders>
            <w:shd w:val="clear" w:color="auto" w:fill="auto"/>
            <w:noWrap/>
            <w:vAlign w:val="center"/>
          </w:tcPr>
          <w:p w14:paraId="156CFA11" w14:textId="77777777" w:rsidR="00916E38" w:rsidRPr="00467191" w:rsidRDefault="00916E38"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5,946</w:t>
            </w:r>
          </w:p>
        </w:tc>
        <w:tc>
          <w:tcPr>
            <w:tcW w:w="992" w:type="dxa"/>
            <w:gridSpan w:val="2"/>
            <w:tcBorders>
              <w:left w:val="single" w:sz="6" w:space="0" w:color="808080"/>
              <w:bottom w:val="single" w:sz="6" w:space="0" w:color="808080"/>
              <w:right w:val="single" w:sz="6" w:space="0" w:color="808080"/>
            </w:tcBorders>
            <w:shd w:val="clear" w:color="auto" w:fill="auto"/>
            <w:noWrap/>
            <w:vAlign w:val="center"/>
          </w:tcPr>
          <w:p w14:paraId="10C20BE3" w14:textId="77777777" w:rsidR="00916E38" w:rsidRPr="00467191" w:rsidRDefault="00916E38" w:rsidP="00D25EC2">
            <w:pPr>
              <w:jc w:val="both"/>
              <w:rPr>
                <w:rFonts w:asciiTheme="minorHAnsi" w:hAnsiTheme="minorHAnsi" w:cstheme="minorHAnsi"/>
                <w:vanish/>
                <w:color w:val="000000"/>
                <w:sz w:val="20"/>
                <w:szCs w:val="20"/>
                <w:highlight w:val="yellow"/>
              </w:rPr>
            </w:pPr>
            <w:r w:rsidRPr="00467191">
              <w:rPr>
                <w:rFonts w:asciiTheme="minorHAnsi" w:hAnsiTheme="minorHAnsi" w:cstheme="minorHAnsi"/>
                <w:vanish/>
                <w:color w:val="000000"/>
                <w:sz w:val="20"/>
                <w:szCs w:val="20"/>
              </w:rPr>
              <w:t>3,767</w:t>
            </w:r>
          </w:p>
        </w:tc>
        <w:tc>
          <w:tcPr>
            <w:tcW w:w="965" w:type="dxa"/>
            <w:tcBorders>
              <w:left w:val="single" w:sz="6" w:space="0" w:color="808080"/>
              <w:bottom w:val="single" w:sz="6" w:space="0" w:color="808080"/>
              <w:right w:val="single" w:sz="4" w:space="0" w:color="808080"/>
            </w:tcBorders>
            <w:shd w:val="clear" w:color="000000" w:fill="F2F2F2"/>
            <w:noWrap/>
            <w:vAlign w:val="center"/>
          </w:tcPr>
          <w:p w14:paraId="7F4EAF4B" w14:textId="77777777" w:rsidR="00916E38" w:rsidRPr="00467191" w:rsidRDefault="00916E38"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132,019</w:t>
            </w:r>
          </w:p>
        </w:tc>
      </w:tr>
      <w:tr w:rsidR="000363DA" w:rsidRPr="00467191" w14:paraId="0B4A30D3" w14:textId="77777777" w:rsidTr="00987C8D">
        <w:trPr>
          <w:trHeight w:val="294"/>
          <w:jc w:val="center"/>
          <w:hidden/>
        </w:trPr>
        <w:tc>
          <w:tcPr>
            <w:tcW w:w="2684" w:type="dxa"/>
            <w:tcBorders>
              <w:top w:val="single" w:sz="6" w:space="0" w:color="808080"/>
              <w:left w:val="single" w:sz="4" w:space="0" w:color="808080"/>
              <w:bottom w:val="single" w:sz="4" w:space="0" w:color="808080"/>
              <w:right w:val="single" w:sz="6" w:space="0" w:color="808080"/>
            </w:tcBorders>
            <w:shd w:val="clear" w:color="000000" w:fill="B8CCE4"/>
            <w:noWrap/>
            <w:vAlign w:val="center"/>
            <w:hideMark/>
          </w:tcPr>
          <w:p w14:paraId="2A72EC40" w14:textId="77777777" w:rsidR="000363DA" w:rsidRPr="00467191" w:rsidRDefault="000363DA" w:rsidP="00D25EC2">
            <w:pPr>
              <w:spacing w:after="0"/>
              <w:jc w:val="both"/>
              <w:rPr>
                <w:rFonts w:asciiTheme="minorHAnsi" w:eastAsia="Times New Roman" w:hAnsiTheme="minorHAnsi" w:cstheme="minorHAnsi"/>
                <w:b/>
                <w:bCs/>
                <w:vanish/>
                <w:color w:val="000000"/>
                <w:sz w:val="20"/>
                <w:szCs w:val="20"/>
              </w:rPr>
            </w:pPr>
            <w:r w:rsidRPr="00467191">
              <w:rPr>
                <w:rFonts w:asciiTheme="minorHAnsi" w:hAnsiTheme="minorHAnsi" w:cstheme="minorHAnsi"/>
                <w:b/>
                <w:vanish/>
                <w:color w:val="000000"/>
                <w:sz w:val="20"/>
                <w:szCs w:val="20"/>
                <w:lang w:eastAsia="el-GR"/>
              </w:rPr>
              <w:t>EBITDA</w:t>
            </w:r>
          </w:p>
        </w:tc>
        <w:tc>
          <w:tcPr>
            <w:tcW w:w="1079" w:type="dxa"/>
            <w:tcBorders>
              <w:top w:val="single" w:sz="6" w:space="0" w:color="808080"/>
              <w:left w:val="single" w:sz="6" w:space="0" w:color="808080"/>
              <w:bottom w:val="single" w:sz="4" w:space="0" w:color="808080"/>
              <w:right w:val="single" w:sz="6" w:space="0" w:color="808080"/>
            </w:tcBorders>
            <w:shd w:val="clear" w:color="000000" w:fill="B8CCE4"/>
            <w:noWrap/>
            <w:vAlign w:val="center"/>
          </w:tcPr>
          <w:p w14:paraId="15DE21A1" w14:textId="77777777" w:rsidR="000363DA" w:rsidRPr="00467191" w:rsidRDefault="0097198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lang w:val="en-US"/>
              </w:rPr>
              <w:t>90</w:t>
            </w:r>
            <w:r w:rsidRPr="00467191">
              <w:rPr>
                <w:rFonts w:asciiTheme="minorHAnsi" w:hAnsiTheme="minorHAnsi" w:cstheme="minorHAnsi"/>
                <w:b/>
                <w:vanish/>
                <w:color w:val="000000"/>
                <w:sz w:val="20"/>
                <w:szCs w:val="20"/>
              </w:rPr>
              <w:t>,</w:t>
            </w:r>
            <w:r w:rsidRPr="00467191">
              <w:rPr>
                <w:rFonts w:asciiTheme="minorHAnsi" w:hAnsiTheme="minorHAnsi" w:cstheme="minorHAnsi"/>
                <w:b/>
                <w:vanish/>
                <w:color w:val="000000"/>
                <w:sz w:val="20"/>
                <w:szCs w:val="20"/>
                <w:lang w:val="en-US"/>
              </w:rPr>
              <w:t>020</w:t>
            </w:r>
          </w:p>
        </w:tc>
        <w:tc>
          <w:tcPr>
            <w:tcW w:w="861" w:type="dxa"/>
            <w:tcBorders>
              <w:top w:val="single" w:sz="6" w:space="0" w:color="808080"/>
              <w:left w:val="single" w:sz="6" w:space="0" w:color="808080"/>
              <w:bottom w:val="single" w:sz="4" w:space="0" w:color="808080"/>
              <w:right w:val="single" w:sz="6" w:space="0" w:color="808080"/>
            </w:tcBorders>
            <w:shd w:val="clear" w:color="000000" w:fill="B8CCE4"/>
            <w:noWrap/>
            <w:vAlign w:val="center"/>
          </w:tcPr>
          <w:p w14:paraId="05BCD0D1" w14:textId="77777777" w:rsidR="000363DA" w:rsidRPr="00467191" w:rsidRDefault="000363DA"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47,6</w:t>
            </w:r>
            <w:r w:rsidRPr="00467191">
              <w:rPr>
                <w:rFonts w:asciiTheme="minorHAnsi" w:hAnsiTheme="minorHAnsi" w:cstheme="minorHAnsi"/>
                <w:b/>
                <w:vanish/>
                <w:color w:val="000000"/>
                <w:sz w:val="20"/>
                <w:szCs w:val="20"/>
                <w:lang w:val="en-US"/>
              </w:rPr>
              <w:t>9</w:t>
            </w:r>
            <w:r w:rsidRPr="00467191">
              <w:rPr>
                <w:rFonts w:asciiTheme="minorHAnsi" w:hAnsiTheme="minorHAnsi" w:cstheme="minorHAnsi"/>
                <w:b/>
                <w:vanish/>
                <w:color w:val="000000"/>
                <w:sz w:val="20"/>
                <w:szCs w:val="20"/>
              </w:rPr>
              <w:t>8</w:t>
            </w:r>
          </w:p>
        </w:tc>
        <w:tc>
          <w:tcPr>
            <w:tcW w:w="891" w:type="dxa"/>
            <w:tcBorders>
              <w:top w:val="single" w:sz="6" w:space="0" w:color="808080"/>
              <w:left w:val="single" w:sz="6" w:space="0" w:color="808080"/>
              <w:bottom w:val="single" w:sz="4" w:space="0" w:color="808080"/>
              <w:right w:val="single" w:sz="6" w:space="0" w:color="808080"/>
            </w:tcBorders>
            <w:shd w:val="clear" w:color="000000" w:fill="B8CCE4"/>
            <w:noWrap/>
            <w:vAlign w:val="center"/>
          </w:tcPr>
          <w:p w14:paraId="37A3A5A9" w14:textId="77777777" w:rsidR="000363DA" w:rsidRPr="00467191" w:rsidRDefault="000363DA"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71,881</w:t>
            </w:r>
          </w:p>
        </w:tc>
        <w:tc>
          <w:tcPr>
            <w:tcW w:w="863" w:type="dxa"/>
            <w:tcBorders>
              <w:top w:val="single" w:sz="6" w:space="0" w:color="808080"/>
              <w:left w:val="single" w:sz="6" w:space="0" w:color="808080"/>
              <w:bottom w:val="single" w:sz="4" w:space="0" w:color="808080"/>
              <w:right w:val="single" w:sz="6" w:space="0" w:color="808080"/>
            </w:tcBorders>
            <w:shd w:val="clear" w:color="000000" w:fill="B8CCE4"/>
            <w:noWrap/>
            <w:vAlign w:val="center"/>
          </w:tcPr>
          <w:p w14:paraId="1C172607" w14:textId="77777777" w:rsidR="000363DA" w:rsidRPr="00467191" w:rsidRDefault="0097198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lang w:val="en-US"/>
              </w:rPr>
              <w:t>30,112</w:t>
            </w:r>
          </w:p>
        </w:tc>
        <w:tc>
          <w:tcPr>
            <w:tcW w:w="784" w:type="dxa"/>
            <w:gridSpan w:val="2"/>
            <w:tcBorders>
              <w:top w:val="single" w:sz="6" w:space="0" w:color="808080"/>
              <w:left w:val="single" w:sz="6" w:space="0" w:color="808080"/>
              <w:bottom w:val="single" w:sz="4" w:space="0" w:color="808080"/>
              <w:right w:val="single" w:sz="6" w:space="0" w:color="808080"/>
            </w:tcBorders>
            <w:shd w:val="clear" w:color="000000" w:fill="B8CCE4"/>
            <w:noWrap/>
            <w:vAlign w:val="center"/>
          </w:tcPr>
          <w:p w14:paraId="3F1AA805" w14:textId="77777777" w:rsidR="000363DA" w:rsidRPr="00467191" w:rsidRDefault="000363DA"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21,086</w:t>
            </w:r>
          </w:p>
        </w:tc>
        <w:tc>
          <w:tcPr>
            <w:tcW w:w="978" w:type="dxa"/>
            <w:tcBorders>
              <w:top w:val="single" w:sz="6" w:space="0" w:color="808080"/>
              <w:left w:val="single" w:sz="6" w:space="0" w:color="808080"/>
              <w:bottom w:val="single" w:sz="4" w:space="0" w:color="808080"/>
              <w:right w:val="single" w:sz="6" w:space="0" w:color="808080"/>
            </w:tcBorders>
            <w:shd w:val="clear" w:color="000000" w:fill="B8CCE4"/>
            <w:noWrap/>
            <w:vAlign w:val="center"/>
          </w:tcPr>
          <w:p w14:paraId="7CAC9A9C" w14:textId="77777777" w:rsidR="000363DA" w:rsidRPr="00467191" w:rsidRDefault="000363DA"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20,386</w:t>
            </w:r>
          </w:p>
        </w:tc>
        <w:tc>
          <w:tcPr>
            <w:tcW w:w="992" w:type="dxa"/>
            <w:gridSpan w:val="2"/>
            <w:tcBorders>
              <w:top w:val="single" w:sz="6" w:space="0" w:color="808080"/>
              <w:left w:val="single" w:sz="6" w:space="0" w:color="808080"/>
              <w:bottom w:val="single" w:sz="4" w:space="0" w:color="808080"/>
              <w:right w:val="single" w:sz="6" w:space="0" w:color="808080"/>
            </w:tcBorders>
            <w:shd w:val="clear" w:color="000000" w:fill="B8CCE4"/>
            <w:noWrap/>
            <w:vAlign w:val="center"/>
          </w:tcPr>
          <w:p w14:paraId="04B447DD" w14:textId="77777777" w:rsidR="000363DA" w:rsidRPr="00467191" w:rsidRDefault="000363DA"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4,</w:t>
            </w:r>
            <w:r w:rsidRPr="00467191">
              <w:rPr>
                <w:rFonts w:asciiTheme="minorHAnsi" w:hAnsiTheme="minorHAnsi" w:cstheme="minorHAnsi"/>
                <w:b/>
                <w:vanish/>
                <w:color w:val="000000"/>
                <w:sz w:val="20"/>
                <w:szCs w:val="20"/>
                <w:lang w:val="en-US"/>
              </w:rPr>
              <w:t>347</w:t>
            </w:r>
          </w:p>
        </w:tc>
        <w:tc>
          <w:tcPr>
            <w:tcW w:w="965" w:type="dxa"/>
            <w:tcBorders>
              <w:top w:val="single" w:sz="6" w:space="0" w:color="808080"/>
              <w:left w:val="single" w:sz="6" w:space="0" w:color="808080"/>
              <w:bottom w:val="single" w:sz="4" w:space="0" w:color="808080"/>
              <w:right w:val="single" w:sz="4" w:space="0" w:color="808080"/>
            </w:tcBorders>
            <w:shd w:val="clear" w:color="000000" w:fill="B8CCE4"/>
            <w:noWrap/>
            <w:vAlign w:val="center"/>
          </w:tcPr>
          <w:p w14:paraId="1335A010" w14:textId="77777777" w:rsidR="000363DA" w:rsidRPr="00467191" w:rsidRDefault="000363DA"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285,530</w:t>
            </w:r>
          </w:p>
        </w:tc>
      </w:tr>
    </w:tbl>
    <w:p w14:paraId="383FCC2B" w14:textId="77777777" w:rsidR="00987C8D" w:rsidRPr="00467191" w:rsidRDefault="00987C8D" w:rsidP="00D25EC2">
      <w:pPr>
        <w:jc w:val="both"/>
        <w:rPr>
          <w:rFonts w:asciiTheme="minorHAnsi" w:hAnsiTheme="minorHAnsi" w:cstheme="minorHAnsi"/>
          <w:vanish/>
          <w:sz w:val="20"/>
          <w:szCs w:val="20"/>
          <w:lang w:val="en-US"/>
        </w:rPr>
      </w:pPr>
    </w:p>
    <w:tbl>
      <w:tblPr>
        <w:tblW w:w="10778" w:type="dxa"/>
        <w:jc w:val="center"/>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4A0" w:firstRow="1" w:lastRow="0" w:firstColumn="1" w:lastColumn="0" w:noHBand="0" w:noVBand="1"/>
      </w:tblPr>
      <w:tblGrid>
        <w:gridCol w:w="863"/>
        <w:gridCol w:w="1972"/>
        <w:gridCol w:w="986"/>
        <w:gridCol w:w="285"/>
        <w:gridCol w:w="572"/>
        <w:gridCol w:w="279"/>
        <w:gridCol w:w="572"/>
        <w:gridCol w:w="278"/>
        <w:gridCol w:w="614"/>
        <w:gridCol w:w="237"/>
        <w:gridCol w:w="594"/>
        <w:gridCol w:w="398"/>
        <w:gridCol w:w="628"/>
        <w:gridCol w:w="222"/>
        <w:gridCol w:w="889"/>
        <w:gridCol w:w="529"/>
        <w:gridCol w:w="465"/>
        <w:gridCol w:w="389"/>
        <w:gridCol w:w="6"/>
      </w:tblGrid>
      <w:tr w:rsidR="00987C8D" w:rsidRPr="00467191" w14:paraId="46B0C322" w14:textId="77777777" w:rsidTr="00F72A97">
        <w:trPr>
          <w:gridAfter w:val="2"/>
          <w:wAfter w:w="395" w:type="dxa"/>
          <w:trHeight w:val="265"/>
          <w:jc w:val="center"/>
          <w:hidden/>
        </w:trPr>
        <w:tc>
          <w:tcPr>
            <w:tcW w:w="10383" w:type="dxa"/>
            <w:gridSpan w:val="17"/>
            <w:tcBorders>
              <w:top w:val="single" w:sz="4" w:space="0" w:color="808080"/>
              <w:bottom w:val="single" w:sz="6" w:space="0" w:color="808080"/>
            </w:tcBorders>
            <w:shd w:val="clear" w:color="000000" w:fill="4F81BD"/>
            <w:vAlign w:val="center"/>
            <w:hideMark/>
          </w:tcPr>
          <w:p w14:paraId="02886C56" w14:textId="77777777" w:rsidR="00987C8D" w:rsidRPr="00467191" w:rsidRDefault="00987C8D" w:rsidP="00D25EC2">
            <w:pPr>
              <w:spacing w:after="0"/>
              <w:jc w:val="both"/>
              <w:rPr>
                <w:rFonts w:asciiTheme="minorHAnsi" w:eastAsia="Times New Roman" w:hAnsiTheme="minorHAnsi" w:cstheme="minorHAnsi"/>
                <w:b/>
                <w:bCs/>
                <w:vanish/>
                <w:color w:val="FFFFFF"/>
                <w:sz w:val="20"/>
                <w:szCs w:val="20"/>
              </w:rPr>
            </w:pPr>
            <w:r w:rsidRPr="00467191">
              <w:rPr>
                <w:rFonts w:asciiTheme="minorHAnsi" w:hAnsiTheme="minorHAnsi" w:cstheme="minorHAnsi"/>
                <w:b/>
                <w:vanish/>
                <w:color w:val="FFFFFF"/>
                <w:sz w:val="20"/>
                <w:szCs w:val="20"/>
                <w:lang w:val="en-US" w:eastAsia="el-GR"/>
              </w:rPr>
              <w:t>2019</w:t>
            </w:r>
          </w:p>
        </w:tc>
      </w:tr>
      <w:tr w:rsidR="00987C8D" w:rsidRPr="00467191" w14:paraId="46EA28D9" w14:textId="77777777" w:rsidTr="00F72A97">
        <w:trPr>
          <w:gridAfter w:val="2"/>
          <w:wAfter w:w="395" w:type="dxa"/>
          <w:trHeight w:val="461"/>
          <w:jc w:val="center"/>
          <w:hidden/>
        </w:trPr>
        <w:tc>
          <w:tcPr>
            <w:tcW w:w="2835" w:type="dxa"/>
            <w:gridSpan w:val="2"/>
            <w:tcBorders>
              <w:top w:val="single" w:sz="6" w:space="0" w:color="808080"/>
              <w:bottom w:val="single" w:sz="6" w:space="0" w:color="808080"/>
              <w:right w:val="nil"/>
            </w:tcBorders>
            <w:shd w:val="clear" w:color="000000" w:fill="B8CCE4"/>
            <w:noWrap/>
            <w:vAlign w:val="bottom"/>
            <w:hideMark/>
          </w:tcPr>
          <w:p w14:paraId="063AC96C" w14:textId="77777777" w:rsidR="00987C8D" w:rsidRPr="00467191" w:rsidRDefault="00987C8D" w:rsidP="00D25EC2">
            <w:pPr>
              <w:spacing w:after="0"/>
              <w:jc w:val="both"/>
              <w:rPr>
                <w:rFonts w:asciiTheme="minorHAnsi" w:eastAsia="Times New Roman" w:hAnsiTheme="minorHAnsi" w:cstheme="minorHAnsi"/>
                <w:b/>
                <w:bCs/>
                <w:i/>
                <w:vanish/>
                <w:sz w:val="20"/>
                <w:szCs w:val="20"/>
              </w:rPr>
            </w:pPr>
            <w:r w:rsidRPr="00467191">
              <w:rPr>
                <w:rFonts w:asciiTheme="minorHAnsi" w:hAnsiTheme="minorHAnsi" w:cstheme="minorHAnsi"/>
                <w:b/>
                <w:i/>
                <w:vanish/>
                <w:sz w:val="20"/>
                <w:szCs w:val="20"/>
                <w:lang w:eastAsia="el-GR"/>
              </w:rPr>
              <w:t>Amounts in EUR thousands</w:t>
            </w:r>
          </w:p>
        </w:tc>
        <w:tc>
          <w:tcPr>
            <w:tcW w:w="986" w:type="dxa"/>
            <w:tcBorders>
              <w:top w:val="single" w:sz="6" w:space="0" w:color="808080"/>
              <w:left w:val="nil"/>
              <w:bottom w:val="single" w:sz="6" w:space="0" w:color="808080"/>
              <w:right w:val="nil"/>
            </w:tcBorders>
            <w:shd w:val="clear" w:color="000000" w:fill="B8CCE4"/>
            <w:vAlign w:val="bottom"/>
            <w:hideMark/>
          </w:tcPr>
          <w:p w14:paraId="184DE517" w14:textId="77777777" w:rsidR="00987C8D" w:rsidRPr="00467191" w:rsidRDefault="00987C8D"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Aluminium</w:t>
            </w:r>
          </w:p>
        </w:tc>
        <w:tc>
          <w:tcPr>
            <w:tcW w:w="857" w:type="dxa"/>
            <w:gridSpan w:val="2"/>
            <w:tcBorders>
              <w:top w:val="single" w:sz="6" w:space="0" w:color="808080"/>
              <w:left w:val="nil"/>
              <w:bottom w:val="single" w:sz="6" w:space="0" w:color="808080"/>
              <w:right w:val="nil"/>
            </w:tcBorders>
            <w:shd w:val="clear" w:color="000000" w:fill="B8CCE4"/>
            <w:vAlign w:val="bottom"/>
            <w:hideMark/>
          </w:tcPr>
          <w:p w14:paraId="7F5A6750" w14:textId="77777777" w:rsidR="00987C8D" w:rsidRPr="00467191" w:rsidRDefault="00987C8D"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Copper</w:t>
            </w:r>
          </w:p>
        </w:tc>
        <w:tc>
          <w:tcPr>
            <w:tcW w:w="851" w:type="dxa"/>
            <w:gridSpan w:val="2"/>
            <w:tcBorders>
              <w:top w:val="single" w:sz="6" w:space="0" w:color="808080"/>
              <w:left w:val="nil"/>
              <w:bottom w:val="single" w:sz="6" w:space="0" w:color="808080"/>
              <w:right w:val="nil"/>
            </w:tcBorders>
            <w:shd w:val="clear" w:color="000000" w:fill="B8CCE4"/>
            <w:vAlign w:val="bottom"/>
            <w:hideMark/>
          </w:tcPr>
          <w:p w14:paraId="4A3A5E99" w14:textId="77777777" w:rsidR="00987C8D" w:rsidRPr="00467191" w:rsidRDefault="00987C8D"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Cables</w:t>
            </w:r>
          </w:p>
        </w:tc>
        <w:tc>
          <w:tcPr>
            <w:tcW w:w="892" w:type="dxa"/>
            <w:gridSpan w:val="2"/>
            <w:tcBorders>
              <w:top w:val="single" w:sz="6" w:space="0" w:color="808080"/>
              <w:left w:val="nil"/>
              <w:bottom w:val="single" w:sz="6" w:space="0" w:color="808080"/>
              <w:right w:val="nil"/>
            </w:tcBorders>
            <w:shd w:val="clear" w:color="000000" w:fill="B8CCE4"/>
            <w:vAlign w:val="bottom"/>
            <w:hideMark/>
          </w:tcPr>
          <w:p w14:paraId="3C4BFB35" w14:textId="77777777" w:rsidR="00987C8D" w:rsidRPr="00467191" w:rsidRDefault="00987C8D"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Steel</w:t>
            </w:r>
          </w:p>
        </w:tc>
        <w:tc>
          <w:tcPr>
            <w:tcW w:w="831" w:type="dxa"/>
            <w:gridSpan w:val="2"/>
            <w:tcBorders>
              <w:top w:val="single" w:sz="6" w:space="0" w:color="808080"/>
              <w:left w:val="nil"/>
              <w:bottom w:val="single" w:sz="6" w:space="0" w:color="808080"/>
              <w:right w:val="nil"/>
            </w:tcBorders>
            <w:shd w:val="clear" w:color="000000" w:fill="B8CCE4"/>
            <w:vAlign w:val="bottom"/>
            <w:hideMark/>
          </w:tcPr>
          <w:p w14:paraId="49F1021C" w14:textId="77777777" w:rsidR="00987C8D" w:rsidRPr="00467191" w:rsidRDefault="00987C8D"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Steel pipes</w:t>
            </w:r>
          </w:p>
        </w:tc>
        <w:tc>
          <w:tcPr>
            <w:tcW w:w="1026" w:type="dxa"/>
            <w:gridSpan w:val="2"/>
            <w:tcBorders>
              <w:top w:val="single" w:sz="6" w:space="0" w:color="808080"/>
              <w:left w:val="nil"/>
              <w:bottom w:val="single" w:sz="6" w:space="0" w:color="808080"/>
              <w:right w:val="nil"/>
            </w:tcBorders>
            <w:shd w:val="clear" w:color="000000" w:fill="B8CCE4"/>
            <w:vAlign w:val="bottom"/>
            <w:hideMark/>
          </w:tcPr>
          <w:p w14:paraId="3DEACE8E" w14:textId="77777777" w:rsidR="00987C8D" w:rsidRPr="00467191" w:rsidRDefault="00987C8D"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Real Estate</w:t>
            </w:r>
          </w:p>
        </w:tc>
        <w:tc>
          <w:tcPr>
            <w:tcW w:w="1111" w:type="dxa"/>
            <w:gridSpan w:val="2"/>
            <w:tcBorders>
              <w:top w:val="single" w:sz="6" w:space="0" w:color="808080"/>
              <w:left w:val="nil"/>
              <w:bottom w:val="single" w:sz="6" w:space="0" w:color="808080"/>
              <w:right w:val="nil"/>
            </w:tcBorders>
            <w:shd w:val="clear" w:color="000000" w:fill="B8CCE4"/>
            <w:vAlign w:val="bottom"/>
            <w:hideMark/>
          </w:tcPr>
          <w:p w14:paraId="7402E404" w14:textId="77777777" w:rsidR="00987C8D" w:rsidRPr="00467191" w:rsidRDefault="00987C8D"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 xml:space="preserve"> Other activities</w:t>
            </w:r>
          </w:p>
        </w:tc>
        <w:tc>
          <w:tcPr>
            <w:tcW w:w="994" w:type="dxa"/>
            <w:gridSpan w:val="2"/>
            <w:tcBorders>
              <w:top w:val="single" w:sz="6" w:space="0" w:color="808080"/>
              <w:left w:val="nil"/>
              <w:bottom w:val="single" w:sz="6" w:space="0" w:color="808080"/>
            </w:tcBorders>
            <w:shd w:val="clear" w:color="000000" w:fill="B8CCE4"/>
            <w:vAlign w:val="bottom"/>
            <w:hideMark/>
          </w:tcPr>
          <w:p w14:paraId="2DF263C4" w14:textId="77777777" w:rsidR="00987C8D" w:rsidRPr="00467191" w:rsidRDefault="00987C8D"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Total</w:t>
            </w:r>
          </w:p>
        </w:tc>
      </w:tr>
      <w:tr w:rsidR="000363DA" w:rsidRPr="00467191" w14:paraId="6E920FC2" w14:textId="77777777" w:rsidTr="00F72A97">
        <w:trPr>
          <w:gridAfter w:val="2"/>
          <w:wAfter w:w="395" w:type="dxa"/>
          <w:trHeight w:val="621"/>
          <w:jc w:val="center"/>
          <w:hidden/>
        </w:trPr>
        <w:tc>
          <w:tcPr>
            <w:tcW w:w="2835" w:type="dxa"/>
            <w:gridSpan w:val="2"/>
            <w:tcBorders>
              <w:top w:val="single" w:sz="6" w:space="0" w:color="808080"/>
              <w:bottom w:val="single" w:sz="6" w:space="0" w:color="808080"/>
            </w:tcBorders>
            <w:shd w:val="clear" w:color="auto" w:fill="auto"/>
            <w:noWrap/>
            <w:vAlign w:val="center"/>
            <w:hideMark/>
          </w:tcPr>
          <w:p w14:paraId="202DF416" w14:textId="77777777" w:rsidR="000363DA" w:rsidRPr="00467191" w:rsidRDefault="000363DA" w:rsidP="00D25EC2">
            <w:pPr>
              <w:spacing w:after="0"/>
              <w:jc w:val="both"/>
              <w:rPr>
                <w:rFonts w:asciiTheme="minorHAnsi" w:eastAsia="Times New Roman" w:hAnsiTheme="minorHAnsi" w:cstheme="minorHAnsi"/>
                <w:b/>
                <w:bCs/>
                <w:vanish/>
                <w:color w:val="000000"/>
                <w:sz w:val="20"/>
                <w:szCs w:val="20"/>
                <w:lang w:val="en-US"/>
              </w:rPr>
            </w:pPr>
            <w:r w:rsidRPr="00467191">
              <w:rPr>
                <w:rFonts w:asciiTheme="minorHAnsi" w:hAnsiTheme="minorHAnsi" w:cstheme="minorHAnsi"/>
                <w:b/>
                <w:vanish/>
                <w:color w:val="000000"/>
                <w:sz w:val="20"/>
                <w:szCs w:val="20"/>
                <w:lang w:val="en-US" w:eastAsia="el-GR"/>
              </w:rPr>
              <w:t>EBT (as reported in Statement of Profit or Loss)</w:t>
            </w:r>
          </w:p>
        </w:tc>
        <w:tc>
          <w:tcPr>
            <w:tcW w:w="986" w:type="dxa"/>
            <w:tcBorders>
              <w:top w:val="single" w:sz="6" w:space="0" w:color="808080"/>
              <w:bottom w:val="single" w:sz="6" w:space="0" w:color="808080"/>
            </w:tcBorders>
            <w:shd w:val="clear" w:color="auto" w:fill="auto"/>
            <w:noWrap/>
            <w:vAlign w:val="center"/>
          </w:tcPr>
          <w:p w14:paraId="1DF9AF02" w14:textId="77777777" w:rsidR="000363DA" w:rsidRPr="00467191" w:rsidRDefault="000363DA"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45,943</w:t>
            </w:r>
          </w:p>
        </w:tc>
        <w:tc>
          <w:tcPr>
            <w:tcW w:w="857" w:type="dxa"/>
            <w:gridSpan w:val="2"/>
            <w:tcBorders>
              <w:top w:val="single" w:sz="6" w:space="0" w:color="808080"/>
              <w:bottom w:val="single" w:sz="6" w:space="0" w:color="808080"/>
            </w:tcBorders>
            <w:shd w:val="clear" w:color="auto" w:fill="auto"/>
            <w:noWrap/>
            <w:vAlign w:val="center"/>
          </w:tcPr>
          <w:p w14:paraId="0EBBB05A" w14:textId="77777777" w:rsidR="000363DA" w:rsidRPr="00467191" w:rsidRDefault="000363DA"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12,123</w:t>
            </w:r>
          </w:p>
        </w:tc>
        <w:tc>
          <w:tcPr>
            <w:tcW w:w="851" w:type="dxa"/>
            <w:gridSpan w:val="2"/>
            <w:tcBorders>
              <w:top w:val="single" w:sz="6" w:space="0" w:color="808080"/>
              <w:bottom w:val="single" w:sz="6" w:space="0" w:color="808080"/>
            </w:tcBorders>
            <w:shd w:val="clear" w:color="auto" w:fill="auto"/>
            <w:noWrap/>
            <w:vAlign w:val="center"/>
          </w:tcPr>
          <w:p w14:paraId="51693141" w14:textId="77777777" w:rsidR="000363DA" w:rsidRPr="00467191" w:rsidRDefault="000363DA"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24,488</w:t>
            </w:r>
          </w:p>
        </w:tc>
        <w:tc>
          <w:tcPr>
            <w:tcW w:w="892" w:type="dxa"/>
            <w:gridSpan w:val="2"/>
            <w:tcBorders>
              <w:top w:val="single" w:sz="6" w:space="0" w:color="808080"/>
              <w:bottom w:val="single" w:sz="6" w:space="0" w:color="808080"/>
            </w:tcBorders>
            <w:shd w:val="clear" w:color="auto" w:fill="auto"/>
            <w:noWrap/>
            <w:vAlign w:val="center"/>
          </w:tcPr>
          <w:p w14:paraId="4B936C2B" w14:textId="77777777" w:rsidR="000363DA" w:rsidRPr="00467191" w:rsidRDefault="000363DA"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-41,993</w:t>
            </w:r>
          </w:p>
        </w:tc>
        <w:tc>
          <w:tcPr>
            <w:tcW w:w="831" w:type="dxa"/>
            <w:gridSpan w:val="2"/>
            <w:tcBorders>
              <w:top w:val="single" w:sz="6" w:space="0" w:color="808080"/>
              <w:bottom w:val="single" w:sz="6" w:space="0" w:color="808080"/>
            </w:tcBorders>
            <w:shd w:val="clear" w:color="auto" w:fill="auto"/>
            <w:noWrap/>
            <w:vAlign w:val="center"/>
          </w:tcPr>
          <w:p w14:paraId="71A99A7D" w14:textId="77777777" w:rsidR="000363DA" w:rsidRPr="00467191" w:rsidRDefault="000363DA"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4,262</w:t>
            </w:r>
          </w:p>
        </w:tc>
        <w:tc>
          <w:tcPr>
            <w:tcW w:w="1026" w:type="dxa"/>
            <w:gridSpan w:val="2"/>
            <w:tcBorders>
              <w:top w:val="single" w:sz="6" w:space="0" w:color="808080"/>
              <w:bottom w:val="single" w:sz="6" w:space="0" w:color="808080"/>
            </w:tcBorders>
            <w:shd w:val="clear" w:color="auto" w:fill="auto"/>
            <w:noWrap/>
            <w:vAlign w:val="center"/>
          </w:tcPr>
          <w:p w14:paraId="1298AAB1" w14:textId="77777777" w:rsidR="000363DA" w:rsidRPr="00467191" w:rsidRDefault="000363DA"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-2,022</w:t>
            </w:r>
          </w:p>
        </w:tc>
        <w:tc>
          <w:tcPr>
            <w:tcW w:w="1111" w:type="dxa"/>
            <w:gridSpan w:val="2"/>
            <w:tcBorders>
              <w:top w:val="single" w:sz="6" w:space="0" w:color="808080"/>
              <w:bottom w:val="single" w:sz="6" w:space="0" w:color="808080"/>
            </w:tcBorders>
            <w:shd w:val="clear" w:color="auto" w:fill="auto"/>
            <w:noWrap/>
            <w:vAlign w:val="center"/>
          </w:tcPr>
          <w:p w14:paraId="05D916C1" w14:textId="77777777" w:rsidR="000363DA" w:rsidRPr="00467191" w:rsidRDefault="000363DA" w:rsidP="00D25EC2">
            <w:pPr>
              <w:jc w:val="both"/>
              <w:rPr>
                <w:rFonts w:asciiTheme="minorHAnsi" w:hAnsiTheme="minorHAnsi" w:cstheme="minorHAnsi"/>
                <w:b/>
                <w:bCs/>
                <w:vanish/>
                <w:color w:val="000000"/>
                <w:sz w:val="20"/>
                <w:szCs w:val="20"/>
                <w:highlight w:val="yellow"/>
              </w:rPr>
            </w:pPr>
            <w:r w:rsidRPr="00467191">
              <w:rPr>
                <w:rFonts w:asciiTheme="minorHAnsi" w:hAnsiTheme="minorHAnsi" w:cstheme="minorHAnsi"/>
                <w:b/>
                <w:vanish/>
                <w:color w:val="000000"/>
                <w:sz w:val="20"/>
                <w:szCs w:val="20"/>
              </w:rPr>
              <w:t>-10,878</w:t>
            </w:r>
          </w:p>
        </w:tc>
        <w:tc>
          <w:tcPr>
            <w:tcW w:w="994" w:type="dxa"/>
            <w:gridSpan w:val="2"/>
            <w:tcBorders>
              <w:top w:val="single" w:sz="6" w:space="0" w:color="808080"/>
              <w:bottom w:val="single" w:sz="6" w:space="0" w:color="808080"/>
            </w:tcBorders>
            <w:shd w:val="clear" w:color="000000" w:fill="F2F2F2"/>
            <w:noWrap/>
            <w:vAlign w:val="center"/>
          </w:tcPr>
          <w:p w14:paraId="744AA468" w14:textId="77777777" w:rsidR="000363DA" w:rsidRPr="00467191" w:rsidRDefault="000363DA"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31,924</w:t>
            </w:r>
          </w:p>
        </w:tc>
      </w:tr>
      <w:tr w:rsidR="00987C8D" w:rsidRPr="00467191" w14:paraId="7BC63D9C" w14:textId="77777777" w:rsidTr="00F72A97">
        <w:trPr>
          <w:gridAfter w:val="2"/>
          <w:wAfter w:w="395" w:type="dxa"/>
          <w:trHeight w:val="265"/>
          <w:jc w:val="center"/>
          <w:hidden/>
        </w:trPr>
        <w:tc>
          <w:tcPr>
            <w:tcW w:w="2835" w:type="dxa"/>
            <w:gridSpan w:val="2"/>
            <w:tcBorders>
              <w:top w:val="single" w:sz="6" w:space="0" w:color="808080"/>
              <w:bottom w:val="nil"/>
            </w:tcBorders>
            <w:shd w:val="clear" w:color="auto" w:fill="auto"/>
            <w:noWrap/>
            <w:vAlign w:val="center"/>
            <w:hideMark/>
          </w:tcPr>
          <w:p w14:paraId="7473678E" w14:textId="77777777" w:rsidR="00987C8D" w:rsidRPr="00467191" w:rsidRDefault="00987C8D" w:rsidP="00D25EC2">
            <w:pPr>
              <w:spacing w:after="0"/>
              <w:jc w:val="both"/>
              <w:rPr>
                <w:rFonts w:asciiTheme="minorHAnsi" w:eastAsia="Times New Roman" w:hAnsiTheme="minorHAnsi" w:cstheme="minorHAnsi"/>
                <w:b/>
                <w:bCs/>
                <w:i/>
                <w:iCs/>
                <w:vanish/>
                <w:color w:val="000000"/>
                <w:sz w:val="20"/>
                <w:szCs w:val="20"/>
              </w:rPr>
            </w:pPr>
            <w:r w:rsidRPr="00467191">
              <w:rPr>
                <w:rFonts w:asciiTheme="minorHAnsi" w:hAnsiTheme="minorHAnsi" w:cstheme="minorHAnsi"/>
                <w:b/>
                <w:i/>
                <w:vanish/>
                <w:color w:val="000000"/>
                <w:sz w:val="20"/>
                <w:szCs w:val="20"/>
                <w:lang w:eastAsia="el-GR"/>
              </w:rPr>
              <w:t>Adjustments for:</w:t>
            </w:r>
          </w:p>
        </w:tc>
        <w:tc>
          <w:tcPr>
            <w:tcW w:w="986" w:type="dxa"/>
            <w:tcBorders>
              <w:top w:val="single" w:sz="6" w:space="0" w:color="808080"/>
              <w:bottom w:val="nil"/>
            </w:tcBorders>
            <w:shd w:val="clear" w:color="auto" w:fill="auto"/>
            <w:noWrap/>
            <w:vAlign w:val="center"/>
          </w:tcPr>
          <w:p w14:paraId="0A58A9F3" w14:textId="77777777" w:rsidR="00987C8D" w:rsidRPr="00467191" w:rsidRDefault="00987C8D" w:rsidP="00D25EC2">
            <w:pPr>
              <w:jc w:val="both"/>
              <w:rPr>
                <w:rFonts w:asciiTheme="minorHAnsi" w:hAnsiTheme="minorHAnsi" w:cstheme="minorHAnsi"/>
                <w:b/>
                <w:bCs/>
                <w:vanish/>
                <w:color w:val="000000"/>
                <w:sz w:val="20"/>
                <w:szCs w:val="20"/>
              </w:rPr>
            </w:pPr>
          </w:p>
        </w:tc>
        <w:tc>
          <w:tcPr>
            <w:tcW w:w="857" w:type="dxa"/>
            <w:gridSpan w:val="2"/>
            <w:tcBorders>
              <w:top w:val="single" w:sz="6" w:space="0" w:color="808080"/>
              <w:bottom w:val="nil"/>
            </w:tcBorders>
            <w:shd w:val="clear" w:color="auto" w:fill="auto"/>
            <w:noWrap/>
            <w:vAlign w:val="center"/>
          </w:tcPr>
          <w:p w14:paraId="067C9065" w14:textId="77777777" w:rsidR="00987C8D" w:rsidRPr="00467191" w:rsidRDefault="00987C8D" w:rsidP="00D25EC2">
            <w:pPr>
              <w:jc w:val="both"/>
              <w:rPr>
                <w:rFonts w:asciiTheme="minorHAnsi" w:hAnsiTheme="minorHAnsi" w:cstheme="minorHAnsi"/>
                <w:vanish/>
                <w:sz w:val="20"/>
                <w:szCs w:val="20"/>
              </w:rPr>
            </w:pPr>
          </w:p>
        </w:tc>
        <w:tc>
          <w:tcPr>
            <w:tcW w:w="851" w:type="dxa"/>
            <w:gridSpan w:val="2"/>
            <w:tcBorders>
              <w:top w:val="single" w:sz="6" w:space="0" w:color="808080"/>
              <w:bottom w:val="nil"/>
            </w:tcBorders>
            <w:shd w:val="clear" w:color="auto" w:fill="auto"/>
            <w:noWrap/>
            <w:vAlign w:val="center"/>
          </w:tcPr>
          <w:p w14:paraId="73BC203F" w14:textId="77777777" w:rsidR="00987C8D" w:rsidRPr="00467191" w:rsidRDefault="00987C8D" w:rsidP="00D25EC2">
            <w:pPr>
              <w:jc w:val="both"/>
              <w:rPr>
                <w:rFonts w:asciiTheme="minorHAnsi" w:hAnsiTheme="minorHAnsi" w:cstheme="minorHAnsi"/>
                <w:vanish/>
                <w:sz w:val="20"/>
                <w:szCs w:val="20"/>
              </w:rPr>
            </w:pPr>
          </w:p>
        </w:tc>
        <w:tc>
          <w:tcPr>
            <w:tcW w:w="892" w:type="dxa"/>
            <w:gridSpan w:val="2"/>
            <w:tcBorders>
              <w:top w:val="single" w:sz="6" w:space="0" w:color="808080"/>
              <w:bottom w:val="nil"/>
            </w:tcBorders>
            <w:shd w:val="clear" w:color="auto" w:fill="auto"/>
            <w:noWrap/>
            <w:vAlign w:val="center"/>
          </w:tcPr>
          <w:p w14:paraId="132DFB83" w14:textId="77777777" w:rsidR="00987C8D" w:rsidRPr="00467191" w:rsidRDefault="00987C8D" w:rsidP="00D25EC2">
            <w:pPr>
              <w:jc w:val="both"/>
              <w:rPr>
                <w:rFonts w:asciiTheme="minorHAnsi" w:hAnsiTheme="minorHAnsi" w:cstheme="minorHAnsi"/>
                <w:vanish/>
                <w:sz w:val="20"/>
                <w:szCs w:val="20"/>
              </w:rPr>
            </w:pPr>
          </w:p>
        </w:tc>
        <w:tc>
          <w:tcPr>
            <w:tcW w:w="831" w:type="dxa"/>
            <w:gridSpan w:val="2"/>
            <w:tcBorders>
              <w:top w:val="single" w:sz="6" w:space="0" w:color="808080"/>
              <w:bottom w:val="nil"/>
            </w:tcBorders>
            <w:shd w:val="clear" w:color="auto" w:fill="auto"/>
            <w:noWrap/>
            <w:vAlign w:val="center"/>
          </w:tcPr>
          <w:p w14:paraId="66169659" w14:textId="77777777" w:rsidR="00987C8D" w:rsidRPr="00467191" w:rsidRDefault="00987C8D" w:rsidP="00D25EC2">
            <w:pPr>
              <w:jc w:val="both"/>
              <w:rPr>
                <w:rFonts w:asciiTheme="minorHAnsi" w:hAnsiTheme="minorHAnsi" w:cstheme="minorHAnsi"/>
                <w:vanish/>
                <w:sz w:val="20"/>
                <w:szCs w:val="20"/>
              </w:rPr>
            </w:pPr>
          </w:p>
        </w:tc>
        <w:tc>
          <w:tcPr>
            <w:tcW w:w="1026" w:type="dxa"/>
            <w:gridSpan w:val="2"/>
            <w:tcBorders>
              <w:top w:val="single" w:sz="6" w:space="0" w:color="808080"/>
              <w:bottom w:val="nil"/>
            </w:tcBorders>
            <w:shd w:val="clear" w:color="auto" w:fill="auto"/>
            <w:noWrap/>
            <w:vAlign w:val="center"/>
          </w:tcPr>
          <w:p w14:paraId="0B92B24C" w14:textId="77777777" w:rsidR="00987C8D" w:rsidRPr="00467191" w:rsidRDefault="00987C8D" w:rsidP="00D25EC2">
            <w:pPr>
              <w:jc w:val="both"/>
              <w:rPr>
                <w:rFonts w:asciiTheme="minorHAnsi" w:hAnsiTheme="minorHAnsi" w:cstheme="minorHAnsi"/>
                <w:vanish/>
                <w:sz w:val="20"/>
                <w:szCs w:val="20"/>
              </w:rPr>
            </w:pPr>
          </w:p>
        </w:tc>
        <w:tc>
          <w:tcPr>
            <w:tcW w:w="1111" w:type="dxa"/>
            <w:gridSpan w:val="2"/>
            <w:tcBorders>
              <w:top w:val="single" w:sz="6" w:space="0" w:color="808080"/>
              <w:bottom w:val="nil"/>
            </w:tcBorders>
            <w:shd w:val="clear" w:color="auto" w:fill="auto"/>
            <w:noWrap/>
            <w:vAlign w:val="center"/>
          </w:tcPr>
          <w:p w14:paraId="15CEB88C" w14:textId="77777777" w:rsidR="00987C8D" w:rsidRPr="00467191" w:rsidRDefault="00987C8D" w:rsidP="00D25EC2">
            <w:pPr>
              <w:jc w:val="both"/>
              <w:rPr>
                <w:rFonts w:asciiTheme="minorHAnsi" w:hAnsiTheme="minorHAnsi" w:cstheme="minorHAnsi"/>
                <w:vanish/>
                <w:sz w:val="20"/>
                <w:szCs w:val="20"/>
                <w:highlight w:val="yellow"/>
              </w:rPr>
            </w:pPr>
          </w:p>
        </w:tc>
        <w:tc>
          <w:tcPr>
            <w:tcW w:w="994" w:type="dxa"/>
            <w:gridSpan w:val="2"/>
            <w:tcBorders>
              <w:top w:val="single" w:sz="6" w:space="0" w:color="808080"/>
              <w:bottom w:val="nil"/>
            </w:tcBorders>
            <w:shd w:val="clear" w:color="000000" w:fill="F2F2F2"/>
            <w:noWrap/>
            <w:vAlign w:val="center"/>
          </w:tcPr>
          <w:p w14:paraId="368A8968" w14:textId="77777777" w:rsidR="00987C8D" w:rsidRPr="00467191" w:rsidRDefault="00987C8D" w:rsidP="00D25EC2">
            <w:pPr>
              <w:jc w:val="both"/>
              <w:rPr>
                <w:rFonts w:asciiTheme="minorHAnsi" w:hAnsiTheme="minorHAnsi" w:cstheme="minorHAnsi"/>
                <w:vanish/>
                <w:color w:val="000000"/>
                <w:sz w:val="20"/>
                <w:szCs w:val="20"/>
              </w:rPr>
            </w:pPr>
          </w:p>
        </w:tc>
      </w:tr>
      <w:tr w:rsidR="00916E38" w:rsidRPr="00467191" w14:paraId="18F1841F" w14:textId="77777777" w:rsidTr="00F72A97">
        <w:trPr>
          <w:gridAfter w:val="2"/>
          <w:wAfter w:w="395" w:type="dxa"/>
          <w:trHeight w:val="424"/>
          <w:jc w:val="center"/>
          <w:hidden/>
        </w:trPr>
        <w:tc>
          <w:tcPr>
            <w:tcW w:w="2835" w:type="dxa"/>
            <w:gridSpan w:val="2"/>
            <w:tcBorders>
              <w:top w:val="nil"/>
              <w:bottom w:val="single" w:sz="6" w:space="0" w:color="808080"/>
            </w:tcBorders>
            <w:shd w:val="clear" w:color="auto" w:fill="auto"/>
            <w:vAlign w:val="center"/>
            <w:hideMark/>
          </w:tcPr>
          <w:p w14:paraId="7F3679E9" w14:textId="77777777" w:rsidR="00916E38" w:rsidRPr="00467191" w:rsidRDefault="00916E38" w:rsidP="00D25EC2">
            <w:pPr>
              <w:spacing w:after="0"/>
              <w:jc w:val="both"/>
              <w:rPr>
                <w:rFonts w:asciiTheme="minorHAnsi" w:eastAsia="Times New Roman" w:hAnsiTheme="minorHAnsi" w:cstheme="minorHAnsi"/>
                <w:vanish/>
                <w:color w:val="000000"/>
                <w:sz w:val="20"/>
                <w:szCs w:val="20"/>
                <w:lang w:val="en-US"/>
              </w:rPr>
            </w:pPr>
            <w:r w:rsidRPr="00467191">
              <w:rPr>
                <w:rFonts w:asciiTheme="minorHAnsi" w:hAnsiTheme="minorHAnsi" w:cstheme="minorHAnsi"/>
                <w:vanish/>
                <w:color w:val="000000"/>
                <w:sz w:val="20"/>
                <w:szCs w:val="20"/>
                <w:lang w:val="en-US" w:eastAsia="el-GR"/>
              </w:rPr>
              <w:t>Share of profit/loss (-) of Associates</w:t>
            </w:r>
          </w:p>
        </w:tc>
        <w:tc>
          <w:tcPr>
            <w:tcW w:w="986" w:type="dxa"/>
            <w:tcBorders>
              <w:top w:val="nil"/>
              <w:bottom w:val="single" w:sz="6" w:space="0" w:color="808080"/>
            </w:tcBorders>
            <w:shd w:val="clear" w:color="auto" w:fill="auto"/>
            <w:noWrap/>
            <w:vAlign w:val="center"/>
          </w:tcPr>
          <w:p w14:paraId="67EFE3BE" w14:textId="77777777" w:rsidR="00916E38" w:rsidRPr="00467191" w:rsidRDefault="00916E38"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-718</w:t>
            </w:r>
          </w:p>
        </w:tc>
        <w:tc>
          <w:tcPr>
            <w:tcW w:w="857" w:type="dxa"/>
            <w:gridSpan w:val="2"/>
            <w:tcBorders>
              <w:top w:val="nil"/>
              <w:bottom w:val="single" w:sz="6" w:space="0" w:color="808080"/>
            </w:tcBorders>
            <w:shd w:val="clear" w:color="auto" w:fill="auto"/>
            <w:noWrap/>
            <w:vAlign w:val="center"/>
          </w:tcPr>
          <w:p w14:paraId="7900D2DA" w14:textId="77777777" w:rsidR="00916E38" w:rsidRPr="00467191" w:rsidRDefault="00916E38"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2,286</w:t>
            </w:r>
          </w:p>
        </w:tc>
        <w:tc>
          <w:tcPr>
            <w:tcW w:w="851" w:type="dxa"/>
            <w:gridSpan w:val="2"/>
            <w:tcBorders>
              <w:top w:val="nil"/>
              <w:bottom w:val="single" w:sz="6" w:space="0" w:color="808080"/>
            </w:tcBorders>
            <w:shd w:val="clear" w:color="auto" w:fill="auto"/>
            <w:noWrap/>
            <w:vAlign w:val="center"/>
          </w:tcPr>
          <w:p w14:paraId="2FA5E570" w14:textId="77777777" w:rsidR="00916E38" w:rsidRPr="00467191" w:rsidRDefault="00BF421D"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lang w:val="en-US"/>
              </w:rPr>
              <w:t>-</w:t>
            </w:r>
          </w:p>
        </w:tc>
        <w:tc>
          <w:tcPr>
            <w:tcW w:w="892" w:type="dxa"/>
            <w:gridSpan w:val="2"/>
            <w:tcBorders>
              <w:top w:val="nil"/>
              <w:bottom w:val="single" w:sz="6" w:space="0" w:color="808080"/>
            </w:tcBorders>
            <w:shd w:val="clear" w:color="auto" w:fill="auto"/>
            <w:noWrap/>
            <w:vAlign w:val="center"/>
          </w:tcPr>
          <w:p w14:paraId="0A5FD76D" w14:textId="77777777" w:rsidR="00916E38" w:rsidRPr="00467191" w:rsidRDefault="00916E38"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262</w:t>
            </w:r>
          </w:p>
        </w:tc>
        <w:tc>
          <w:tcPr>
            <w:tcW w:w="831" w:type="dxa"/>
            <w:gridSpan w:val="2"/>
            <w:tcBorders>
              <w:top w:val="nil"/>
              <w:bottom w:val="single" w:sz="6" w:space="0" w:color="808080"/>
            </w:tcBorders>
            <w:shd w:val="clear" w:color="auto" w:fill="auto"/>
            <w:noWrap/>
            <w:vAlign w:val="center"/>
          </w:tcPr>
          <w:p w14:paraId="19D82CFE" w14:textId="77777777" w:rsidR="00916E38" w:rsidRPr="00467191" w:rsidRDefault="00916E38"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-1,488</w:t>
            </w:r>
          </w:p>
        </w:tc>
        <w:tc>
          <w:tcPr>
            <w:tcW w:w="1026" w:type="dxa"/>
            <w:gridSpan w:val="2"/>
            <w:tcBorders>
              <w:top w:val="nil"/>
              <w:bottom w:val="single" w:sz="6" w:space="0" w:color="808080"/>
            </w:tcBorders>
            <w:shd w:val="clear" w:color="auto" w:fill="auto"/>
            <w:noWrap/>
            <w:vAlign w:val="center"/>
          </w:tcPr>
          <w:p w14:paraId="1542CF30" w14:textId="77777777" w:rsidR="00916E38" w:rsidRPr="00467191" w:rsidRDefault="00BF421D"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lang w:val="en-US"/>
              </w:rPr>
              <w:t>-</w:t>
            </w:r>
          </w:p>
        </w:tc>
        <w:tc>
          <w:tcPr>
            <w:tcW w:w="1111" w:type="dxa"/>
            <w:gridSpan w:val="2"/>
            <w:tcBorders>
              <w:top w:val="nil"/>
              <w:bottom w:val="single" w:sz="6" w:space="0" w:color="808080"/>
            </w:tcBorders>
            <w:shd w:val="clear" w:color="auto" w:fill="auto"/>
            <w:noWrap/>
            <w:vAlign w:val="center"/>
          </w:tcPr>
          <w:p w14:paraId="3F131FC8" w14:textId="77777777" w:rsidR="00916E38" w:rsidRPr="00467191" w:rsidRDefault="00BF421D" w:rsidP="00D25EC2">
            <w:pPr>
              <w:jc w:val="both"/>
              <w:rPr>
                <w:rFonts w:asciiTheme="minorHAnsi" w:hAnsiTheme="minorHAnsi" w:cstheme="minorHAnsi"/>
                <w:vanish/>
                <w:color w:val="000000"/>
                <w:sz w:val="20"/>
                <w:szCs w:val="20"/>
                <w:highlight w:val="yellow"/>
              </w:rPr>
            </w:pPr>
            <w:r w:rsidRPr="00467191">
              <w:rPr>
                <w:rFonts w:asciiTheme="minorHAnsi" w:hAnsiTheme="minorHAnsi" w:cstheme="minorHAnsi"/>
                <w:vanish/>
                <w:color w:val="000000"/>
                <w:sz w:val="20"/>
                <w:szCs w:val="20"/>
                <w:lang w:val="en-US"/>
              </w:rPr>
              <w:t>-</w:t>
            </w:r>
          </w:p>
        </w:tc>
        <w:tc>
          <w:tcPr>
            <w:tcW w:w="994" w:type="dxa"/>
            <w:gridSpan w:val="2"/>
            <w:tcBorders>
              <w:top w:val="nil"/>
              <w:bottom w:val="single" w:sz="6" w:space="0" w:color="808080"/>
            </w:tcBorders>
            <w:shd w:val="clear" w:color="000000" w:fill="F2F2F2"/>
            <w:noWrap/>
            <w:vAlign w:val="center"/>
          </w:tcPr>
          <w:p w14:paraId="5BB71019" w14:textId="77777777" w:rsidR="00916E38" w:rsidRPr="00467191" w:rsidRDefault="00916E38"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343</w:t>
            </w:r>
          </w:p>
        </w:tc>
      </w:tr>
      <w:tr w:rsidR="00916E38" w:rsidRPr="00467191" w14:paraId="542E8CDD" w14:textId="77777777" w:rsidTr="00F72A97">
        <w:trPr>
          <w:gridAfter w:val="2"/>
          <w:wAfter w:w="395" w:type="dxa"/>
          <w:trHeight w:val="265"/>
          <w:jc w:val="center"/>
          <w:hidden/>
        </w:trPr>
        <w:tc>
          <w:tcPr>
            <w:tcW w:w="2835" w:type="dxa"/>
            <w:gridSpan w:val="2"/>
            <w:tcBorders>
              <w:top w:val="single" w:sz="6" w:space="0" w:color="808080"/>
            </w:tcBorders>
            <w:shd w:val="clear" w:color="auto" w:fill="auto"/>
            <w:noWrap/>
            <w:vAlign w:val="center"/>
            <w:hideMark/>
          </w:tcPr>
          <w:p w14:paraId="04666877" w14:textId="77777777" w:rsidR="00916E38" w:rsidRPr="00467191" w:rsidRDefault="00916E38" w:rsidP="00D25EC2">
            <w:pPr>
              <w:spacing w:after="0"/>
              <w:jc w:val="both"/>
              <w:rPr>
                <w:rFonts w:asciiTheme="minorHAnsi" w:eastAsia="Times New Roman" w:hAnsiTheme="minorHAnsi" w:cstheme="minorHAnsi"/>
                <w:vanish/>
                <w:color w:val="000000"/>
                <w:sz w:val="20"/>
                <w:szCs w:val="20"/>
              </w:rPr>
            </w:pPr>
            <w:r w:rsidRPr="00467191">
              <w:rPr>
                <w:rFonts w:asciiTheme="minorHAnsi" w:hAnsiTheme="minorHAnsi" w:cstheme="minorHAnsi"/>
                <w:vanish/>
                <w:color w:val="000000"/>
                <w:sz w:val="20"/>
                <w:szCs w:val="20"/>
                <w:lang w:val="en-US" w:eastAsia="el-GR"/>
              </w:rPr>
              <w:t xml:space="preserve">Net </w:t>
            </w:r>
            <w:r w:rsidRPr="00467191">
              <w:rPr>
                <w:rFonts w:asciiTheme="minorHAnsi" w:hAnsiTheme="minorHAnsi" w:cstheme="minorHAnsi"/>
                <w:vanish/>
                <w:color w:val="000000"/>
                <w:sz w:val="20"/>
                <w:szCs w:val="20"/>
                <w:lang w:eastAsia="el-GR"/>
              </w:rPr>
              <w:t>Finance</w:t>
            </w:r>
            <w:r w:rsidRPr="00467191">
              <w:rPr>
                <w:rFonts w:asciiTheme="minorHAnsi" w:hAnsiTheme="minorHAnsi" w:cstheme="minorHAnsi"/>
                <w:vanish/>
                <w:color w:val="000000"/>
                <w:sz w:val="20"/>
                <w:szCs w:val="20"/>
                <w:lang w:val="en-US" w:eastAsia="el-GR"/>
              </w:rPr>
              <w:t xml:space="preserve"> </w:t>
            </w:r>
            <w:r w:rsidRPr="00467191">
              <w:rPr>
                <w:rFonts w:asciiTheme="minorHAnsi" w:hAnsiTheme="minorHAnsi" w:cstheme="minorHAnsi"/>
                <w:vanish/>
                <w:color w:val="000000"/>
                <w:sz w:val="20"/>
                <w:szCs w:val="20"/>
                <w:lang w:eastAsia="el-GR"/>
              </w:rPr>
              <w:t>Cost</w:t>
            </w:r>
          </w:p>
        </w:tc>
        <w:tc>
          <w:tcPr>
            <w:tcW w:w="986" w:type="dxa"/>
            <w:tcBorders>
              <w:top w:val="single" w:sz="6" w:space="0" w:color="808080"/>
            </w:tcBorders>
            <w:shd w:val="clear" w:color="auto" w:fill="auto"/>
            <w:noWrap/>
            <w:vAlign w:val="center"/>
          </w:tcPr>
          <w:p w14:paraId="67C2507B" w14:textId="77777777" w:rsidR="00916E38" w:rsidRPr="00467191" w:rsidRDefault="00916E38"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14,218</w:t>
            </w:r>
          </w:p>
        </w:tc>
        <w:tc>
          <w:tcPr>
            <w:tcW w:w="857" w:type="dxa"/>
            <w:gridSpan w:val="2"/>
            <w:tcBorders>
              <w:top w:val="single" w:sz="6" w:space="0" w:color="808080"/>
            </w:tcBorders>
            <w:shd w:val="clear" w:color="auto" w:fill="auto"/>
            <w:noWrap/>
            <w:vAlign w:val="center"/>
          </w:tcPr>
          <w:p w14:paraId="249661D1" w14:textId="77777777" w:rsidR="00916E38" w:rsidRPr="00467191" w:rsidRDefault="00916E38"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15,506</w:t>
            </w:r>
          </w:p>
        </w:tc>
        <w:tc>
          <w:tcPr>
            <w:tcW w:w="851" w:type="dxa"/>
            <w:gridSpan w:val="2"/>
            <w:tcBorders>
              <w:top w:val="single" w:sz="6" w:space="0" w:color="808080"/>
            </w:tcBorders>
            <w:shd w:val="clear" w:color="auto" w:fill="auto"/>
            <w:noWrap/>
            <w:vAlign w:val="center"/>
          </w:tcPr>
          <w:p w14:paraId="38334E51" w14:textId="77777777" w:rsidR="00916E38" w:rsidRPr="00467191" w:rsidRDefault="00916E38"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22,664</w:t>
            </w:r>
          </w:p>
        </w:tc>
        <w:tc>
          <w:tcPr>
            <w:tcW w:w="892" w:type="dxa"/>
            <w:gridSpan w:val="2"/>
            <w:tcBorders>
              <w:top w:val="single" w:sz="6" w:space="0" w:color="808080"/>
            </w:tcBorders>
            <w:shd w:val="clear" w:color="auto" w:fill="auto"/>
            <w:noWrap/>
            <w:vAlign w:val="center"/>
          </w:tcPr>
          <w:p w14:paraId="23504687" w14:textId="77777777" w:rsidR="00916E38" w:rsidRPr="00467191" w:rsidRDefault="00916E38"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28,674</w:t>
            </w:r>
          </w:p>
        </w:tc>
        <w:tc>
          <w:tcPr>
            <w:tcW w:w="831" w:type="dxa"/>
            <w:gridSpan w:val="2"/>
            <w:tcBorders>
              <w:top w:val="single" w:sz="6" w:space="0" w:color="808080"/>
            </w:tcBorders>
            <w:shd w:val="clear" w:color="auto" w:fill="auto"/>
            <w:noWrap/>
            <w:vAlign w:val="center"/>
          </w:tcPr>
          <w:p w14:paraId="59AE7F5C" w14:textId="77777777" w:rsidR="00916E38" w:rsidRPr="00467191" w:rsidRDefault="00916E38"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12,339</w:t>
            </w:r>
          </w:p>
        </w:tc>
        <w:tc>
          <w:tcPr>
            <w:tcW w:w="1026" w:type="dxa"/>
            <w:gridSpan w:val="2"/>
            <w:tcBorders>
              <w:top w:val="single" w:sz="6" w:space="0" w:color="808080"/>
            </w:tcBorders>
            <w:shd w:val="clear" w:color="auto" w:fill="auto"/>
            <w:noWrap/>
            <w:vAlign w:val="center"/>
          </w:tcPr>
          <w:p w14:paraId="1658CFDB" w14:textId="77777777" w:rsidR="00916E38" w:rsidRPr="00467191" w:rsidRDefault="00916E38"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2,954</w:t>
            </w:r>
          </w:p>
        </w:tc>
        <w:tc>
          <w:tcPr>
            <w:tcW w:w="1111" w:type="dxa"/>
            <w:gridSpan w:val="2"/>
            <w:tcBorders>
              <w:top w:val="single" w:sz="6" w:space="0" w:color="808080"/>
            </w:tcBorders>
            <w:shd w:val="clear" w:color="auto" w:fill="auto"/>
            <w:noWrap/>
            <w:vAlign w:val="center"/>
          </w:tcPr>
          <w:p w14:paraId="682AB975" w14:textId="77777777" w:rsidR="00916E38" w:rsidRPr="00467191" w:rsidRDefault="00916E38" w:rsidP="00D25EC2">
            <w:pPr>
              <w:jc w:val="both"/>
              <w:rPr>
                <w:rFonts w:asciiTheme="minorHAnsi" w:hAnsiTheme="minorHAnsi" w:cstheme="minorHAnsi"/>
                <w:vanish/>
                <w:color w:val="000000"/>
                <w:sz w:val="20"/>
                <w:szCs w:val="20"/>
                <w:highlight w:val="yellow"/>
              </w:rPr>
            </w:pPr>
            <w:r w:rsidRPr="00467191">
              <w:rPr>
                <w:rFonts w:asciiTheme="minorHAnsi" w:hAnsiTheme="minorHAnsi" w:cstheme="minorHAnsi"/>
                <w:vanish/>
                <w:color w:val="000000"/>
                <w:sz w:val="20"/>
                <w:szCs w:val="20"/>
              </w:rPr>
              <w:t>2,160</w:t>
            </w:r>
          </w:p>
        </w:tc>
        <w:tc>
          <w:tcPr>
            <w:tcW w:w="994" w:type="dxa"/>
            <w:gridSpan w:val="2"/>
            <w:tcBorders>
              <w:top w:val="single" w:sz="6" w:space="0" w:color="808080"/>
            </w:tcBorders>
            <w:shd w:val="clear" w:color="000000" w:fill="F2F2F2"/>
            <w:noWrap/>
            <w:vAlign w:val="center"/>
          </w:tcPr>
          <w:p w14:paraId="4A19A07C" w14:textId="77777777" w:rsidR="00916E38" w:rsidRPr="00467191" w:rsidRDefault="00916E38"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98,515</w:t>
            </w:r>
          </w:p>
        </w:tc>
      </w:tr>
      <w:tr w:rsidR="00916E38" w:rsidRPr="00467191" w14:paraId="155BEA27" w14:textId="77777777" w:rsidTr="00F72A97">
        <w:trPr>
          <w:gridAfter w:val="2"/>
          <w:wAfter w:w="395" w:type="dxa"/>
          <w:trHeight w:val="265"/>
          <w:jc w:val="center"/>
          <w:hidden/>
        </w:trPr>
        <w:tc>
          <w:tcPr>
            <w:tcW w:w="2835" w:type="dxa"/>
            <w:gridSpan w:val="2"/>
            <w:tcBorders>
              <w:bottom w:val="single" w:sz="6" w:space="0" w:color="808080"/>
            </w:tcBorders>
            <w:shd w:val="clear" w:color="000000" w:fill="B8CCE4"/>
            <w:noWrap/>
            <w:vAlign w:val="center"/>
            <w:hideMark/>
          </w:tcPr>
          <w:p w14:paraId="18DECFA2" w14:textId="77777777" w:rsidR="00916E38" w:rsidRPr="00467191" w:rsidRDefault="00916E38" w:rsidP="00D25EC2">
            <w:pPr>
              <w:spacing w:after="0"/>
              <w:jc w:val="both"/>
              <w:rPr>
                <w:rFonts w:asciiTheme="minorHAnsi" w:eastAsia="Times New Roman" w:hAnsiTheme="minorHAnsi" w:cstheme="minorHAnsi"/>
                <w:b/>
                <w:bCs/>
                <w:vanish/>
                <w:color w:val="000000"/>
                <w:sz w:val="20"/>
                <w:szCs w:val="20"/>
              </w:rPr>
            </w:pPr>
            <w:r w:rsidRPr="00467191">
              <w:rPr>
                <w:rFonts w:asciiTheme="minorHAnsi" w:hAnsiTheme="minorHAnsi" w:cstheme="minorHAnsi"/>
                <w:b/>
                <w:vanish/>
                <w:color w:val="000000"/>
                <w:sz w:val="20"/>
                <w:szCs w:val="20"/>
                <w:lang w:eastAsia="el-GR"/>
              </w:rPr>
              <w:t>EBIT</w:t>
            </w:r>
          </w:p>
        </w:tc>
        <w:tc>
          <w:tcPr>
            <w:tcW w:w="986" w:type="dxa"/>
            <w:tcBorders>
              <w:bottom w:val="single" w:sz="6" w:space="0" w:color="808080"/>
            </w:tcBorders>
            <w:shd w:val="clear" w:color="000000" w:fill="B8CCE4"/>
            <w:noWrap/>
            <w:vAlign w:val="center"/>
          </w:tcPr>
          <w:p w14:paraId="36D0290F" w14:textId="77777777" w:rsidR="00916E38" w:rsidRPr="00467191" w:rsidRDefault="00916E38"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59,444</w:t>
            </w:r>
          </w:p>
        </w:tc>
        <w:tc>
          <w:tcPr>
            <w:tcW w:w="857" w:type="dxa"/>
            <w:gridSpan w:val="2"/>
            <w:tcBorders>
              <w:bottom w:val="single" w:sz="6" w:space="0" w:color="808080"/>
            </w:tcBorders>
            <w:shd w:val="clear" w:color="000000" w:fill="B8CCE4"/>
            <w:noWrap/>
            <w:vAlign w:val="center"/>
          </w:tcPr>
          <w:p w14:paraId="6AC3E88F" w14:textId="77777777" w:rsidR="00916E38" w:rsidRPr="00467191" w:rsidRDefault="00916E38"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29,916</w:t>
            </w:r>
          </w:p>
        </w:tc>
        <w:tc>
          <w:tcPr>
            <w:tcW w:w="851" w:type="dxa"/>
            <w:gridSpan w:val="2"/>
            <w:tcBorders>
              <w:bottom w:val="single" w:sz="6" w:space="0" w:color="808080"/>
            </w:tcBorders>
            <w:shd w:val="clear" w:color="000000" w:fill="B8CCE4"/>
            <w:noWrap/>
            <w:vAlign w:val="center"/>
          </w:tcPr>
          <w:p w14:paraId="78BD940E" w14:textId="77777777" w:rsidR="00916E38" w:rsidRPr="00467191" w:rsidRDefault="00916E38"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47,152</w:t>
            </w:r>
          </w:p>
        </w:tc>
        <w:tc>
          <w:tcPr>
            <w:tcW w:w="892" w:type="dxa"/>
            <w:gridSpan w:val="2"/>
            <w:tcBorders>
              <w:bottom w:val="single" w:sz="6" w:space="0" w:color="808080"/>
            </w:tcBorders>
            <w:shd w:val="clear" w:color="000000" w:fill="B8CCE4"/>
            <w:noWrap/>
            <w:vAlign w:val="center"/>
          </w:tcPr>
          <w:p w14:paraId="1BE5E2B0" w14:textId="77777777" w:rsidR="00916E38" w:rsidRPr="00467191" w:rsidRDefault="00916E38"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-13,057</w:t>
            </w:r>
          </w:p>
        </w:tc>
        <w:tc>
          <w:tcPr>
            <w:tcW w:w="831" w:type="dxa"/>
            <w:gridSpan w:val="2"/>
            <w:tcBorders>
              <w:bottom w:val="single" w:sz="6" w:space="0" w:color="808080"/>
            </w:tcBorders>
            <w:shd w:val="clear" w:color="000000" w:fill="B8CCE4"/>
            <w:noWrap/>
            <w:vAlign w:val="center"/>
          </w:tcPr>
          <w:p w14:paraId="5D362851" w14:textId="77777777" w:rsidR="00916E38" w:rsidRPr="00467191" w:rsidRDefault="00916E38"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15,113</w:t>
            </w:r>
          </w:p>
        </w:tc>
        <w:tc>
          <w:tcPr>
            <w:tcW w:w="1026" w:type="dxa"/>
            <w:gridSpan w:val="2"/>
            <w:tcBorders>
              <w:bottom w:val="single" w:sz="6" w:space="0" w:color="808080"/>
            </w:tcBorders>
            <w:shd w:val="clear" w:color="000000" w:fill="B8CCE4"/>
            <w:noWrap/>
            <w:vAlign w:val="center"/>
          </w:tcPr>
          <w:p w14:paraId="01B595FA" w14:textId="77777777" w:rsidR="00916E38" w:rsidRPr="00467191" w:rsidRDefault="00916E38"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932</w:t>
            </w:r>
          </w:p>
        </w:tc>
        <w:tc>
          <w:tcPr>
            <w:tcW w:w="1111" w:type="dxa"/>
            <w:gridSpan w:val="2"/>
            <w:tcBorders>
              <w:bottom w:val="single" w:sz="6" w:space="0" w:color="808080"/>
            </w:tcBorders>
            <w:shd w:val="clear" w:color="000000" w:fill="B8CCE4"/>
            <w:noWrap/>
            <w:vAlign w:val="center"/>
          </w:tcPr>
          <w:p w14:paraId="2E475689" w14:textId="77777777" w:rsidR="00916E38" w:rsidRPr="00467191" w:rsidRDefault="00916E38"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-8,718</w:t>
            </w:r>
          </w:p>
        </w:tc>
        <w:tc>
          <w:tcPr>
            <w:tcW w:w="994" w:type="dxa"/>
            <w:gridSpan w:val="2"/>
            <w:tcBorders>
              <w:bottom w:val="single" w:sz="6" w:space="0" w:color="808080"/>
            </w:tcBorders>
            <w:shd w:val="clear" w:color="000000" w:fill="B8CCE4"/>
            <w:noWrap/>
            <w:vAlign w:val="center"/>
          </w:tcPr>
          <w:p w14:paraId="01CFA0E4" w14:textId="77777777" w:rsidR="00916E38" w:rsidRPr="00467191" w:rsidRDefault="00916E38"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130,782</w:t>
            </w:r>
          </w:p>
        </w:tc>
      </w:tr>
      <w:tr w:rsidR="00987C8D" w:rsidRPr="00467191" w14:paraId="52681F87" w14:textId="77777777" w:rsidTr="00F72A97">
        <w:trPr>
          <w:gridAfter w:val="2"/>
          <w:wAfter w:w="395" w:type="dxa"/>
          <w:trHeight w:val="265"/>
          <w:jc w:val="center"/>
          <w:hidden/>
        </w:trPr>
        <w:tc>
          <w:tcPr>
            <w:tcW w:w="2835" w:type="dxa"/>
            <w:gridSpan w:val="2"/>
            <w:tcBorders>
              <w:top w:val="single" w:sz="6" w:space="0" w:color="808080"/>
              <w:bottom w:val="nil"/>
            </w:tcBorders>
            <w:shd w:val="clear" w:color="auto" w:fill="auto"/>
            <w:noWrap/>
            <w:vAlign w:val="center"/>
            <w:hideMark/>
          </w:tcPr>
          <w:p w14:paraId="02328ACE" w14:textId="77777777" w:rsidR="00987C8D" w:rsidRPr="00467191" w:rsidRDefault="00987C8D" w:rsidP="00D25EC2">
            <w:pPr>
              <w:spacing w:after="0"/>
              <w:jc w:val="both"/>
              <w:rPr>
                <w:rFonts w:asciiTheme="minorHAnsi" w:eastAsia="Times New Roman" w:hAnsiTheme="minorHAnsi" w:cstheme="minorHAnsi"/>
                <w:b/>
                <w:bCs/>
                <w:i/>
                <w:iCs/>
                <w:vanish/>
                <w:color w:val="000000"/>
                <w:sz w:val="20"/>
                <w:szCs w:val="20"/>
              </w:rPr>
            </w:pPr>
            <w:r w:rsidRPr="00467191">
              <w:rPr>
                <w:rFonts w:asciiTheme="minorHAnsi" w:hAnsiTheme="minorHAnsi" w:cstheme="minorHAnsi"/>
                <w:b/>
                <w:i/>
                <w:vanish/>
                <w:color w:val="000000"/>
                <w:sz w:val="20"/>
                <w:szCs w:val="20"/>
                <w:lang w:eastAsia="el-GR"/>
              </w:rPr>
              <w:t>Add back:</w:t>
            </w:r>
          </w:p>
        </w:tc>
        <w:tc>
          <w:tcPr>
            <w:tcW w:w="986" w:type="dxa"/>
            <w:tcBorders>
              <w:top w:val="single" w:sz="6" w:space="0" w:color="808080"/>
              <w:bottom w:val="nil"/>
            </w:tcBorders>
            <w:shd w:val="clear" w:color="auto" w:fill="auto"/>
            <w:noWrap/>
            <w:vAlign w:val="center"/>
          </w:tcPr>
          <w:p w14:paraId="6803A087" w14:textId="77777777" w:rsidR="00987C8D" w:rsidRPr="00467191" w:rsidRDefault="00987C8D" w:rsidP="00D25EC2">
            <w:pPr>
              <w:jc w:val="both"/>
              <w:rPr>
                <w:rFonts w:asciiTheme="minorHAnsi" w:hAnsiTheme="minorHAnsi" w:cstheme="minorHAnsi"/>
                <w:b/>
                <w:bCs/>
                <w:vanish/>
                <w:color w:val="000000"/>
                <w:sz w:val="20"/>
                <w:szCs w:val="20"/>
              </w:rPr>
            </w:pPr>
          </w:p>
        </w:tc>
        <w:tc>
          <w:tcPr>
            <w:tcW w:w="857" w:type="dxa"/>
            <w:gridSpan w:val="2"/>
            <w:tcBorders>
              <w:top w:val="single" w:sz="6" w:space="0" w:color="808080"/>
              <w:bottom w:val="nil"/>
            </w:tcBorders>
            <w:shd w:val="clear" w:color="auto" w:fill="auto"/>
            <w:noWrap/>
            <w:vAlign w:val="center"/>
          </w:tcPr>
          <w:p w14:paraId="6E3254E0" w14:textId="77777777" w:rsidR="00987C8D" w:rsidRPr="00467191" w:rsidRDefault="00987C8D" w:rsidP="00D25EC2">
            <w:pPr>
              <w:jc w:val="both"/>
              <w:rPr>
                <w:rFonts w:asciiTheme="minorHAnsi" w:hAnsiTheme="minorHAnsi" w:cstheme="minorHAnsi"/>
                <w:vanish/>
                <w:sz w:val="20"/>
                <w:szCs w:val="20"/>
              </w:rPr>
            </w:pPr>
          </w:p>
        </w:tc>
        <w:tc>
          <w:tcPr>
            <w:tcW w:w="851" w:type="dxa"/>
            <w:gridSpan w:val="2"/>
            <w:tcBorders>
              <w:top w:val="single" w:sz="6" w:space="0" w:color="808080"/>
              <w:bottom w:val="nil"/>
            </w:tcBorders>
            <w:shd w:val="clear" w:color="auto" w:fill="auto"/>
            <w:noWrap/>
            <w:vAlign w:val="center"/>
          </w:tcPr>
          <w:p w14:paraId="1BEF138F" w14:textId="77777777" w:rsidR="00987C8D" w:rsidRPr="00467191" w:rsidRDefault="00987C8D" w:rsidP="00D25EC2">
            <w:pPr>
              <w:jc w:val="both"/>
              <w:rPr>
                <w:rFonts w:asciiTheme="minorHAnsi" w:hAnsiTheme="minorHAnsi" w:cstheme="minorHAnsi"/>
                <w:vanish/>
                <w:sz w:val="20"/>
                <w:szCs w:val="20"/>
              </w:rPr>
            </w:pPr>
          </w:p>
        </w:tc>
        <w:tc>
          <w:tcPr>
            <w:tcW w:w="892" w:type="dxa"/>
            <w:gridSpan w:val="2"/>
            <w:tcBorders>
              <w:top w:val="single" w:sz="6" w:space="0" w:color="808080"/>
              <w:bottom w:val="nil"/>
            </w:tcBorders>
            <w:shd w:val="clear" w:color="auto" w:fill="auto"/>
            <w:noWrap/>
            <w:vAlign w:val="center"/>
          </w:tcPr>
          <w:p w14:paraId="3DCE03EE" w14:textId="77777777" w:rsidR="00987C8D" w:rsidRPr="00467191" w:rsidRDefault="00987C8D" w:rsidP="00D25EC2">
            <w:pPr>
              <w:jc w:val="both"/>
              <w:rPr>
                <w:rFonts w:asciiTheme="minorHAnsi" w:hAnsiTheme="minorHAnsi" w:cstheme="minorHAnsi"/>
                <w:vanish/>
                <w:sz w:val="20"/>
                <w:szCs w:val="20"/>
              </w:rPr>
            </w:pPr>
          </w:p>
        </w:tc>
        <w:tc>
          <w:tcPr>
            <w:tcW w:w="831" w:type="dxa"/>
            <w:gridSpan w:val="2"/>
            <w:tcBorders>
              <w:top w:val="single" w:sz="6" w:space="0" w:color="808080"/>
              <w:bottom w:val="nil"/>
            </w:tcBorders>
            <w:shd w:val="clear" w:color="auto" w:fill="auto"/>
            <w:noWrap/>
            <w:vAlign w:val="center"/>
          </w:tcPr>
          <w:p w14:paraId="23799708" w14:textId="77777777" w:rsidR="00987C8D" w:rsidRPr="00467191" w:rsidRDefault="00987C8D" w:rsidP="00D25EC2">
            <w:pPr>
              <w:jc w:val="both"/>
              <w:rPr>
                <w:rFonts w:asciiTheme="minorHAnsi" w:hAnsiTheme="minorHAnsi" w:cstheme="minorHAnsi"/>
                <w:vanish/>
                <w:sz w:val="20"/>
                <w:szCs w:val="20"/>
              </w:rPr>
            </w:pPr>
          </w:p>
        </w:tc>
        <w:tc>
          <w:tcPr>
            <w:tcW w:w="1026" w:type="dxa"/>
            <w:gridSpan w:val="2"/>
            <w:tcBorders>
              <w:top w:val="single" w:sz="6" w:space="0" w:color="808080"/>
              <w:bottom w:val="nil"/>
            </w:tcBorders>
            <w:shd w:val="clear" w:color="auto" w:fill="auto"/>
            <w:noWrap/>
            <w:vAlign w:val="center"/>
          </w:tcPr>
          <w:p w14:paraId="0AA3D205" w14:textId="77777777" w:rsidR="00987C8D" w:rsidRPr="00467191" w:rsidRDefault="00987C8D" w:rsidP="00D25EC2">
            <w:pPr>
              <w:jc w:val="both"/>
              <w:rPr>
                <w:rFonts w:asciiTheme="minorHAnsi" w:hAnsiTheme="minorHAnsi" w:cstheme="minorHAnsi"/>
                <w:vanish/>
                <w:sz w:val="20"/>
                <w:szCs w:val="20"/>
              </w:rPr>
            </w:pPr>
          </w:p>
        </w:tc>
        <w:tc>
          <w:tcPr>
            <w:tcW w:w="1111" w:type="dxa"/>
            <w:gridSpan w:val="2"/>
            <w:tcBorders>
              <w:top w:val="single" w:sz="6" w:space="0" w:color="808080"/>
              <w:bottom w:val="nil"/>
            </w:tcBorders>
            <w:shd w:val="clear" w:color="auto" w:fill="auto"/>
            <w:noWrap/>
            <w:vAlign w:val="center"/>
          </w:tcPr>
          <w:p w14:paraId="49BCC190" w14:textId="77777777" w:rsidR="00987C8D" w:rsidRPr="00467191" w:rsidRDefault="00987C8D" w:rsidP="00D25EC2">
            <w:pPr>
              <w:jc w:val="both"/>
              <w:rPr>
                <w:rFonts w:asciiTheme="minorHAnsi" w:hAnsiTheme="minorHAnsi" w:cstheme="minorHAnsi"/>
                <w:vanish/>
                <w:sz w:val="20"/>
                <w:szCs w:val="20"/>
                <w:highlight w:val="yellow"/>
              </w:rPr>
            </w:pPr>
          </w:p>
        </w:tc>
        <w:tc>
          <w:tcPr>
            <w:tcW w:w="994" w:type="dxa"/>
            <w:gridSpan w:val="2"/>
            <w:tcBorders>
              <w:top w:val="single" w:sz="6" w:space="0" w:color="808080"/>
              <w:bottom w:val="nil"/>
            </w:tcBorders>
            <w:shd w:val="clear" w:color="000000" w:fill="F2F2F2"/>
            <w:noWrap/>
            <w:vAlign w:val="center"/>
          </w:tcPr>
          <w:p w14:paraId="695A908B" w14:textId="77777777" w:rsidR="00987C8D" w:rsidRPr="00467191" w:rsidRDefault="00987C8D" w:rsidP="00D25EC2">
            <w:pPr>
              <w:jc w:val="both"/>
              <w:rPr>
                <w:rFonts w:asciiTheme="minorHAnsi" w:hAnsiTheme="minorHAnsi" w:cstheme="minorHAnsi"/>
                <w:vanish/>
                <w:color w:val="000000"/>
                <w:sz w:val="20"/>
                <w:szCs w:val="20"/>
              </w:rPr>
            </w:pPr>
          </w:p>
        </w:tc>
      </w:tr>
      <w:tr w:rsidR="00916E38" w:rsidRPr="00467191" w14:paraId="32A143E8" w14:textId="77777777" w:rsidTr="00F72A97">
        <w:trPr>
          <w:gridAfter w:val="2"/>
          <w:wAfter w:w="395" w:type="dxa"/>
          <w:trHeight w:val="265"/>
          <w:jc w:val="center"/>
          <w:hidden/>
        </w:trPr>
        <w:tc>
          <w:tcPr>
            <w:tcW w:w="2835" w:type="dxa"/>
            <w:gridSpan w:val="2"/>
            <w:tcBorders>
              <w:top w:val="nil"/>
              <w:bottom w:val="single" w:sz="6" w:space="0" w:color="808080"/>
            </w:tcBorders>
            <w:shd w:val="clear" w:color="auto" w:fill="auto"/>
            <w:noWrap/>
            <w:vAlign w:val="center"/>
            <w:hideMark/>
          </w:tcPr>
          <w:p w14:paraId="7F8E619E" w14:textId="77777777" w:rsidR="00916E38" w:rsidRPr="00467191" w:rsidRDefault="00916E38" w:rsidP="00D25EC2">
            <w:pPr>
              <w:spacing w:after="0"/>
              <w:jc w:val="both"/>
              <w:rPr>
                <w:rFonts w:asciiTheme="minorHAnsi" w:eastAsia="Times New Roman" w:hAnsiTheme="minorHAnsi" w:cstheme="minorHAnsi"/>
                <w:vanish/>
                <w:color w:val="000000"/>
                <w:sz w:val="20"/>
                <w:szCs w:val="20"/>
              </w:rPr>
            </w:pPr>
            <w:r w:rsidRPr="00467191">
              <w:rPr>
                <w:rFonts w:asciiTheme="minorHAnsi" w:hAnsiTheme="minorHAnsi" w:cstheme="minorHAnsi"/>
                <w:vanish/>
                <w:color w:val="000000"/>
                <w:sz w:val="20"/>
                <w:szCs w:val="20"/>
                <w:lang w:eastAsia="el-GR"/>
              </w:rPr>
              <w:t>Depreciation &amp; Amortization</w:t>
            </w:r>
          </w:p>
        </w:tc>
        <w:tc>
          <w:tcPr>
            <w:tcW w:w="986" w:type="dxa"/>
            <w:tcBorders>
              <w:top w:val="nil"/>
              <w:bottom w:val="single" w:sz="6" w:space="0" w:color="808080"/>
            </w:tcBorders>
            <w:shd w:val="clear" w:color="auto" w:fill="auto"/>
            <w:noWrap/>
            <w:vAlign w:val="bottom"/>
          </w:tcPr>
          <w:p w14:paraId="1443F9F7" w14:textId="77777777" w:rsidR="00916E38" w:rsidRPr="00467191" w:rsidRDefault="00916E38" w:rsidP="00D25EC2">
            <w:pPr>
              <w:jc w:val="both"/>
              <w:rPr>
                <w:rFonts w:asciiTheme="minorHAnsi" w:hAnsiTheme="minorHAnsi" w:cstheme="minorHAnsi"/>
                <w:vanish/>
                <w:sz w:val="20"/>
                <w:szCs w:val="20"/>
              </w:rPr>
            </w:pPr>
            <w:r w:rsidRPr="00467191">
              <w:rPr>
                <w:rFonts w:asciiTheme="minorHAnsi" w:hAnsiTheme="minorHAnsi" w:cstheme="minorHAnsi"/>
                <w:vanish/>
                <w:sz w:val="20"/>
                <w:szCs w:val="20"/>
              </w:rPr>
              <w:t>49,629</w:t>
            </w:r>
          </w:p>
        </w:tc>
        <w:tc>
          <w:tcPr>
            <w:tcW w:w="857" w:type="dxa"/>
            <w:gridSpan w:val="2"/>
            <w:tcBorders>
              <w:top w:val="nil"/>
              <w:bottom w:val="single" w:sz="6" w:space="0" w:color="808080"/>
            </w:tcBorders>
            <w:shd w:val="clear" w:color="auto" w:fill="auto"/>
            <w:noWrap/>
            <w:vAlign w:val="bottom"/>
          </w:tcPr>
          <w:p w14:paraId="0ED92D1C" w14:textId="77777777" w:rsidR="00916E38" w:rsidRPr="00467191" w:rsidRDefault="00916E38" w:rsidP="00D25EC2">
            <w:pPr>
              <w:jc w:val="both"/>
              <w:rPr>
                <w:rFonts w:asciiTheme="minorHAnsi" w:hAnsiTheme="minorHAnsi" w:cstheme="minorHAnsi"/>
                <w:vanish/>
                <w:sz w:val="20"/>
                <w:szCs w:val="20"/>
              </w:rPr>
            </w:pPr>
            <w:r w:rsidRPr="00467191">
              <w:rPr>
                <w:rFonts w:asciiTheme="minorHAnsi" w:hAnsiTheme="minorHAnsi" w:cstheme="minorHAnsi"/>
                <w:vanish/>
                <w:sz w:val="20"/>
                <w:szCs w:val="20"/>
              </w:rPr>
              <w:t>15,117</w:t>
            </w:r>
          </w:p>
        </w:tc>
        <w:tc>
          <w:tcPr>
            <w:tcW w:w="851" w:type="dxa"/>
            <w:gridSpan w:val="2"/>
            <w:tcBorders>
              <w:top w:val="nil"/>
              <w:bottom w:val="single" w:sz="6" w:space="0" w:color="808080"/>
            </w:tcBorders>
            <w:shd w:val="clear" w:color="auto" w:fill="auto"/>
            <w:noWrap/>
            <w:vAlign w:val="bottom"/>
          </w:tcPr>
          <w:p w14:paraId="3CA43D60" w14:textId="77777777" w:rsidR="00916E38" w:rsidRPr="00467191" w:rsidRDefault="00916E38" w:rsidP="00D25EC2">
            <w:pPr>
              <w:jc w:val="both"/>
              <w:rPr>
                <w:rFonts w:asciiTheme="minorHAnsi" w:hAnsiTheme="minorHAnsi" w:cstheme="minorHAnsi"/>
                <w:vanish/>
                <w:sz w:val="20"/>
                <w:szCs w:val="20"/>
              </w:rPr>
            </w:pPr>
            <w:r w:rsidRPr="00467191">
              <w:rPr>
                <w:rFonts w:asciiTheme="minorHAnsi" w:hAnsiTheme="minorHAnsi" w:cstheme="minorHAnsi"/>
                <w:vanish/>
                <w:sz w:val="20"/>
                <w:szCs w:val="20"/>
              </w:rPr>
              <w:t>16,489</w:t>
            </w:r>
          </w:p>
        </w:tc>
        <w:tc>
          <w:tcPr>
            <w:tcW w:w="892" w:type="dxa"/>
            <w:gridSpan w:val="2"/>
            <w:tcBorders>
              <w:top w:val="nil"/>
              <w:bottom w:val="single" w:sz="6" w:space="0" w:color="808080"/>
            </w:tcBorders>
            <w:shd w:val="clear" w:color="auto" w:fill="auto"/>
            <w:noWrap/>
            <w:vAlign w:val="bottom"/>
          </w:tcPr>
          <w:p w14:paraId="03D35A2E" w14:textId="77777777" w:rsidR="00916E38" w:rsidRPr="00467191" w:rsidRDefault="00916E38" w:rsidP="00D25EC2">
            <w:pPr>
              <w:jc w:val="both"/>
              <w:rPr>
                <w:rFonts w:asciiTheme="minorHAnsi" w:hAnsiTheme="minorHAnsi" w:cstheme="minorHAnsi"/>
                <w:vanish/>
                <w:sz w:val="20"/>
                <w:szCs w:val="20"/>
              </w:rPr>
            </w:pPr>
            <w:r w:rsidRPr="00467191">
              <w:rPr>
                <w:rFonts w:asciiTheme="minorHAnsi" w:hAnsiTheme="minorHAnsi" w:cstheme="minorHAnsi"/>
                <w:vanish/>
                <w:sz w:val="20"/>
                <w:szCs w:val="20"/>
              </w:rPr>
              <w:t>39,485</w:t>
            </w:r>
          </w:p>
        </w:tc>
        <w:tc>
          <w:tcPr>
            <w:tcW w:w="831" w:type="dxa"/>
            <w:gridSpan w:val="2"/>
            <w:tcBorders>
              <w:top w:val="nil"/>
              <w:bottom w:val="single" w:sz="6" w:space="0" w:color="808080"/>
            </w:tcBorders>
            <w:shd w:val="clear" w:color="auto" w:fill="auto"/>
            <w:noWrap/>
            <w:vAlign w:val="bottom"/>
          </w:tcPr>
          <w:p w14:paraId="5E374311" w14:textId="77777777" w:rsidR="00916E38" w:rsidRPr="00467191" w:rsidRDefault="00916E38" w:rsidP="00D25EC2">
            <w:pPr>
              <w:jc w:val="both"/>
              <w:rPr>
                <w:rFonts w:asciiTheme="minorHAnsi" w:hAnsiTheme="minorHAnsi" w:cstheme="minorHAnsi"/>
                <w:vanish/>
                <w:sz w:val="20"/>
                <w:szCs w:val="20"/>
              </w:rPr>
            </w:pPr>
            <w:r w:rsidRPr="00467191">
              <w:rPr>
                <w:rFonts w:asciiTheme="minorHAnsi" w:hAnsiTheme="minorHAnsi" w:cstheme="minorHAnsi"/>
                <w:vanish/>
                <w:sz w:val="20"/>
                <w:szCs w:val="20"/>
              </w:rPr>
              <w:t>10,428</w:t>
            </w:r>
          </w:p>
        </w:tc>
        <w:tc>
          <w:tcPr>
            <w:tcW w:w="1026" w:type="dxa"/>
            <w:gridSpan w:val="2"/>
            <w:tcBorders>
              <w:top w:val="nil"/>
              <w:bottom w:val="single" w:sz="6" w:space="0" w:color="808080"/>
            </w:tcBorders>
            <w:shd w:val="clear" w:color="auto" w:fill="auto"/>
            <w:noWrap/>
            <w:vAlign w:val="bottom"/>
          </w:tcPr>
          <w:p w14:paraId="0914D166" w14:textId="77777777" w:rsidR="00916E38" w:rsidRPr="00467191" w:rsidRDefault="00916E38" w:rsidP="00D25EC2">
            <w:pPr>
              <w:jc w:val="both"/>
              <w:rPr>
                <w:rFonts w:asciiTheme="minorHAnsi" w:hAnsiTheme="minorHAnsi" w:cstheme="minorHAnsi"/>
                <w:vanish/>
                <w:sz w:val="20"/>
                <w:szCs w:val="20"/>
              </w:rPr>
            </w:pPr>
            <w:r w:rsidRPr="00467191">
              <w:rPr>
                <w:rFonts w:asciiTheme="minorHAnsi" w:hAnsiTheme="minorHAnsi" w:cstheme="minorHAnsi"/>
                <w:vanish/>
                <w:sz w:val="20"/>
                <w:szCs w:val="20"/>
              </w:rPr>
              <w:t>6,839</w:t>
            </w:r>
          </w:p>
        </w:tc>
        <w:tc>
          <w:tcPr>
            <w:tcW w:w="1111" w:type="dxa"/>
            <w:gridSpan w:val="2"/>
            <w:tcBorders>
              <w:top w:val="nil"/>
              <w:bottom w:val="single" w:sz="6" w:space="0" w:color="808080"/>
            </w:tcBorders>
            <w:shd w:val="clear" w:color="auto" w:fill="auto"/>
            <w:noWrap/>
            <w:vAlign w:val="bottom"/>
          </w:tcPr>
          <w:p w14:paraId="7EB1F0F2" w14:textId="77777777" w:rsidR="00916E38" w:rsidRPr="00467191" w:rsidRDefault="00916E38" w:rsidP="00D25EC2">
            <w:pPr>
              <w:jc w:val="both"/>
              <w:rPr>
                <w:rFonts w:asciiTheme="minorHAnsi" w:hAnsiTheme="minorHAnsi" w:cstheme="minorHAnsi"/>
                <w:vanish/>
                <w:sz w:val="20"/>
                <w:szCs w:val="20"/>
                <w:highlight w:val="yellow"/>
              </w:rPr>
            </w:pPr>
            <w:r w:rsidRPr="00467191">
              <w:rPr>
                <w:rFonts w:asciiTheme="minorHAnsi" w:hAnsiTheme="minorHAnsi" w:cstheme="minorHAnsi"/>
                <w:vanish/>
                <w:sz w:val="20"/>
                <w:szCs w:val="20"/>
              </w:rPr>
              <w:t>4,605</w:t>
            </w:r>
          </w:p>
        </w:tc>
        <w:tc>
          <w:tcPr>
            <w:tcW w:w="994" w:type="dxa"/>
            <w:gridSpan w:val="2"/>
            <w:tcBorders>
              <w:top w:val="nil"/>
              <w:bottom w:val="single" w:sz="6" w:space="0" w:color="808080"/>
            </w:tcBorders>
            <w:shd w:val="clear" w:color="000000" w:fill="F2F2F2"/>
            <w:noWrap/>
            <w:vAlign w:val="bottom"/>
          </w:tcPr>
          <w:p w14:paraId="0B756B47" w14:textId="77777777" w:rsidR="00916E38" w:rsidRPr="00467191" w:rsidRDefault="00916E38"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142,592</w:t>
            </w:r>
          </w:p>
        </w:tc>
      </w:tr>
      <w:tr w:rsidR="00916E38" w:rsidRPr="00467191" w14:paraId="66BC27BF" w14:textId="77777777" w:rsidTr="00F72A97">
        <w:trPr>
          <w:gridAfter w:val="2"/>
          <w:wAfter w:w="395" w:type="dxa"/>
          <w:trHeight w:val="265"/>
          <w:jc w:val="center"/>
          <w:hidden/>
        </w:trPr>
        <w:tc>
          <w:tcPr>
            <w:tcW w:w="2835" w:type="dxa"/>
            <w:gridSpan w:val="2"/>
            <w:tcBorders>
              <w:top w:val="single" w:sz="6" w:space="0" w:color="808080"/>
            </w:tcBorders>
            <w:shd w:val="clear" w:color="000000" w:fill="B8CCE4"/>
            <w:noWrap/>
            <w:vAlign w:val="center"/>
            <w:hideMark/>
          </w:tcPr>
          <w:p w14:paraId="6FB6EF33" w14:textId="77777777" w:rsidR="00916E38" w:rsidRPr="00467191" w:rsidRDefault="00916E38" w:rsidP="00D25EC2">
            <w:pPr>
              <w:spacing w:after="0"/>
              <w:jc w:val="both"/>
              <w:rPr>
                <w:rFonts w:asciiTheme="minorHAnsi" w:eastAsia="Times New Roman" w:hAnsiTheme="minorHAnsi" w:cstheme="minorHAnsi"/>
                <w:b/>
                <w:bCs/>
                <w:vanish/>
                <w:color w:val="000000"/>
                <w:sz w:val="20"/>
                <w:szCs w:val="20"/>
              </w:rPr>
            </w:pPr>
            <w:r w:rsidRPr="00467191">
              <w:rPr>
                <w:rFonts w:asciiTheme="minorHAnsi" w:hAnsiTheme="minorHAnsi" w:cstheme="minorHAnsi"/>
                <w:b/>
                <w:vanish/>
                <w:color w:val="000000"/>
                <w:sz w:val="20"/>
                <w:szCs w:val="20"/>
                <w:lang w:eastAsia="el-GR"/>
              </w:rPr>
              <w:t>EBITDA</w:t>
            </w:r>
          </w:p>
        </w:tc>
        <w:tc>
          <w:tcPr>
            <w:tcW w:w="986" w:type="dxa"/>
            <w:tcBorders>
              <w:top w:val="single" w:sz="6" w:space="0" w:color="808080"/>
            </w:tcBorders>
            <w:shd w:val="clear" w:color="000000" w:fill="B8CCE4"/>
            <w:noWrap/>
            <w:vAlign w:val="center"/>
          </w:tcPr>
          <w:p w14:paraId="58036226" w14:textId="77777777" w:rsidR="00916E38" w:rsidRPr="00467191" w:rsidRDefault="00916E38"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109,073</w:t>
            </w:r>
          </w:p>
        </w:tc>
        <w:tc>
          <w:tcPr>
            <w:tcW w:w="857" w:type="dxa"/>
            <w:gridSpan w:val="2"/>
            <w:tcBorders>
              <w:top w:val="single" w:sz="6" w:space="0" w:color="808080"/>
            </w:tcBorders>
            <w:shd w:val="clear" w:color="000000" w:fill="B8CCE4"/>
            <w:noWrap/>
            <w:vAlign w:val="center"/>
          </w:tcPr>
          <w:p w14:paraId="14D937EE" w14:textId="77777777" w:rsidR="00916E38" w:rsidRPr="00467191" w:rsidRDefault="00916E38"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45,033</w:t>
            </w:r>
          </w:p>
        </w:tc>
        <w:tc>
          <w:tcPr>
            <w:tcW w:w="851" w:type="dxa"/>
            <w:gridSpan w:val="2"/>
            <w:tcBorders>
              <w:top w:val="single" w:sz="6" w:space="0" w:color="808080"/>
            </w:tcBorders>
            <w:shd w:val="clear" w:color="000000" w:fill="B8CCE4"/>
            <w:noWrap/>
            <w:vAlign w:val="center"/>
          </w:tcPr>
          <w:p w14:paraId="6C435D0E" w14:textId="77777777" w:rsidR="00916E38" w:rsidRPr="00467191" w:rsidRDefault="00916E38"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63,641</w:t>
            </w:r>
          </w:p>
        </w:tc>
        <w:tc>
          <w:tcPr>
            <w:tcW w:w="892" w:type="dxa"/>
            <w:gridSpan w:val="2"/>
            <w:tcBorders>
              <w:top w:val="single" w:sz="6" w:space="0" w:color="808080"/>
            </w:tcBorders>
            <w:shd w:val="clear" w:color="000000" w:fill="B8CCE4"/>
            <w:noWrap/>
            <w:vAlign w:val="center"/>
          </w:tcPr>
          <w:p w14:paraId="6F55D9BE" w14:textId="77777777" w:rsidR="00916E38" w:rsidRPr="00467191" w:rsidRDefault="00916E38"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26,428</w:t>
            </w:r>
          </w:p>
        </w:tc>
        <w:tc>
          <w:tcPr>
            <w:tcW w:w="831" w:type="dxa"/>
            <w:gridSpan w:val="2"/>
            <w:tcBorders>
              <w:top w:val="single" w:sz="6" w:space="0" w:color="808080"/>
            </w:tcBorders>
            <w:shd w:val="clear" w:color="000000" w:fill="B8CCE4"/>
            <w:noWrap/>
            <w:vAlign w:val="center"/>
          </w:tcPr>
          <w:p w14:paraId="4B8F515F" w14:textId="77777777" w:rsidR="00916E38" w:rsidRPr="00467191" w:rsidRDefault="00916E38"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25,541</w:t>
            </w:r>
          </w:p>
        </w:tc>
        <w:tc>
          <w:tcPr>
            <w:tcW w:w="1026" w:type="dxa"/>
            <w:gridSpan w:val="2"/>
            <w:tcBorders>
              <w:top w:val="single" w:sz="6" w:space="0" w:color="808080"/>
            </w:tcBorders>
            <w:shd w:val="clear" w:color="000000" w:fill="B8CCE4"/>
            <w:noWrap/>
            <w:vAlign w:val="center"/>
          </w:tcPr>
          <w:p w14:paraId="54319362" w14:textId="77777777" w:rsidR="00916E38" w:rsidRPr="00467191" w:rsidRDefault="00916E38"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7,771</w:t>
            </w:r>
          </w:p>
        </w:tc>
        <w:tc>
          <w:tcPr>
            <w:tcW w:w="1111" w:type="dxa"/>
            <w:gridSpan w:val="2"/>
            <w:tcBorders>
              <w:top w:val="single" w:sz="6" w:space="0" w:color="808080"/>
            </w:tcBorders>
            <w:shd w:val="clear" w:color="000000" w:fill="B8CCE4"/>
            <w:noWrap/>
            <w:vAlign w:val="center"/>
          </w:tcPr>
          <w:p w14:paraId="0CF009B2" w14:textId="77777777" w:rsidR="00916E38" w:rsidRPr="00467191" w:rsidRDefault="00916E38"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-4,112</w:t>
            </w:r>
          </w:p>
        </w:tc>
        <w:tc>
          <w:tcPr>
            <w:tcW w:w="994" w:type="dxa"/>
            <w:gridSpan w:val="2"/>
            <w:tcBorders>
              <w:top w:val="single" w:sz="6" w:space="0" w:color="808080"/>
            </w:tcBorders>
            <w:shd w:val="clear" w:color="000000" w:fill="B8CCE4"/>
            <w:noWrap/>
            <w:vAlign w:val="center"/>
          </w:tcPr>
          <w:p w14:paraId="6FB0A523" w14:textId="77777777" w:rsidR="00916E38" w:rsidRPr="00467191" w:rsidRDefault="00916E38"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273,374</w:t>
            </w:r>
          </w:p>
        </w:tc>
      </w:tr>
      <w:tr w:rsidR="00471D67" w:rsidRPr="007C7CA8" w14:paraId="660CEFDB" w14:textId="77777777" w:rsidTr="00F72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265"/>
          <w:jc w:val="center"/>
        </w:trPr>
        <w:tc>
          <w:tcPr>
            <w:tcW w:w="863" w:type="dxa"/>
            <w:tcBorders>
              <w:top w:val="single" w:sz="4" w:space="0" w:color="808080"/>
              <w:bottom w:val="single" w:sz="6" w:space="0" w:color="808080"/>
            </w:tcBorders>
            <w:shd w:val="clear" w:color="auto" w:fill="1D447E"/>
          </w:tcPr>
          <w:p w14:paraId="339C6D7A" w14:textId="77777777" w:rsidR="00471D67" w:rsidRPr="007C7CA8" w:rsidRDefault="00471D67" w:rsidP="00471D67">
            <w:pPr>
              <w:spacing w:after="0"/>
              <w:jc w:val="center"/>
              <w:rPr>
                <w:rFonts w:eastAsia="Times New Roman" w:cs="Calibri"/>
                <w:b/>
                <w:bCs/>
                <w:color w:val="FFFFFF" w:themeColor="background1"/>
                <w:sz w:val="20"/>
                <w:szCs w:val="20"/>
                <w:lang w:val="en-US" w:eastAsia="el-GR"/>
              </w:rPr>
            </w:pPr>
          </w:p>
        </w:tc>
        <w:tc>
          <w:tcPr>
            <w:tcW w:w="9909" w:type="dxa"/>
            <w:gridSpan w:val="17"/>
            <w:tcBorders>
              <w:top w:val="single" w:sz="4" w:space="0" w:color="808080"/>
              <w:bottom w:val="single" w:sz="6" w:space="0" w:color="808080"/>
            </w:tcBorders>
            <w:shd w:val="clear" w:color="auto" w:fill="1D447E"/>
            <w:vAlign w:val="center"/>
            <w:hideMark/>
          </w:tcPr>
          <w:p w14:paraId="1320A2A9" w14:textId="77777777" w:rsidR="00471D67" w:rsidRPr="007C7CA8" w:rsidRDefault="00471D67" w:rsidP="00471D67">
            <w:pPr>
              <w:spacing w:after="0"/>
              <w:jc w:val="center"/>
              <w:rPr>
                <w:rFonts w:eastAsia="Times New Roman" w:cs="Calibri"/>
                <w:b/>
                <w:bCs/>
                <w:color w:val="FFFFFF" w:themeColor="background1"/>
                <w:sz w:val="20"/>
                <w:szCs w:val="20"/>
                <w:lang w:val="en-US" w:eastAsia="el-GR"/>
              </w:rPr>
            </w:pPr>
            <w:r w:rsidRPr="007C7CA8">
              <w:rPr>
                <w:rFonts w:eastAsia="Times New Roman" w:cs="Calibri"/>
                <w:b/>
                <w:bCs/>
                <w:color w:val="FFFFFF" w:themeColor="background1"/>
                <w:sz w:val="20"/>
                <w:szCs w:val="20"/>
                <w:lang w:val="en-US" w:eastAsia="el-GR"/>
              </w:rPr>
              <w:t>2020</w:t>
            </w:r>
          </w:p>
        </w:tc>
      </w:tr>
      <w:tr w:rsidR="00DB0781" w:rsidRPr="007C7CA8" w14:paraId="7EE79C66" w14:textId="77777777" w:rsidTr="00F72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jc w:val="center"/>
        </w:trPr>
        <w:tc>
          <w:tcPr>
            <w:tcW w:w="2835" w:type="dxa"/>
            <w:gridSpan w:val="2"/>
            <w:tcBorders>
              <w:top w:val="single" w:sz="6" w:space="0" w:color="808080"/>
              <w:bottom w:val="single" w:sz="6" w:space="0" w:color="808080"/>
            </w:tcBorders>
            <w:shd w:val="clear" w:color="auto" w:fill="1D447E"/>
            <w:noWrap/>
            <w:vAlign w:val="bottom"/>
            <w:hideMark/>
          </w:tcPr>
          <w:p w14:paraId="195A82D2" w14:textId="2BF29330" w:rsidR="00DB0781" w:rsidRPr="007C7CA8" w:rsidRDefault="00DB0781" w:rsidP="00DB0781">
            <w:pPr>
              <w:spacing w:after="0"/>
              <w:jc w:val="both"/>
              <w:rPr>
                <w:rFonts w:eastAsia="Times New Roman" w:cs="Calibri"/>
                <w:b/>
                <w:bCs/>
                <w:i/>
                <w:iCs/>
                <w:color w:val="FFFFFF" w:themeColor="background1"/>
                <w:sz w:val="20"/>
                <w:szCs w:val="20"/>
                <w:lang w:eastAsia="el-GR"/>
              </w:rPr>
            </w:pPr>
            <w:proofErr w:type="spellStart"/>
            <w:r w:rsidRPr="004A38A5">
              <w:rPr>
                <w:rFonts w:eastAsia="Times New Roman" w:cs="Calibri"/>
                <w:b/>
                <w:bCs/>
                <w:i/>
                <w:iCs/>
                <w:color w:val="FFFFFF" w:themeColor="background1"/>
                <w:sz w:val="14"/>
                <w:szCs w:val="18"/>
                <w:lang w:val="en-US" w:eastAsia="el-GR"/>
              </w:rPr>
              <w:t>Ποσά</w:t>
            </w:r>
            <w:proofErr w:type="spellEnd"/>
            <w:r w:rsidRPr="004A38A5">
              <w:rPr>
                <w:rFonts w:eastAsia="Times New Roman" w:cs="Calibri"/>
                <w:b/>
                <w:bCs/>
                <w:i/>
                <w:iCs/>
                <w:color w:val="FFFFFF" w:themeColor="background1"/>
                <w:sz w:val="14"/>
                <w:szCs w:val="18"/>
                <w:lang w:val="en-US" w:eastAsia="el-GR"/>
              </w:rPr>
              <w:t xml:space="preserve"> </w:t>
            </w:r>
            <w:proofErr w:type="spellStart"/>
            <w:r w:rsidRPr="004A38A5">
              <w:rPr>
                <w:rFonts w:eastAsia="Times New Roman" w:cs="Calibri"/>
                <w:b/>
                <w:bCs/>
                <w:i/>
                <w:iCs/>
                <w:color w:val="FFFFFF" w:themeColor="background1"/>
                <w:sz w:val="14"/>
                <w:szCs w:val="18"/>
                <w:lang w:val="en-US" w:eastAsia="el-GR"/>
              </w:rPr>
              <w:t>σε</w:t>
            </w:r>
            <w:proofErr w:type="spellEnd"/>
            <w:r w:rsidRPr="004A38A5">
              <w:rPr>
                <w:rFonts w:eastAsia="Times New Roman" w:cs="Calibri"/>
                <w:b/>
                <w:bCs/>
                <w:i/>
                <w:iCs/>
                <w:color w:val="FFFFFF" w:themeColor="background1"/>
                <w:sz w:val="14"/>
                <w:szCs w:val="18"/>
                <w:lang w:val="en-US" w:eastAsia="el-GR"/>
              </w:rPr>
              <w:t xml:space="preserve"> </w:t>
            </w:r>
            <w:proofErr w:type="spellStart"/>
            <w:r w:rsidRPr="004A38A5">
              <w:rPr>
                <w:rFonts w:eastAsia="Times New Roman" w:cs="Calibri"/>
                <w:b/>
                <w:bCs/>
                <w:i/>
                <w:iCs/>
                <w:color w:val="FFFFFF" w:themeColor="background1"/>
                <w:sz w:val="14"/>
                <w:szCs w:val="18"/>
                <w:lang w:val="en-US" w:eastAsia="el-GR"/>
              </w:rPr>
              <w:t>χιλ</w:t>
            </w:r>
            <w:proofErr w:type="spellEnd"/>
            <w:r w:rsidRPr="004A38A5">
              <w:rPr>
                <w:rFonts w:eastAsia="Times New Roman" w:cs="Calibri"/>
                <w:b/>
                <w:bCs/>
                <w:i/>
                <w:iCs/>
                <w:color w:val="FFFFFF" w:themeColor="background1"/>
                <w:sz w:val="14"/>
                <w:szCs w:val="18"/>
                <w:lang w:val="en-US" w:eastAsia="el-GR"/>
              </w:rPr>
              <w:t xml:space="preserve">. </w:t>
            </w:r>
            <w:proofErr w:type="spellStart"/>
            <w:r w:rsidRPr="004A38A5">
              <w:rPr>
                <w:rFonts w:eastAsia="Times New Roman" w:cs="Calibri"/>
                <w:b/>
                <w:bCs/>
                <w:i/>
                <w:iCs/>
                <w:color w:val="FFFFFF" w:themeColor="background1"/>
                <w:sz w:val="14"/>
                <w:szCs w:val="18"/>
                <w:lang w:val="en-US" w:eastAsia="el-GR"/>
              </w:rPr>
              <w:t>Ευρώ</w:t>
            </w:r>
            <w:proofErr w:type="spellEnd"/>
          </w:p>
        </w:tc>
        <w:tc>
          <w:tcPr>
            <w:tcW w:w="1271" w:type="dxa"/>
            <w:gridSpan w:val="2"/>
            <w:tcBorders>
              <w:top w:val="single" w:sz="6" w:space="0" w:color="808080"/>
              <w:bottom w:val="single" w:sz="6" w:space="0" w:color="808080"/>
            </w:tcBorders>
            <w:shd w:val="clear" w:color="auto" w:fill="1D447E"/>
            <w:vAlign w:val="center"/>
            <w:hideMark/>
          </w:tcPr>
          <w:p w14:paraId="40597919" w14:textId="47CD8382" w:rsidR="00DB0781" w:rsidRPr="00A554F4" w:rsidRDefault="00DB0781" w:rsidP="00DB0781">
            <w:pPr>
              <w:spacing w:after="0"/>
              <w:jc w:val="center"/>
              <w:rPr>
                <w:rFonts w:eastAsia="Times New Roman" w:cs="Calibri"/>
                <w:b/>
                <w:bCs/>
                <w:color w:val="FFFFFF" w:themeColor="background1"/>
                <w:sz w:val="16"/>
                <w:szCs w:val="20"/>
                <w:lang w:eastAsia="el-GR"/>
              </w:rPr>
            </w:pPr>
            <w:r w:rsidRPr="00A554F4">
              <w:rPr>
                <w:rFonts w:eastAsia="Times New Roman" w:cs="Calibri"/>
                <w:b/>
                <w:bCs/>
                <w:color w:val="FFFFFF" w:themeColor="background1"/>
                <w:sz w:val="16"/>
                <w:szCs w:val="20"/>
                <w:lang w:eastAsia="el-GR"/>
              </w:rPr>
              <w:t>Αλουμίνιο</w:t>
            </w:r>
          </w:p>
        </w:tc>
        <w:tc>
          <w:tcPr>
            <w:tcW w:w="851" w:type="dxa"/>
            <w:gridSpan w:val="2"/>
            <w:tcBorders>
              <w:top w:val="single" w:sz="6" w:space="0" w:color="808080"/>
              <w:bottom w:val="single" w:sz="6" w:space="0" w:color="808080"/>
            </w:tcBorders>
            <w:shd w:val="clear" w:color="auto" w:fill="1D447E"/>
            <w:vAlign w:val="center"/>
            <w:hideMark/>
          </w:tcPr>
          <w:p w14:paraId="43878082" w14:textId="1BC69F99" w:rsidR="00DB0781" w:rsidRPr="00A554F4" w:rsidRDefault="00DB0781" w:rsidP="00DB0781">
            <w:pPr>
              <w:spacing w:after="0"/>
              <w:jc w:val="center"/>
              <w:rPr>
                <w:rFonts w:eastAsia="Times New Roman" w:cs="Calibri"/>
                <w:b/>
                <w:bCs/>
                <w:color w:val="FFFFFF" w:themeColor="background1"/>
                <w:sz w:val="16"/>
                <w:szCs w:val="20"/>
                <w:lang w:eastAsia="el-GR"/>
              </w:rPr>
            </w:pPr>
            <w:r w:rsidRPr="00A554F4">
              <w:rPr>
                <w:rFonts w:eastAsia="Times New Roman" w:cs="Calibri"/>
                <w:b/>
                <w:bCs/>
                <w:color w:val="FFFFFF" w:themeColor="background1"/>
                <w:sz w:val="16"/>
                <w:szCs w:val="20"/>
                <w:lang w:eastAsia="el-GR"/>
              </w:rPr>
              <w:t>Χαλκός</w:t>
            </w:r>
          </w:p>
        </w:tc>
        <w:tc>
          <w:tcPr>
            <w:tcW w:w="850" w:type="dxa"/>
            <w:gridSpan w:val="2"/>
            <w:tcBorders>
              <w:top w:val="single" w:sz="6" w:space="0" w:color="808080"/>
              <w:bottom w:val="single" w:sz="6" w:space="0" w:color="808080"/>
            </w:tcBorders>
            <w:shd w:val="clear" w:color="auto" w:fill="1D447E"/>
            <w:vAlign w:val="center"/>
            <w:hideMark/>
          </w:tcPr>
          <w:p w14:paraId="4059DF8E" w14:textId="5547B918" w:rsidR="00DB0781" w:rsidRPr="00A554F4" w:rsidRDefault="00DB0781" w:rsidP="00DB0781">
            <w:pPr>
              <w:spacing w:after="0"/>
              <w:jc w:val="center"/>
              <w:rPr>
                <w:rFonts w:eastAsia="Times New Roman" w:cs="Calibri"/>
                <w:b/>
                <w:bCs/>
                <w:color w:val="FFFFFF" w:themeColor="background1"/>
                <w:sz w:val="16"/>
                <w:szCs w:val="20"/>
                <w:lang w:eastAsia="el-GR"/>
              </w:rPr>
            </w:pPr>
            <w:r w:rsidRPr="00A554F4">
              <w:rPr>
                <w:rFonts w:eastAsia="Times New Roman" w:cs="Calibri"/>
                <w:b/>
                <w:bCs/>
                <w:color w:val="FFFFFF" w:themeColor="background1"/>
                <w:sz w:val="16"/>
                <w:szCs w:val="20"/>
                <w:lang w:eastAsia="el-GR"/>
              </w:rPr>
              <w:t>Καλώδια</w:t>
            </w:r>
          </w:p>
        </w:tc>
        <w:tc>
          <w:tcPr>
            <w:tcW w:w="851" w:type="dxa"/>
            <w:gridSpan w:val="2"/>
            <w:tcBorders>
              <w:top w:val="single" w:sz="6" w:space="0" w:color="808080"/>
              <w:bottom w:val="single" w:sz="6" w:space="0" w:color="808080"/>
            </w:tcBorders>
            <w:shd w:val="clear" w:color="auto" w:fill="1D447E"/>
            <w:vAlign w:val="center"/>
          </w:tcPr>
          <w:p w14:paraId="52E22CBE" w14:textId="50EA0AC0" w:rsidR="00DB0781" w:rsidRPr="00A554F4" w:rsidRDefault="00DB0781" w:rsidP="00DB0781">
            <w:pPr>
              <w:spacing w:after="0"/>
              <w:jc w:val="center"/>
              <w:rPr>
                <w:rFonts w:eastAsia="Times New Roman" w:cs="Calibri"/>
                <w:b/>
                <w:bCs/>
                <w:color w:val="FFFFFF" w:themeColor="background1"/>
                <w:sz w:val="16"/>
                <w:szCs w:val="20"/>
                <w:lang w:eastAsia="el-GR"/>
              </w:rPr>
            </w:pPr>
            <w:r w:rsidRPr="00A554F4">
              <w:rPr>
                <w:rFonts w:eastAsia="Times New Roman" w:cs="Calibri"/>
                <w:b/>
                <w:bCs/>
                <w:color w:val="FFFFFF" w:themeColor="background1"/>
                <w:sz w:val="16"/>
                <w:szCs w:val="20"/>
                <w:lang w:eastAsia="el-GR"/>
              </w:rPr>
              <w:t>Σωλήνες χάλυβα</w:t>
            </w:r>
          </w:p>
        </w:tc>
        <w:tc>
          <w:tcPr>
            <w:tcW w:w="992" w:type="dxa"/>
            <w:gridSpan w:val="2"/>
            <w:tcBorders>
              <w:top w:val="single" w:sz="6" w:space="0" w:color="808080"/>
              <w:bottom w:val="single" w:sz="6" w:space="0" w:color="808080"/>
            </w:tcBorders>
            <w:shd w:val="clear" w:color="auto" w:fill="1D447E"/>
            <w:vAlign w:val="center"/>
            <w:hideMark/>
          </w:tcPr>
          <w:p w14:paraId="49DB4CEA" w14:textId="6E8CE930" w:rsidR="00DB0781" w:rsidRPr="00A554F4" w:rsidRDefault="00DB0781" w:rsidP="00DB0781">
            <w:pPr>
              <w:spacing w:after="0"/>
              <w:jc w:val="center"/>
              <w:rPr>
                <w:rFonts w:eastAsia="Times New Roman" w:cs="Calibri"/>
                <w:b/>
                <w:bCs/>
                <w:color w:val="FFFFFF" w:themeColor="background1"/>
                <w:sz w:val="16"/>
                <w:szCs w:val="20"/>
                <w:lang w:eastAsia="el-GR"/>
              </w:rPr>
            </w:pPr>
            <w:r w:rsidRPr="00A554F4">
              <w:rPr>
                <w:rFonts w:eastAsia="Times New Roman" w:cs="Calibri"/>
                <w:b/>
                <w:bCs/>
                <w:color w:val="FFFFFF" w:themeColor="background1"/>
                <w:sz w:val="16"/>
                <w:szCs w:val="20"/>
                <w:lang w:eastAsia="el-GR"/>
              </w:rPr>
              <w:t>Χάλυβας</w:t>
            </w:r>
          </w:p>
        </w:tc>
        <w:tc>
          <w:tcPr>
            <w:tcW w:w="850" w:type="dxa"/>
            <w:gridSpan w:val="2"/>
            <w:tcBorders>
              <w:top w:val="single" w:sz="6" w:space="0" w:color="808080"/>
              <w:bottom w:val="single" w:sz="6" w:space="0" w:color="808080"/>
            </w:tcBorders>
            <w:shd w:val="clear" w:color="auto" w:fill="1D447E"/>
            <w:vAlign w:val="center"/>
            <w:hideMark/>
          </w:tcPr>
          <w:p w14:paraId="7D228951" w14:textId="1AD3D5A3" w:rsidR="00DB0781" w:rsidRPr="00A554F4" w:rsidRDefault="00DB0781" w:rsidP="00DB0781">
            <w:pPr>
              <w:spacing w:after="0"/>
              <w:jc w:val="center"/>
              <w:rPr>
                <w:rFonts w:eastAsia="Times New Roman" w:cs="Calibri"/>
                <w:b/>
                <w:bCs/>
                <w:color w:val="FFFFFF" w:themeColor="background1"/>
                <w:sz w:val="16"/>
                <w:szCs w:val="20"/>
                <w:lang w:eastAsia="el-GR"/>
              </w:rPr>
            </w:pPr>
            <w:r w:rsidRPr="00A554F4">
              <w:rPr>
                <w:rFonts w:eastAsia="Times New Roman" w:cs="Calibri"/>
                <w:b/>
                <w:bCs/>
                <w:color w:val="FFFFFF" w:themeColor="background1"/>
                <w:sz w:val="16"/>
                <w:szCs w:val="20"/>
                <w:lang w:eastAsia="el-GR"/>
              </w:rPr>
              <w:t>Ακίνητα</w:t>
            </w:r>
          </w:p>
        </w:tc>
        <w:tc>
          <w:tcPr>
            <w:tcW w:w="1418" w:type="dxa"/>
            <w:gridSpan w:val="2"/>
            <w:tcBorders>
              <w:top w:val="single" w:sz="6" w:space="0" w:color="808080"/>
              <w:bottom w:val="single" w:sz="6" w:space="0" w:color="808080"/>
            </w:tcBorders>
            <w:shd w:val="clear" w:color="auto" w:fill="1D447E"/>
            <w:vAlign w:val="center"/>
            <w:hideMark/>
          </w:tcPr>
          <w:p w14:paraId="30FAE03D" w14:textId="2A3060FA" w:rsidR="00DB0781" w:rsidRPr="00A554F4" w:rsidRDefault="00DB0781" w:rsidP="00DB0781">
            <w:pPr>
              <w:spacing w:after="0"/>
              <w:jc w:val="center"/>
              <w:rPr>
                <w:rFonts w:eastAsia="Times New Roman" w:cs="Calibri"/>
                <w:b/>
                <w:bCs/>
                <w:color w:val="FFFFFF" w:themeColor="background1"/>
                <w:sz w:val="16"/>
                <w:szCs w:val="20"/>
                <w:highlight w:val="yellow"/>
                <w:lang w:eastAsia="el-GR"/>
              </w:rPr>
            </w:pPr>
            <w:r w:rsidRPr="00A554F4">
              <w:rPr>
                <w:rFonts w:eastAsia="Times New Roman" w:cs="Calibri"/>
                <w:b/>
                <w:bCs/>
                <w:color w:val="FFFFFF" w:themeColor="background1"/>
                <w:sz w:val="16"/>
                <w:szCs w:val="20"/>
                <w:lang w:eastAsia="el-GR"/>
              </w:rPr>
              <w:t xml:space="preserve"> Λοιπές </w:t>
            </w:r>
            <w:r w:rsidR="00F72A97">
              <w:rPr>
                <w:rFonts w:eastAsia="Times New Roman" w:cs="Calibri"/>
                <w:b/>
                <w:bCs/>
                <w:color w:val="FFFFFF" w:themeColor="background1"/>
                <w:sz w:val="16"/>
                <w:szCs w:val="20"/>
                <w:lang w:eastAsia="el-GR"/>
              </w:rPr>
              <w:t>δραστηριότητες</w:t>
            </w:r>
            <w:r w:rsidRPr="00A554F4">
              <w:rPr>
                <w:rFonts w:eastAsia="Times New Roman" w:cs="Calibri"/>
                <w:b/>
                <w:bCs/>
                <w:color w:val="FFFFFF" w:themeColor="background1"/>
                <w:sz w:val="16"/>
                <w:szCs w:val="20"/>
                <w:lang w:eastAsia="el-GR"/>
              </w:rPr>
              <w:t xml:space="preserve"> *</w:t>
            </w:r>
          </w:p>
        </w:tc>
        <w:tc>
          <w:tcPr>
            <w:tcW w:w="860" w:type="dxa"/>
            <w:gridSpan w:val="3"/>
            <w:tcBorders>
              <w:top w:val="single" w:sz="6" w:space="0" w:color="808080"/>
              <w:bottom w:val="single" w:sz="6" w:space="0" w:color="808080"/>
            </w:tcBorders>
            <w:shd w:val="clear" w:color="auto" w:fill="1D447E"/>
            <w:vAlign w:val="center"/>
            <w:hideMark/>
          </w:tcPr>
          <w:p w14:paraId="237948B9" w14:textId="27FBEFC4" w:rsidR="00DB0781" w:rsidRPr="00A554F4" w:rsidRDefault="00DB0781" w:rsidP="00DB0781">
            <w:pPr>
              <w:spacing w:after="0"/>
              <w:jc w:val="center"/>
              <w:rPr>
                <w:rFonts w:eastAsia="Times New Roman" w:cs="Calibri"/>
                <w:b/>
                <w:bCs/>
                <w:color w:val="FFFFFF" w:themeColor="background1"/>
                <w:sz w:val="16"/>
                <w:szCs w:val="20"/>
                <w:lang w:eastAsia="el-GR"/>
              </w:rPr>
            </w:pPr>
            <w:r w:rsidRPr="00A554F4">
              <w:rPr>
                <w:rFonts w:eastAsia="Times New Roman" w:cs="Calibri"/>
                <w:b/>
                <w:bCs/>
                <w:color w:val="FFFFFF" w:themeColor="background1"/>
                <w:sz w:val="16"/>
                <w:szCs w:val="20"/>
                <w:lang w:eastAsia="el-GR"/>
              </w:rPr>
              <w:t>Σύνολο</w:t>
            </w:r>
          </w:p>
        </w:tc>
      </w:tr>
      <w:tr w:rsidR="00471D67" w:rsidRPr="00273EAA" w14:paraId="7AAF190B" w14:textId="77777777" w:rsidTr="00F72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jc w:val="center"/>
        </w:trPr>
        <w:tc>
          <w:tcPr>
            <w:tcW w:w="2835" w:type="dxa"/>
            <w:gridSpan w:val="2"/>
            <w:tcBorders>
              <w:top w:val="single" w:sz="6" w:space="0" w:color="808080"/>
              <w:bottom w:val="single" w:sz="6" w:space="0" w:color="808080"/>
            </w:tcBorders>
            <w:shd w:val="clear" w:color="auto" w:fill="auto"/>
            <w:noWrap/>
            <w:vAlign w:val="center"/>
            <w:hideMark/>
          </w:tcPr>
          <w:p w14:paraId="1667E1EE" w14:textId="31C5997B" w:rsidR="00471D67" w:rsidRPr="00DB0781" w:rsidRDefault="00DB0781" w:rsidP="00471D67">
            <w:pPr>
              <w:spacing w:after="0"/>
              <w:rPr>
                <w:rFonts w:asciiTheme="minorHAnsi" w:eastAsia="Times New Roman" w:hAnsiTheme="minorHAnsi" w:cstheme="minorHAnsi"/>
                <w:b/>
                <w:bCs/>
                <w:sz w:val="18"/>
                <w:szCs w:val="18"/>
                <w:lang w:eastAsia="el-GR"/>
              </w:rPr>
            </w:pPr>
            <w:r w:rsidRPr="00DB0781">
              <w:rPr>
                <w:rFonts w:asciiTheme="minorHAnsi" w:eastAsia="Times New Roman" w:hAnsiTheme="minorHAnsi" w:cstheme="minorHAnsi"/>
                <w:b/>
                <w:bCs/>
                <w:sz w:val="18"/>
                <w:szCs w:val="18"/>
                <w:lang w:eastAsia="el-GR"/>
              </w:rPr>
              <w:t>Κέρδη προ φόρων (όπως δημοσιεύονται στην Κατάσταση Λογαριασμού Αποτελεσμάτων)</w:t>
            </w:r>
          </w:p>
        </w:tc>
        <w:tc>
          <w:tcPr>
            <w:tcW w:w="1271" w:type="dxa"/>
            <w:gridSpan w:val="2"/>
            <w:tcBorders>
              <w:top w:val="single" w:sz="6" w:space="0" w:color="808080"/>
              <w:bottom w:val="single" w:sz="6" w:space="0" w:color="808080"/>
            </w:tcBorders>
            <w:shd w:val="clear" w:color="auto" w:fill="D9E2F3"/>
            <w:noWrap/>
            <w:vAlign w:val="center"/>
          </w:tcPr>
          <w:p w14:paraId="2A531817" w14:textId="102D55FC" w:rsidR="00471D67" w:rsidRPr="008A75FE" w:rsidRDefault="00471D67" w:rsidP="00471D67">
            <w:pPr>
              <w:spacing w:after="0"/>
              <w:jc w:val="right"/>
              <w:rPr>
                <w:rFonts w:eastAsia="Times New Roman" w:cs="Calibri"/>
                <w:b/>
                <w:bCs/>
                <w:color w:val="000000"/>
                <w:sz w:val="18"/>
                <w:szCs w:val="18"/>
                <w:lang w:eastAsia="el-GR"/>
              </w:rPr>
            </w:pPr>
            <w:r w:rsidRPr="008A75FE">
              <w:rPr>
                <w:rFonts w:eastAsia="Times New Roman" w:cs="Calibri"/>
                <w:b/>
                <w:bCs/>
                <w:color w:val="000000"/>
                <w:sz w:val="18"/>
                <w:szCs w:val="18"/>
                <w:lang w:eastAsia="el-GR"/>
              </w:rPr>
              <w:t>21</w:t>
            </w:r>
            <w:r w:rsidR="005E1FDA">
              <w:rPr>
                <w:rFonts w:eastAsia="Times New Roman" w:cs="Calibri"/>
                <w:b/>
                <w:bCs/>
                <w:color w:val="000000"/>
                <w:sz w:val="18"/>
                <w:szCs w:val="18"/>
                <w:lang w:eastAsia="el-GR"/>
              </w:rPr>
              <w:t>.</w:t>
            </w:r>
            <w:r w:rsidRPr="008A75FE">
              <w:rPr>
                <w:rFonts w:eastAsia="Times New Roman" w:cs="Calibri"/>
                <w:b/>
                <w:bCs/>
                <w:color w:val="000000"/>
                <w:sz w:val="18"/>
                <w:szCs w:val="18"/>
                <w:lang w:eastAsia="el-GR"/>
              </w:rPr>
              <w:t>674</w:t>
            </w:r>
          </w:p>
        </w:tc>
        <w:tc>
          <w:tcPr>
            <w:tcW w:w="851" w:type="dxa"/>
            <w:gridSpan w:val="2"/>
            <w:tcBorders>
              <w:top w:val="single" w:sz="6" w:space="0" w:color="808080"/>
              <w:bottom w:val="single" w:sz="6" w:space="0" w:color="808080"/>
            </w:tcBorders>
            <w:shd w:val="clear" w:color="auto" w:fill="D9E2F3"/>
            <w:noWrap/>
            <w:vAlign w:val="center"/>
          </w:tcPr>
          <w:p w14:paraId="50CFFFC6" w14:textId="10ECC9C7" w:rsidR="00471D67" w:rsidRPr="008A75FE" w:rsidRDefault="00471D67" w:rsidP="00471D67">
            <w:pPr>
              <w:spacing w:after="0"/>
              <w:jc w:val="right"/>
              <w:rPr>
                <w:rFonts w:eastAsia="Times New Roman" w:cs="Calibri"/>
                <w:b/>
                <w:bCs/>
                <w:color w:val="000000"/>
                <w:sz w:val="18"/>
                <w:szCs w:val="18"/>
                <w:lang w:eastAsia="el-GR"/>
              </w:rPr>
            </w:pPr>
            <w:r w:rsidRPr="008A75FE">
              <w:rPr>
                <w:rFonts w:eastAsia="Times New Roman" w:cs="Calibri"/>
                <w:b/>
                <w:bCs/>
                <w:color w:val="000000"/>
                <w:sz w:val="18"/>
                <w:szCs w:val="18"/>
                <w:lang w:eastAsia="el-GR"/>
              </w:rPr>
              <w:t>16</w:t>
            </w:r>
            <w:r w:rsidR="005E1FDA">
              <w:rPr>
                <w:rFonts w:eastAsia="Times New Roman" w:cs="Calibri"/>
                <w:b/>
                <w:bCs/>
                <w:color w:val="000000"/>
                <w:sz w:val="18"/>
                <w:szCs w:val="18"/>
                <w:lang w:eastAsia="el-GR"/>
              </w:rPr>
              <w:t>.</w:t>
            </w:r>
            <w:r w:rsidRPr="008A75FE">
              <w:rPr>
                <w:rFonts w:eastAsia="Times New Roman" w:cs="Calibri"/>
                <w:b/>
                <w:bCs/>
                <w:color w:val="000000"/>
                <w:sz w:val="18"/>
                <w:szCs w:val="18"/>
                <w:lang w:eastAsia="el-GR"/>
              </w:rPr>
              <w:t>017</w:t>
            </w:r>
          </w:p>
        </w:tc>
        <w:tc>
          <w:tcPr>
            <w:tcW w:w="850" w:type="dxa"/>
            <w:gridSpan w:val="2"/>
            <w:tcBorders>
              <w:top w:val="single" w:sz="6" w:space="0" w:color="808080"/>
              <w:bottom w:val="single" w:sz="6" w:space="0" w:color="808080"/>
            </w:tcBorders>
            <w:shd w:val="clear" w:color="auto" w:fill="D9E2F3"/>
            <w:noWrap/>
            <w:vAlign w:val="center"/>
          </w:tcPr>
          <w:p w14:paraId="56942B77" w14:textId="5A505D3F" w:rsidR="00471D67" w:rsidRPr="008A75FE" w:rsidRDefault="00471D67" w:rsidP="00471D67">
            <w:pPr>
              <w:spacing w:after="0"/>
              <w:jc w:val="right"/>
              <w:rPr>
                <w:rFonts w:eastAsia="Times New Roman" w:cs="Calibri"/>
                <w:b/>
                <w:bCs/>
                <w:color w:val="000000"/>
                <w:sz w:val="18"/>
                <w:szCs w:val="18"/>
                <w:lang w:eastAsia="el-GR"/>
              </w:rPr>
            </w:pPr>
            <w:r w:rsidRPr="008A75FE">
              <w:rPr>
                <w:rFonts w:eastAsia="Times New Roman" w:cs="Calibri"/>
                <w:b/>
                <w:bCs/>
                <w:color w:val="000000"/>
                <w:sz w:val="18"/>
                <w:szCs w:val="18"/>
                <w:lang w:eastAsia="el-GR"/>
              </w:rPr>
              <w:t>35</w:t>
            </w:r>
            <w:r w:rsidR="005E1FDA">
              <w:rPr>
                <w:rFonts w:eastAsia="Times New Roman" w:cs="Calibri"/>
                <w:b/>
                <w:bCs/>
                <w:color w:val="000000"/>
                <w:sz w:val="18"/>
                <w:szCs w:val="18"/>
                <w:lang w:eastAsia="el-GR"/>
              </w:rPr>
              <w:t>.</w:t>
            </w:r>
            <w:r w:rsidRPr="008A75FE">
              <w:rPr>
                <w:rFonts w:eastAsia="Times New Roman" w:cs="Calibri"/>
                <w:b/>
                <w:bCs/>
                <w:color w:val="000000"/>
                <w:sz w:val="18"/>
                <w:szCs w:val="18"/>
                <w:lang w:eastAsia="el-GR"/>
              </w:rPr>
              <w:t>385</w:t>
            </w:r>
          </w:p>
        </w:tc>
        <w:tc>
          <w:tcPr>
            <w:tcW w:w="851" w:type="dxa"/>
            <w:gridSpan w:val="2"/>
            <w:tcBorders>
              <w:top w:val="single" w:sz="6" w:space="0" w:color="808080"/>
              <w:bottom w:val="single" w:sz="6" w:space="0" w:color="808080"/>
            </w:tcBorders>
            <w:shd w:val="clear" w:color="auto" w:fill="D9E2F3"/>
            <w:vAlign w:val="center"/>
          </w:tcPr>
          <w:p w14:paraId="0D545A96" w14:textId="63D42329" w:rsidR="00471D67" w:rsidRPr="008A75FE" w:rsidRDefault="00471D67" w:rsidP="00471D67">
            <w:pPr>
              <w:spacing w:after="0"/>
              <w:jc w:val="right"/>
              <w:rPr>
                <w:rFonts w:eastAsia="Times New Roman" w:cs="Calibri"/>
                <w:b/>
                <w:bCs/>
                <w:color w:val="000000"/>
                <w:sz w:val="18"/>
                <w:szCs w:val="18"/>
                <w:lang w:eastAsia="el-GR"/>
              </w:rPr>
            </w:pPr>
            <w:r w:rsidRPr="008A75FE">
              <w:rPr>
                <w:rFonts w:eastAsia="Times New Roman" w:cs="Calibri"/>
                <w:b/>
                <w:bCs/>
                <w:color w:val="000000"/>
                <w:sz w:val="18"/>
                <w:szCs w:val="18"/>
                <w:lang w:eastAsia="el-GR"/>
              </w:rPr>
              <w:t>1</w:t>
            </w:r>
            <w:r w:rsidR="005E1FDA">
              <w:rPr>
                <w:rFonts w:eastAsia="Times New Roman" w:cs="Calibri"/>
                <w:b/>
                <w:bCs/>
                <w:color w:val="000000"/>
                <w:sz w:val="18"/>
                <w:szCs w:val="18"/>
                <w:lang w:eastAsia="el-GR"/>
              </w:rPr>
              <w:t>.</w:t>
            </w:r>
            <w:r w:rsidRPr="008A75FE">
              <w:rPr>
                <w:rFonts w:eastAsia="Times New Roman" w:cs="Calibri"/>
                <w:b/>
                <w:bCs/>
                <w:color w:val="000000"/>
                <w:sz w:val="18"/>
                <w:szCs w:val="18"/>
                <w:lang w:eastAsia="el-GR"/>
              </w:rPr>
              <w:t>555</w:t>
            </w:r>
          </w:p>
        </w:tc>
        <w:tc>
          <w:tcPr>
            <w:tcW w:w="992" w:type="dxa"/>
            <w:gridSpan w:val="2"/>
            <w:tcBorders>
              <w:top w:val="single" w:sz="6" w:space="0" w:color="808080"/>
              <w:bottom w:val="single" w:sz="6" w:space="0" w:color="808080"/>
            </w:tcBorders>
            <w:shd w:val="clear" w:color="auto" w:fill="D9E2F3"/>
            <w:noWrap/>
            <w:vAlign w:val="center"/>
          </w:tcPr>
          <w:p w14:paraId="7823E49C" w14:textId="61E9FF48" w:rsidR="00471D67" w:rsidRPr="008A75FE" w:rsidRDefault="00471D67" w:rsidP="00471D67">
            <w:pPr>
              <w:spacing w:after="0"/>
              <w:jc w:val="right"/>
              <w:rPr>
                <w:rFonts w:eastAsia="Times New Roman" w:cs="Calibri"/>
                <w:b/>
                <w:bCs/>
                <w:color w:val="000000"/>
                <w:sz w:val="18"/>
                <w:szCs w:val="18"/>
                <w:lang w:eastAsia="el-GR"/>
              </w:rPr>
            </w:pPr>
            <w:r w:rsidRPr="008A75FE">
              <w:rPr>
                <w:rFonts w:eastAsia="Times New Roman" w:cs="Calibri"/>
                <w:b/>
                <w:bCs/>
                <w:color w:val="000000"/>
                <w:sz w:val="18"/>
                <w:szCs w:val="18"/>
                <w:lang w:eastAsia="el-GR"/>
              </w:rPr>
              <w:t>-24</w:t>
            </w:r>
            <w:r w:rsidR="005E1FDA">
              <w:rPr>
                <w:rFonts w:eastAsia="Times New Roman" w:cs="Calibri"/>
                <w:b/>
                <w:bCs/>
                <w:color w:val="000000"/>
                <w:sz w:val="18"/>
                <w:szCs w:val="18"/>
                <w:lang w:eastAsia="el-GR"/>
              </w:rPr>
              <w:t>.</w:t>
            </w:r>
            <w:r w:rsidRPr="008A75FE">
              <w:rPr>
                <w:rFonts w:eastAsia="Times New Roman" w:cs="Calibri"/>
                <w:b/>
                <w:bCs/>
                <w:color w:val="000000"/>
                <w:sz w:val="18"/>
                <w:szCs w:val="18"/>
                <w:lang w:eastAsia="el-GR"/>
              </w:rPr>
              <w:t>580</w:t>
            </w:r>
          </w:p>
        </w:tc>
        <w:tc>
          <w:tcPr>
            <w:tcW w:w="850" w:type="dxa"/>
            <w:gridSpan w:val="2"/>
            <w:tcBorders>
              <w:top w:val="single" w:sz="6" w:space="0" w:color="808080"/>
              <w:bottom w:val="single" w:sz="6" w:space="0" w:color="808080"/>
            </w:tcBorders>
            <w:shd w:val="clear" w:color="auto" w:fill="D9E2F3"/>
            <w:noWrap/>
            <w:vAlign w:val="center"/>
          </w:tcPr>
          <w:p w14:paraId="140636C0" w14:textId="5BD169F3" w:rsidR="00471D67" w:rsidRPr="008A75FE" w:rsidRDefault="00471D67" w:rsidP="00471D67">
            <w:pPr>
              <w:spacing w:after="0"/>
              <w:jc w:val="right"/>
              <w:rPr>
                <w:rFonts w:eastAsia="Times New Roman" w:cs="Calibri"/>
                <w:b/>
                <w:bCs/>
                <w:color w:val="000000"/>
                <w:sz w:val="18"/>
                <w:szCs w:val="18"/>
                <w:lang w:eastAsia="el-GR"/>
              </w:rPr>
            </w:pPr>
            <w:r w:rsidRPr="008A75FE">
              <w:rPr>
                <w:rFonts w:eastAsia="Times New Roman" w:cs="Calibri"/>
                <w:b/>
                <w:bCs/>
                <w:color w:val="000000"/>
                <w:sz w:val="18"/>
                <w:szCs w:val="18"/>
                <w:lang w:eastAsia="el-GR"/>
              </w:rPr>
              <w:t>10</w:t>
            </w:r>
            <w:r w:rsidR="005E1FDA">
              <w:rPr>
                <w:rFonts w:eastAsia="Times New Roman" w:cs="Calibri"/>
                <w:b/>
                <w:bCs/>
                <w:color w:val="000000"/>
                <w:sz w:val="18"/>
                <w:szCs w:val="18"/>
                <w:lang w:eastAsia="el-GR"/>
              </w:rPr>
              <w:t>.</w:t>
            </w:r>
            <w:r w:rsidRPr="008A75FE">
              <w:rPr>
                <w:rFonts w:eastAsia="Times New Roman" w:cs="Calibri"/>
                <w:b/>
                <w:bCs/>
                <w:color w:val="000000"/>
                <w:sz w:val="18"/>
                <w:szCs w:val="18"/>
                <w:lang w:eastAsia="el-GR"/>
              </w:rPr>
              <w:t>488</w:t>
            </w:r>
          </w:p>
        </w:tc>
        <w:tc>
          <w:tcPr>
            <w:tcW w:w="1418" w:type="dxa"/>
            <w:gridSpan w:val="2"/>
            <w:tcBorders>
              <w:top w:val="single" w:sz="6" w:space="0" w:color="808080"/>
              <w:bottom w:val="single" w:sz="6" w:space="0" w:color="808080"/>
            </w:tcBorders>
            <w:shd w:val="clear" w:color="auto" w:fill="D9E2F3"/>
            <w:noWrap/>
            <w:vAlign w:val="center"/>
          </w:tcPr>
          <w:p w14:paraId="4D6F23D0" w14:textId="55D14C21" w:rsidR="00471D67" w:rsidRPr="008A75FE" w:rsidRDefault="00471D67" w:rsidP="00471D67">
            <w:pPr>
              <w:spacing w:after="0"/>
              <w:jc w:val="right"/>
              <w:rPr>
                <w:rFonts w:eastAsia="Times New Roman" w:cs="Calibri"/>
                <w:b/>
                <w:bCs/>
                <w:color w:val="000000"/>
                <w:sz w:val="18"/>
                <w:szCs w:val="18"/>
                <w:lang w:eastAsia="el-GR"/>
              </w:rPr>
            </w:pPr>
            <w:r w:rsidRPr="008A75FE">
              <w:rPr>
                <w:rFonts w:eastAsia="Times New Roman" w:cs="Calibri"/>
                <w:b/>
                <w:bCs/>
                <w:color w:val="000000"/>
                <w:sz w:val="18"/>
                <w:szCs w:val="18"/>
                <w:lang w:eastAsia="el-GR"/>
              </w:rPr>
              <w:t>-1</w:t>
            </w:r>
            <w:r w:rsidR="005E1FDA">
              <w:rPr>
                <w:rFonts w:eastAsia="Times New Roman" w:cs="Calibri"/>
                <w:b/>
                <w:bCs/>
                <w:color w:val="000000"/>
                <w:sz w:val="18"/>
                <w:szCs w:val="18"/>
                <w:lang w:eastAsia="el-GR"/>
              </w:rPr>
              <w:t>.</w:t>
            </w:r>
            <w:r w:rsidRPr="008A75FE">
              <w:rPr>
                <w:rFonts w:eastAsia="Times New Roman" w:cs="Calibri"/>
                <w:b/>
                <w:bCs/>
                <w:color w:val="000000"/>
                <w:sz w:val="18"/>
                <w:szCs w:val="18"/>
                <w:lang w:eastAsia="el-GR"/>
              </w:rPr>
              <w:t>075</w:t>
            </w:r>
          </w:p>
        </w:tc>
        <w:tc>
          <w:tcPr>
            <w:tcW w:w="860" w:type="dxa"/>
            <w:gridSpan w:val="3"/>
            <w:tcBorders>
              <w:top w:val="single" w:sz="6" w:space="0" w:color="808080"/>
              <w:bottom w:val="single" w:sz="6" w:space="0" w:color="808080"/>
            </w:tcBorders>
            <w:shd w:val="clear" w:color="auto" w:fill="D9E2F3"/>
            <w:noWrap/>
            <w:vAlign w:val="center"/>
          </w:tcPr>
          <w:p w14:paraId="3BBDC804" w14:textId="300D97FD" w:rsidR="00471D67" w:rsidRPr="008A75FE" w:rsidRDefault="00471D67" w:rsidP="00471D67">
            <w:pPr>
              <w:spacing w:after="0"/>
              <w:jc w:val="right"/>
              <w:rPr>
                <w:rFonts w:eastAsia="Times New Roman" w:cs="Calibri"/>
                <w:b/>
                <w:bCs/>
                <w:color w:val="000000"/>
                <w:sz w:val="18"/>
                <w:szCs w:val="18"/>
                <w:lang w:eastAsia="el-GR"/>
              </w:rPr>
            </w:pPr>
            <w:r w:rsidRPr="008A75FE">
              <w:rPr>
                <w:rFonts w:eastAsia="Times New Roman" w:cs="Calibri"/>
                <w:b/>
                <w:bCs/>
                <w:color w:val="000000"/>
                <w:sz w:val="18"/>
                <w:szCs w:val="18"/>
                <w:lang w:eastAsia="el-GR"/>
              </w:rPr>
              <w:t>59</w:t>
            </w:r>
            <w:r w:rsidR="005E1FDA">
              <w:rPr>
                <w:rFonts w:eastAsia="Times New Roman" w:cs="Calibri"/>
                <w:b/>
                <w:bCs/>
                <w:color w:val="000000"/>
                <w:sz w:val="18"/>
                <w:szCs w:val="18"/>
                <w:lang w:eastAsia="el-GR"/>
              </w:rPr>
              <w:t>.</w:t>
            </w:r>
            <w:r w:rsidRPr="008A75FE">
              <w:rPr>
                <w:rFonts w:eastAsia="Times New Roman" w:cs="Calibri"/>
                <w:b/>
                <w:bCs/>
                <w:color w:val="000000"/>
                <w:sz w:val="18"/>
                <w:szCs w:val="18"/>
                <w:lang w:eastAsia="el-GR"/>
              </w:rPr>
              <w:t>463</w:t>
            </w:r>
          </w:p>
        </w:tc>
      </w:tr>
      <w:tr w:rsidR="00471D67" w:rsidRPr="00273EAA" w14:paraId="7B6E1331" w14:textId="77777777" w:rsidTr="00F72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jc w:val="center"/>
        </w:trPr>
        <w:tc>
          <w:tcPr>
            <w:tcW w:w="2835" w:type="dxa"/>
            <w:gridSpan w:val="2"/>
            <w:tcBorders>
              <w:top w:val="single" w:sz="6" w:space="0" w:color="808080"/>
            </w:tcBorders>
            <w:shd w:val="clear" w:color="auto" w:fill="auto"/>
            <w:noWrap/>
            <w:vAlign w:val="center"/>
            <w:hideMark/>
          </w:tcPr>
          <w:p w14:paraId="2A60A1CD" w14:textId="0D4D26F5" w:rsidR="00471D67" w:rsidRPr="008A75FE" w:rsidRDefault="00DB0781" w:rsidP="00471D67">
            <w:pPr>
              <w:spacing w:after="0"/>
              <w:rPr>
                <w:rFonts w:asciiTheme="minorHAnsi" w:eastAsia="Times New Roman" w:hAnsiTheme="minorHAnsi" w:cstheme="minorHAnsi"/>
                <w:b/>
                <w:bCs/>
                <w:i/>
                <w:iCs/>
                <w:sz w:val="18"/>
                <w:szCs w:val="18"/>
                <w:lang w:eastAsia="el-GR"/>
              </w:rPr>
            </w:pPr>
            <w:r w:rsidRPr="00DB0781">
              <w:rPr>
                <w:rFonts w:asciiTheme="minorHAnsi" w:eastAsia="Times New Roman" w:hAnsiTheme="minorHAnsi" w:cstheme="minorHAnsi"/>
                <w:b/>
                <w:bCs/>
                <w:i/>
                <w:iCs/>
                <w:sz w:val="18"/>
                <w:szCs w:val="18"/>
                <w:lang w:eastAsia="el-GR"/>
              </w:rPr>
              <w:t>Προσαρμογές για:</w:t>
            </w:r>
          </w:p>
        </w:tc>
        <w:tc>
          <w:tcPr>
            <w:tcW w:w="1271" w:type="dxa"/>
            <w:gridSpan w:val="2"/>
            <w:tcBorders>
              <w:top w:val="single" w:sz="6" w:space="0" w:color="808080"/>
            </w:tcBorders>
            <w:shd w:val="clear" w:color="auto" w:fill="D9E2F3"/>
            <w:noWrap/>
            <w:vAlign w:val="center"/>
          </w:tcPr>
          <w:p w14:paraId="582BF10A" w14:textId="77777777" w:rsidR="00471D67" w:rsidRPr="008A75FE" w:rsidRDefault="00471D67" w:rsidP="00471D67">
            <w:pPr>
              <w:jc w:val="right"/>
              <w:rPr>
                <w:rFonts w:asciiTheme="minorHAnsi" w:hAnsiTheme="minorHAnsi" w:cstheme="minorHAnsi"/>
                <w:b/>
                <w:bCs/>
                <w:sz w:val="18"/>
                <w:szCs w:val="18"/>
              </w:rPr>
            </w:pPr>
          </w:p>
        </w:tc>
        <w:tc>
          <w:tcPr>
            <w:tcW w:w="851" w:type="dxa"/>
            <w:gridSpan w:val="2"/>
            <w:tcBorders>
              <w:top w:val="single" w:sz="6" w:space="0" w:color="808080"/>
            </w:tcBorders>
            <w:shd w:val="clear" w:color="auto" w:fill="D9E2F3"/>
            <w:noWrap/>
            <w:vAlign w:val="center"/>
          </w:tcPr>
          <w:p w14:paraId="28CAF5FC" w14:textId="77777777" w:rsidR="00471D67" w:rsidRPr="008A75FE" w:rsidRDefault="00471D67" w:rsidP="00471D67">
            <w:pPr>
              <w:jc w:val="right"/>
              <w:rPr>
                <w:rFonts w:asciiTheme="minorHAnsi" w:hAnsiTheme="minorHAnsi" w:cstheme="minorHAnsi"/>
                <w:sz w:val="18"/>
                <w:szCs w:val="18"/>
              </w:rPr>
            </w:pPr>
          </w:p>
        </w:tc>
        <w:tc>
          <w:tcPr>
            <w:tcW w:w="850" w:type="dxa"/>
            <w:gridSpan w:val="2"/>
            <w:tcBorders>
              <w:top w:val="single" w:sz="6" w:space="0" w:color="808080"/>
            </w:tcBorders>
            <w:shd w:val="clear" w:color="auto" w:fill="D9E2F3"/>
            <w:noWrap/>
            <w:vAlign w:val="center"/>
          </w:tcPr>
          <w:p w14:paraId="0D4B86DD" w14:textId="77777777" w:rsidR="00471D67" w:rsidRPr="008A75FE" w:rsidRDefault="00471D67" w:rsidP="00471D67">
            <w:pPr>
              <w:jc w:val="right"/>
              <w:rPr>
                <w:rFonts w:asciiTheme="minorHAnsi" w:hAnsiTheme="minorHAnsi" w:cstheme="minorHAnsi"/>
                <w:sz w:val="18"/>
                <w:szCs w:val="18"/>
              </w:rPr>
            </w:pPr>
          </w:p>
        </w:tc>
        <w:tc>
          <w:tcPr>
            <w:tcW w:w="851" w:type="dxa"/>
            <w:gridSpan w:val="2"/>
            <w:tcBorders>
              <w:top w:val="single" w:sz="6" w:space="0" w:color="808080"/>
            </w:tcBorders>
            <w:shd w:val="clear" w:color="auto" w:fill="D9E2F3"/>
            <w:vAlign w:val="center"/>
          </w:tcPr>
          <w:p w14:paraId="2581763F" w14:textId="77777777" w:rsidR="00471D67" w:rsidRPr="008A75FE" w:rsidRDefault="00471D67" w:rsidP="00471D67">
            <w:pPr>
              <w:jc w:val="right"/>
              <w:rPr>
                <w:rFonts w:asciiTheme="minorHAnsi" w:hAnsiTheme="minorHAnsi" w:cstheme="minorHAnsi"/>
                <w:sz w:val="18"/>
                <w:szCs w:val="18"/>
              </w:rPr>
            </w:pPr>
          </w:p>
        </w:tc>
        <w:tc>
          <w:tcPr>
            <w:tcW w:w="992" w:type="dxa"/>
            <w:gridSpan w:val="2"/>
            <w:tcBorders>
              <w:top w:val="single" w:sz="6" w:space="0" w:color="808080"/>
            </w:tcBorders>
            <w:shd w:val="clear" w:color="auto" w:fill="D9E2F3"/>
            <w:noWrap/>
            <w:vAlign w:val="center"/>
          </w:tcPr>
          <w:p w14:paraId="72A21DEF" w14:textId="77777777" w:rsidR="00471D67" w:rsidRPr="008A75FE" w:rsidRDefault="00471D67" w:rsidP="00471D67">
            <w:pPr>
              <w:jc w:val="right"/>
              <w:rPr>
                <w:rFonts w:asciiTheme="minorHAnsi" w:hAnsiTheme="minorHAnsi" w:cstheme="minorHAnsi"/>
                <w:sz w:val="18"/>
                <w:szCs w:val="18"/>
              </w:rPr>
            </w:pPr>
          </w:p>
        </w:tc>
        <w:tc>
          <w:tcPr>
            <w:tcW w:w="850" w:type="dxa"/>
            <w:gridSpan w:val="2"/>
            <w:tcBorders>
              <w:top w:val="single" w:sz="6" w:space="0" w:color="808080"/>
            </w:tcBorders>
            <w:shd w:val="clear" w:color="auto" w:fill="D9E2F3"/>
            <w:noWrap/>
            <w:vAlign w:val="center"/>
          </w:tcPr>
          <w:p w14:paraId="50634BDD" w14:textId="77777777" w:rsidR="00471D67" w:rsidRPr="008A75FE" w:rsidRDefault="00471D67" w:rsidP="00471D67">
            <w:pPr>
              <w:jc w:val="right"/>
              <w:rPr>
                <w:rFonts w:asciiTheme="minorHAnsi" w:hAnsiTheme="minorHAnsi" w:cstheme="minorHAnsi"/>
                <w:sz w:val="18"/>
                <w:szCs w:val="18"/>
              </w:rPr>
            </w:pPr>
          </w:p>
        </w:tc>
        <w:tc>
          <w:tcPr>
            <w:tcW w:w="1418" w:type="dxa"/>
            <w:gridSpan w:val="2"/>
            <w:tcBorders>
              <w:top w:val="single" w:sz="6" w:space="0" w:color="808080"/>
            </w:tcBorders>
            <w:shd w:val="clear" w:color="auto" w:fill="D9E2F3"/>
            <w:noWrap/>
            <w:vAlign w:val="center"/>
          </w:tcPr>
          <w:p w14:paraId="0C6248D0" w14:textId="77777777" w:rsidR="00471D67" w:rsidRPr="008A75FE" w:rsidRDefault="00471D67" w:rsidP="00471D67">
            <w:pPr>
              <w:jc w:val="right"/>
              <w:rPr>
                <w:rFonts w:asciiTheme="minorHAnsi" w:hAnsiTheme="minorHAnsi" w:cstheme="minorHAnsi"/>
                <w:sz w:val="18"/>
                <w:szCs w:val="18"/>
                <w:highlight w:val="yellow"/>
              </w:rPr>
            </w:pPr>
          </w:p>
        </w:tc>
        <w:tc>
          <w:tcPr>
            <w:tcW w:w="860" w:type="dxa"/>
            <w:gridSpan w:val="3"/>
            <w:tcBorders>
              <w:top w:val="single" w:sz="6" w:space="0" w:color="808080"/>
            </w:tcBorders>
            <w:shd w:val="clear" w:color="auto" w:fill="D9E2F3"/>
            <w:noWrap/>
            <w:vAlign w:val="center"/>
          </w:tcPr>
          <w:p w14:paraId="318FF9C7" w14:textId="77777777" w:rsidR="00471D67" w:rsidRPr="008A75FE" w:rsidRDefault="00471D67" w:rsidP="00471D67">
            <w:pPr>
              <w:jc w:val="right"/>
              <w:rPr>
                <w:rFonts w:asciiTheme="minorHAnsi" w:hAnsiTheme="minorHAnsi" w:cstheme="minorHAnsi"/>
                <w:sz w:val="18"/>
                <w:szCs w:val="18"/>
              </w:rPr>
            </w:pPr>
          </w:p>
        </w:tc>
      </w:tr>
      <w:tr w:rsidR="00471D67" w:rsidRPr="00273EAA" w14:paraId="05265C84" w14:textId="77777777" w:rsidTr="00F72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7"/>
          <w:jc w:val="center"/>
        </w:trPr>
        <w:tc>
          <w:tcPr>
            <w:tcW w:w="2835" w:type="dxa"/>
            <w:gridSpan w:val="2"/>
            <w:tcBorders>
              <w:bottom w:val="single" w:sz="4" w:space="0" w:color="BFBFBF" w:themeColor="background1" w:themeShade="BF"/>
            </w:tcBorders>
            <w:shd w:val="clear" w:color="auto" w:fill="auto"/>
            <w:vAlign w:val="center"/>
            <w:hideMark/>
          </w:tcPr>
          <w:p w14:paraId="48E33F14" w14:textId="483565E3" w:rsidR="00471D67" w:rsidRPr="00DB0781" w:rsidRDefault="00DB0781" w:rsidP="00471D67">
            <w:pPr>
              <w:spacing w:after="0"/>
              <w:rPr>
                <w:rFonts w:asciiTheme="minorHAnsi" w:eastAsia="Times New Roman" w:hAnsiTheme="minorHAnsi" w:cstheme="minorHAnsi"/>
                <w:sz w:val="18"/>
                <w:szCs w:val="18"/>
                <w:lang w:eastAsia="el-GR"/>
              </w:rPr>
            </w:pPr>
            <w:r w:rsidRPr="00DB0781">
              <w:rPr>
                <w:rFonts w:asciiTheme="minorHAnsi" w:eastAsia="Times New Roman" w:hAnsiTheme="minorHAnsi" w:cstheme="minorHAnsi"/>
                <w:sz w:val="18"/>
                <w:szCs w:val="18"/>
                <w:lang w:eastAsia="el-GR"/>
              </w:rPr>
              <w:t>Κέρδη/ Ζημιές (-) από συγγενείς εταιρείες</w:t>
            </w:r>
          </w:p>
        </w:tc>
        <w:tc>
          <w:tcPr>
            <w:tcW w:w="1271" w:type="dxa"/>
            <w:gridSpan w:val="2"/>
            <w:tcBorders>
              <w:bottom w:val="single" w:sz="4" w:space="0" w:color="BFBFBF" w:themeColor="background1" w:themeShade="BF"/>
            </w:tcBorders>
            <w:shd w:val="clear" w:color="auto" w:fill="D9E2F3"/>
            <w:noWrap/>
            <w:vAlign w:val="center"/>
          </w:tcPr>
          <w:p w14:paraId="50F7BAE8" w14:textId="77777777" w:rsidR="00471D67" w:rsidRPr="008A75FE" w:rsidRDefault="00471D67" w:rsidP="00471D67">
            <w:pPr>
              <w:spacing w:after="0"/>
              <w:jc w:val="right"/>
              <w:rPr>
                <w:rFonts w:eastAsia="Times New Roman" w:cs="Calibri"/>
                <w:bCs/>
                <w:color w:val="000000"/>
                <w:sz w:val="18"/>
                <w:szCs w:val="18"/>
                <w:lang w:eastAsia="el-GR"/>
              </w:rPr>
            </w:pPr>
            <w:r w:rsidRPr="008A75FE">
              <w:rPr>
                <w:rFonts w:eastAsia="Times New Roman" w:cs="Calibri"/>
                <w:bCs/>
                <w:color w:val="000000"/>
                <w:sz w:val="18"/>
                <w:szCs w:val="18"/>
                <w:lang w:eastAsia="el-GR"/>
              </w:rPr>
              <w:t>-511</w:t>
            </w:r>
          </w:p>
        </w:tc>
        <w:tc>
          <w:tcPr>
            <w:tcW w:w="851" w:type="dxa"/>
            <w:gridSpan w:val="2"/>
            <w:tcBorders>
              <w:bottom w:val="single" w:sz="4" w:space="0" w:color="BFBFBF" w:themeColor="background1" w:themeShade="BF"/>
            </w:tcBorders>
            <w:shd w:val="clear" w:color="auto" w:fill="D9E2F3"/>
            <w:noWrap/>
            <w:vAlign w:val="center"/>
          </w:tcPr>
          <w:p w14:paraId="4ACA2B8D" w14:textId="714E61F2" w:rsidR="00471D67" w:rsidRPr="008A75FE" w:rsidRDefault="00471D67" w:rsidP="00471D67">
            <w:pPr>
              <w:spacing w:after="0"/>
              <w:jc w:val="right"/>
              <w:rPr>
                <w:rFonts w:eastAsia="Times New Roman" w:cs="Calibri"/>
                <w:bCs/>
                <w:color w:val="000000"/>
                <w:sz w:val="18"/>
                <w:szCs w:val="18"/>
                <w:lang w:eastAsia="el-GR"/>
              </w:rPr>
            </w:pPr>
            <w:r w:rsidRPr="008A75FE">
              <w:rPr>
                <w:rFonts w:eastAsia="Times New Roman" w:cs="Calibri"/>
                <w:bCs/>
                <w:color w:val="000000"/>
                <w:sz w:val="18"/>
                <w:szCs w:val="18"/>
                <w:lang w:eastAsia="el-GR"/>
              </w:rPr>
              <w:t>2</w:t>
            </w:r>
            <w:r w:rsidR="005E1FDA">
              <w:rPr>
                <w:rFonts w:eastAsia="Times New Roman" w:cs="Calibri"/>
                <w:bCs/>
                <w:color w:val="000000"/>
                <w:sz w:val="18"/>
                <w:szCs w:val="18"/>
                <w:lang w:eastAsia="el-GR"/>
              </w:rPr>
              <w:t>.</w:t>
            </w:r>
            <w:r w:rsidRPr="008A75FE">
              <w:rPr>
                <w:rFonts w:eastAsia="Times New Roman" w:cs="Calibri"/>
                <w:bCs/>
                <w:color w:val="000000"/>
                <w:sz w:val="18"/>
                <w:szCs w:val="18"/>
                <w:lang w:eastAsia="el-GR"/>
              </w:rPr>
              <w:t>271</w:t>
            </w:r>
          </w:p>
        </w:tc>
        <w:tc>
          <w:tcPr>
            <w:tcW w:w="850" w:type="dxa"/>
            <w:gridSpan w:val="2"/>
            <w:tcBorders>
              <w:bottom w:val="single" w:sz="4" w:space="0" w:color="BFBFBF" w:themeColor="background1" w:themeShade="BF"/>
            </w:tcBorders>
            <w:shd w:val="clear" w:color="auto" w:fill="D9E2F3"/>
            <w:noWrap/>
            <w:vAlign w:val="center"/>
          </w:tcPr>
          <w:p w14:paraId="48F58ED2" w14:textId="77777777" w:rsidR="00471D67" w:rsidRPr="008A75FE" w:rsidRDefault="00471D67" w:rsidP="00471D67">
            <w:pPr>
              <w:spacing w:after="0"/>
              <w:jc w:val="right"/>
              <w:rPr>
                <w:rFonts w:eastAsia="Times New Roman" w:cs="Calibri"/>
                <w:bCs/>
                <w:color w:val="000000"/>
                <w:sz w:val="18"/>
                <w:szCs w:val="18"/>
                <w:lang w:eastAsia="el-GR"/>
              </w:rPr>
            </w:pPr>
            <w:r w:rsidRPr="008A75FE">
              <w:rPr>
                <w:rFonts w:eastAsia="Times New Roman" w:cs="Calibri"/>
                <w:bCs/>
                <w:color w:val="000000"/>
                <w:sz w:val="18"/>
                <w:szCs w:val="18"/>
                <w:lang w:eastAsia="el-GR"/>
              </w:rPr>
              <w:t>-</w:t>
            </w:r>
          </w:p>
        </w:tc>
        <w:tc>
          <w:tcPr>
            <w:tcW w:w="851" w:type="dxa"/>
            <w:gridSpan w:val="2"/>
            <w:tcBorders>
              <w:bottom w:val="single" w:sz="4" w:space="0" w:color="BFBFBF" w:themeColor="background1" w:themeShade="BF"/>
            </w:tcBorders>
            <w:shd w:val="clear" w:color="auto" w:fill="D9E2F3"/>
            <w:vAlign w:val="center"/>
          </w:tcPr>
          <w:p w14:paraId="0F74FCE3" w14:textId="77777777" w:rsidR="00471D67" w:rsidRPr="008A75FE" w:rsidRDefault="00471D67" w:rsidP="00471D67">
            <w:pPr>
              <w:spacing w:after="0"/>
              <w:jc w:val="right"/>
              <w:rPr>
                <w:rFonts w:eastAsia="Times New Roman" w:cs="Calibri"/>
                <w:bCs/>
                <w:color w:val="000000"/>
                <w:sz w:val="18"/>
                <w:szCs w:val="18"/>
                <w:lang w:eastAsia="el-GR"/>
              </w:rPr>
            </w:pPr>
            <w:r w:rsidRPr="008A75FE">
              <w:rPr>
                <w:rFonts w:eastAsia="Times New Roman" w:cs="Calibri"/>
                <w:bCs/>
                <w:color w:val="000000"/>
                <w:sz w:val="18"/>
                <w:szCs w:val="18"/>
                <w:lang w:eastAsia="el-GR"/>
              </w:rPr>
              <w:t>67</w:t>
            </w:r>
          </w:p>
        </w:tc>
        <w:tc>
          <w:tcPr>
            <w:tcW w:w="992" w:type="dxa"/>
            <w:gridSpan w:val="2"/>
            <w:tcBorders>
              <w:bottom w:val="single" w:sz="4" w:space="0" w:color="BFBFBF" w:themeColor="background1" w:themeShade="BF"/>
            </w:tcBorders>
            <w:shd w:val="clear" w:color="auto" w:fill="D9E2F3"/>
            <w:noWrap/>
            <w:vAlign w:val="center"/>
          </w:tcPr>
          <w:p w14:paraId="161647D7" w14:textId="77777777" w:rsidR="00471D67" w:rsidRPr="008A75FE" w:rsidRDefault="00471D67" w:rsidP="00471D67">
            <w:pPr>
              <w:spacing w:after="0"/>
              <w:jc w:val="right"/>
              <w:rPr>
                <w:rFonts w:eastAsia="Times New Roman" w:cs="Calibri"/>
                <w:bCs/>
                <w:color w:val="000000"/>
                <w:sz w:val="18"/>
                <w:szCs w:val="18"/>
                <w:lang w:eastAsia="el-GR"/>
              </w:rPr>
            </w:pPr>
            <w:r w:rsidRPr="008A75FE">
              <w:rPr>
                <w:rFonts w:eastAsia="Times New Roman" w:cs="Calibri"/>
                <w:bCs/>
                <w:color w:val="000000"/>
                <w:sz w:val="18"/>
                <w:szCs w:val="18"/>
                <w:lang w:eastAsia="el-GR"/>
              </w:rPr>
              <w:t>-86</w:t>
            </w:r>
          </w:p>
        </w:tc>
        <w:tc>
          <w:tcPr>
            <w:tcW w:w="850" w:type="dxa"/>
            <w:gridSpan w:val="2"/>
            <w:tcBorders>
              <w:bottom w:val="single" w:sz="4" w:space="0" w:color="BFBFBF" w:themeColor="background1" w:themeShade="BF"/>
            </w:tcBorders>
            <w:shd w:val="clear" w:color="auto" w:fill="D9E2F3"/>
            <w:noWrap/>
            <w:vAlign w:val="center"/>
          </w:tcPr>
          <w:p w14:paraId="6FCEBF7F" w14:textId="77777777" w:rsidR="00471D67" w:rsidRPr="008A75FE"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1418" w:type="dxa"/>
            <w:gridSpan w:val="2"/>
            <w:tcBorders>
              <w:bottom w:val="single" w:sz="4" w:space="0" w:color="BFBFBF" w:themeColor="background1" w:themeShade="BF"/>
            </w:tcBorders>
            <w:shd w:val="clear" w:color="auto" w:fill="D9E2F3"/>
            <w:noWrap/>
            <w:vAlign w:val="center"/>
          </w:tcPr>
          <w:p w14:paraId="69955469"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860" w:type="dxa"/>
            <w:gridSpan w:val="3"/>
            <w:tcBorders>
              <w:bottom w:val="single" w:sz="4" w:space="0" w:color="BFBFBF" w:themeColor="background1" w:themeShade="BF"/>
            </w:tcBorders>
            <w:shd w:val="clear" w:color="auto" w:fill="D9E2F3"/>
            <w:noWrap/>
            <w:vAlign w:val="center"/>
          </w:tcPr>
          <w:p w14:paraId="20D421EE" w14:textId="7DC35E66"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740</w:t>
            </w:r>
          </w:p>
        </w:tc>
      </w:tr>
      <w:tr w:rsidR="00471D67" w:rsidRPr="00273EAA" w14:paraId="1C45BEB4" w14:textId="77777777" w:rsidTr="00F72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jc w:val="center"/>
        </w:trPr>
        <w:tc>
          <w:tcPr>
            <w:tcW w:w="2835" w:type="dxa"/>
            <w:gridSpan w:val="2"/>
            <w:tcBorders>
              <w:top w:val="single" w:sz="4" w:space="0" w:color="BFBFBF" w:themeColor="background1" w:themeShade="BF"/>
              <w:bottom w:val="single" w:sz="6" w:space="0" w:color="808080"/>
            </w:tcBorders>
            <w:shd w:val="clear" w:color="auto" w:fill="auto"/>
            <w:noWrap/>
            <w:vAlign w:val="center"/>
            <w:hideMark/>
          </w:tcPr>
          <w:p w14:paraId="2BB7D825" w14:textId="46936FB4" w:rsidR="00471D67" w:rsidRPr="000803B2" w:rsidRDefault="00DB0781" w:rsidP="00471D67">
            <w:pPr>
              <w:spacing w:after="0"/>
              <w:rPr>
                <w:rFonts w:asciiTheme="minorHAnsi" w:eastAsia="Times New Roman" w:hAnsiTheme="minorHAnsi" w:cstheme="minorHAnsi"/>
                <w:sz w:val="18"/>
                <w:szCs w:val="18"/>
                <w:lang w:eastAsia="el-GR"/>
              </w:rPr>
            </w:pPr>
            <w:proofErr w:type="spellStart"/>
            <w:r w:rsidRPr="00DB0781">
              <w:rPr>
                <w:rFonts w:asciiTheme="minorHAnsi" w:eastAsia="Times New Roman" w:hAnsiTheme="minorHAnsi" w:cstheme="minorHAnsi"/>
                <w:sz w:val="18"/>
                <w:szCs w:val="18"/>
                <w:lang w:val="en-US" w:eastAsia="el-GR"/>
              </w:rPr>
              <w:t>Χρημ</w:t>
            </w:r>
            <w:proofErr w:type="spellEnd"/>
            <w:r w:rsidRPr="00DB0781">
              <w:rPr>
                <w:rFonts w:asciiTheme="minorHAnsi" w:eastAsia="Times New Roman" w:hAnsiTheme="minorHAnsi" w:cstheme="minorHAnsi"/>
                <w:sz w:val="18"/>
                <w:szCs w:val="18"/>
                <w:lang w:val="en-US" w:eastAsia="el-GR"/>
              </w:rPr>
              <w:t xml:space="preserve">ατοοικονομικό </w:t>
            </w:r>
            <w:proofErr w:type="spellStart"/>
            <w:r w:rsidRPr="00DB0781">
              <w:rPr>
                <w:rFonts w:asciiTheme="minorHAnsi" w:eastAsia="Times New Roman" w:hAnsiTheme="minorHAnsi" w:cstheme="minorHAnsi"/>
                <w:sz w:val="18"/>
                <w:szCs w:val="18"/>
                <w:lang w:val="en-US" w:eastAsia="el-GR"/>
              </w:rPr>
              <w:t>κόστος</w:t>
            </w:r>
            <w:proofErr w:type="spellEnd"/>
            <w:r w:rsidRPr="00DB0781">
              <w:rPr>
                <w:rFonts w:asciiTheme="minorHAnsi" w:eastAsia="Times New Roman" w:hAnsiTheme="minorHAnsi" w:cstheme="minorHAnsi"/>
                <w:sz w:val="18"/>
                <w:szCs w:val="18"/>
                <w:lang w:val="en-US" w:eastAsia="el-GR"/>
              </w:rPr>
              <w:t xml:space="preserve"> (καθα</w:t>
            </w:r>
            <w:proofErr w:type="spellStart"/>
            <w:r w:rsidRPr="00DB0781">
              <w:rPr>
                <w:rFonts w:asciiTheme="minorHAnsi" w:eastAsia="Times New Roman" w:hAnsiTheme="minorHAnsi" w:cstheme="minorHAnsi"/>
                <w:sz w:val="18"/>
                <w:szCs w:val="18"/>
                <w:lang w:val="en-US" w:eastAsia="el-GR"/>
              </w:rPr>
              <w:t>ρό</w:t>
            </w:r>
            <w:proofErr w:type="spellEnd"/>
            <w:r w:rsidRPr="00DB0781">
              <w:rPr>
                <w:rFonts w:asciiTheme="minorHAnsi" w:eastAsia="Times New Roman" w:hAnsiTheme="minorHAnsi" w:cstheme="minorHAnsi"/>
                <w:sz w:val="18"/>
                <w:szCs w:val="18"/>
                <w:lang w:val="en-US" w:eastAsia="el-GR"/>
              </w:rPr>
              <w:t>)</w:t>
            </w:r>
          </w:p>
        </w:tc>
        <w:tc>
          <w:tcPr>
            <w:tcW w:w="1271" w:type="dxa"/>
            <w:gridSpan w:val="2"/>
            <w:tcBorders>
              <w:top w:val="single" w:sz="4" w:space="0" w:color="BFBFBF" w:themeColor="background1" w:themeShade="BF"/>
              <w:bottom w:val="single" w:sz="6" w:space="0" w:color="808080"/>
            </w:tcBorders>
            <w:shd w:val="clear" w:color="auto" w:fill="D9E2F3"/>
            <w:noWrap/>
            <w:vAlign w:val="center"/>
          </w:tcPr>
          <w:p w14:paraId="46EBD304" w14:textId="45319AF6"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14</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881</w:t>
            </w:r>
          </w:p>
        </w:tc>
        <w:tc>
          <w:tcPr>
            <w:tcW w:w="851" w:type="dxa"/>
            <w:gridSpan w:val="2"/>
            <w:tcBorders>
              <w:top w:val="single" w:sz="4" w:space="0" w:color="BFBFBF" w:themeColor="background1" w:themeShade="BF"/>
              <w:bottom w:val="single" w:sz="6" w:space="0" w:color="808080"/>
            </w:tcBorders>
            <w:shd w:val="clear" w:color="auto" w:fill="D9E2F3"/>
            <w:noWrap/>
            <w:vAlign w:val="center"/>
          </w:tcPr>
          <w:p w14:paraId="600B168B" w14:textId="3520515E"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14</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143</w:t>
            </w:r>
          </w:p>
        </w:tc>
        <w:tc>
          <w:tcPr>
            <w:tcW w:w="850" w:type="dxa"/>
            <w:gridSpan w:val="2"/>
            <w:tcBorders>
              <w:top w:val="single" w:sz="4" w:space="0" w:color="BFBFBF" w:themeColor="background1" w:themeShade="BF"/>
              <w:bottom w:val="single" w:sz="6" w:space="0" w:color="808080"/>
            </w:tcBorders>
            <w:shd w:val="clear" w:color="auto" w:fill="D9E2F3"/>
            <w:noWrap/>
            <w:vAlign w:val="center"/>
          </w:tcPr>
          <w:p w14:paraId="246CC763" w14:textId="73A812D5"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21</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380</w:t>
            </w:r>
          </w:p>
        </w:tc>
        <w:tc>
          <w:tcPr>
            <w:tcW w:w="851" w:type="dxa"/>
            <w:gridSpan w:val="2"/>
            <w:tcBorders>
              <w:top w:val="single" w:sz="4" w:space="0" w:color="BFBFBF" w:themeColor="background1" w:themeShade="BF"/>
              <w:bottom w:val="single" w:sz="6" w:space="0" w:color="808080"/>
            </w:tcBorders>
            <w:shd w:val="clear" w:color="auto" w:fill="D9E2F3"/>
            <w:vAlign w:val="center"/>
          </w:tcPr>
          <w:p w14:paraId="7C29E239" w14:textId="73C2730C"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10</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609</w:t>
            </w:r>
          </w:p>
        </w:tc>
        <w:tc>
          <w:tcPr>
            <w:tcW w:w="992" w:type="dxa"/>
            <w:gridSpan w:val="2"/>
            <w:tcBorders>
              <w:top w:val="single" w:sz="4" w:space="0" w:color="BFBFBF" w:themeColor="background1" w:themeShade="BF"/>
              <w:bottom w:val="single" w:sz="6" w:space="0" w:color="808080"/>
            </w:tcBorders>
            <w:shd w:val="clear" w:color="auto" w:fill="D9E2F3"/>
            <w:noWrap/>
            <w:vAlign w:val="center"/>
          </w:tcPr>
          <w:p w14:paraId="6DD8ACED" w14:textId="6143EE4C"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25</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687</w:t>
            </w:r>
          </w:p>
        </w:tc>
        <w:tc>
          <w:tcPr>
            <w:tcW w:w="850" w:type="dxa"/>
            <w:gridSpan w:val="2"/>
            <w:tcBorders>
              <w:top w:val="single" w:sz="4" w:space="0" w:color="BFBFBF" w:themeColor="background1" w:themeShade="BF"/>
              <w:bottom w:val="single" w:sz="6" w:space="0" w:color="808080"/>
            </w:tcBorders>
            <w:shd w:val="clear" w:color="auto" w:fill="D9E2F3"/>
            <w:noWrap/>
            <w:vAlign w:val="center"/>
          </w:tcPr>
          <w:p w14:paraId="2C6EE2A1" w14:textId="24DA9F5F"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3</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952</w:t>
            </w:r>
          </w:p>
        </w:tc>
        <w:tc>
          <w:tcPr>
            <w:tcW w:w="1418" w:type="dxa"/>
            <w:gridSpan w:val="2"/>
            <w:tcBorders>
              <w:top w:val="single" w:sz="4" w:space="0" w:color="BFBFBF" w:themeColor="background1" w:themeShade="BF"/>
              <w:bottom w:val="single" w:sz="6" w:space="0" w:color="808080"/>
            </w:tcBorders>
            <w:shd w:val="clear" w:color="auto" w:fill="D9E2F3"/>
            <w:noWrap/>
            <w:vAlign w:val="center"/>
          </w:tcPr>
          <w:p w14:paraId="34F90EEF" w14:textId="6E3FA5E5"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655</w:t>
            </w:r>
          </w:p>
        </w:tc>
        <w:tc>
          <w:tcPr>
            <w:tcW w:w="860" w:type="dxa"/>
            <w:gridSpan w:val="3"/>
            <w:tcBorders>
              <w:top w:val="single" w:sz="4" w:space="0" w:color="BFBFBF" w:themeColor="background1" w:themeShade="BF"/>
              <w:bottom w:val="single" w:sz="6" w:space="0" w:color="808080"/>
            </w:tcBorders>
            <w:shd w:val="clear" w:color="auto" w:fill="D9E2F3"/>
            <w:noWrap/>
            <w:vAlign w:val="center"/>
          </w:tcPr>
          <w:p w14:paraId="51BEB580" w14:textId="2739042B"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92</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307</w:t>
            </w:r>
          </w:p>
        </w:tc>
      </w:tr>
      <w:tr w:rsidR="00471D67" w:rsidRPr="00273EAA" w14:paraId="318D15A6" w14:textId="77777777" w:rsidTr="00F72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jc w:val="center"/>
        </w:trPr>
        <w:tc>
          <w:tcPr>
            <w:tcW w:w="2835" w:type="dxa"/>
            <w:gridSpan w:val="2"/>
            <w:tcBorders>
              <w:top w:val="single" w:sz="6" w:space="0" w:color="808080"/>
              <w:bottom w:val="single" w:sz="6" w:space="0" w:color="808080"/>
            </w:tcBorders>
            <w:shd w:val="clear" w:color="auto" w:fill="FFFFFF" w:themeFill="background1"/>
            <w:noWrap/>
            <w:vAlign w:val="center"/>
            <w:hideMark/>
          </w:tcPr>
          <w:p w14:paraId="3AB1B2A4" w14:textId="77777777" w:rsidR="00471D67" w:rsidRPr="000803B2" w:rsidRDefault="00471D67" w:rsidP="00471D67">
            <w:pPr>
              <w:spacing w:after="0"/>
              <w:jc w:val="both"/>
              <w:rPr>
                <w:rFonts w:eastAsia="Times New Roman" w:cs="Calibri"/>
                <w:b/>
                <w:bCs/>
                <w:color w:val="000000"/>
                <w:sz w:val="18"/>
                <w:szCs w:val="18"/>
                <w:lang w:eastAsia="el-GR"/>
              </w:rPr>
            </w:pPr>
            <w:r w:rsidRPr="000803B2">
              <w:rPr>
                <w:rFonts w:eastAsia="Times New Roman" w:cs="Calibri"/>
                <w:b/>
                <w:bCs/>
                <w:color w:val="000000"/>
                <w:sz w:val="18"/>
                <w:szCs w:val="18"/>
                <w:lang w:eastAsia="el-GR"/>
              </w:rPr>
              <w:t>EBIT</w:t>
            </w:r>
          </w:p>
        </w:tc>
        <w:tc>
          <w:tcPr>
            <w:tcW w:w="1271" w:type="dxa"/>
            <w:gridSpan w:val="2"/>
            <w:tcBorders>
              <w:top w:val="single" w:sz="6" w:space="0" w:color="808080"/>
              <w:bottom w:val="single" w:sz="6" w:space="0" w:color="808080"/>
            </w:tcBorders>
            <w:shd w:val="clear" w:color="auto" w:fill="D9E2F3"/>
            <w:noWrap/>
            <w:vAlign w:val="center"/>
          </w:tcPr>
          <w:p w14:paraId="4E1F20B5" w14:textId="297A3767"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36</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044</w:t>
            </w:r>
          </w:p>
        </w:tc>
        <w:tc>
          <w:tcPr>
            <w:tcW w:w="851" w:type="dxa"/>
            <w:gridSpan w:val="2"/>
            <w:tcBorders>
              <w:top w:val="single" w:sz="6" w:space="0" w:color="808080"/>
              <w:bottom w:val="single" w:sz="6" w:space="0" w:color="808080"/>
            </w:tcBorders>
            <w:shd w:val="clear" w:color="auto" w:fill="D9E2F3"/>
            <w:noWrap/>
            <w:vAlign w:val="center"/>
          </w:tcPr>
          <w:p w14:paraId="1B36A582" w14:textId="76628798"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32</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430</w:t>
            </w:r>
          </w:p>
        </w:tc>
        <w:tc>
          <w:tcPr>
            <w:tcW w:w="850" w:type="dxa"/>
            <w:gridSpan w:val="2"/>
            <w:tcBorders>
              <w:top w:val="single" w:sz="6" w:space="0" w:color="808080"/>
              <w:bottom w:val="single" w:sz="6" w:space="0" w:color="808080"/>
            </w:tcBorders>
            <w:shd w:val="clear" w:color="auto" w:fill="D9E2F3"/>
            <w:noWrap/>
            <w:vAlign w:val="center"/>
          </w:tcPr>
          <w:p w14:paraId="1A783955" w14:textId="2D7A0FEA"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56</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764</w:t>
            </w:r>
          </w:p>
        </w:tc>
        <w:tc>
          <w:tcPr>
            <w:tcW w:w="851" w:type="dxa"/>
            <w:gridSpan w:val="2"/>
            <w:tcBorders>
              <w:top w:val="single" w:sz="6" w:space="0" w:color="808080"/>
              <w:bottom w:val="single" w:sz="6" w:space="0" w:color="808080"/>
            </w:tcBorders>
            <w:shd w:val="clear" w:color="auto" w:fill="D9E2F3"/>
            <w:vAlign w:val="center"/>
          </w:tcPr>
          <w:p w14:paraId="113C21D6" w14:textId="1B0941B4"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12</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231</w:t>
            </w:r>
          </w:p>
        </w:tc>
        <w:tc>
          <w:tcPr>
            <w:tcW w:w="992" w:type="dxa"/>
            <w:gridSpan w:val="2"/>
            <w:tcBorders>
              <w:top w:val="single" w:sz="6" w:space="0" w:color="808080"/>
              <w:bottom w:val="single" w:sz="6" w:space="0" w:color="808080"/>
            </w:tcBorders>
            <w:shd w:val="clear" w:color="auto" w:fill="D9E2F3"/>
            <w:noWrap/>
            <w:vAlign w:val="center"/>
          </w:tcPr>
          <w:p w14:paraId="4AEACBCF" w14:textId="6F0F4564"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1</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021</w:t>
            </w:r>
          </w:p>
        </w:tc>
        <w:tc>
          <w:tcPr>
            <w:tcW w:w="850" w:type="dxa"/>
            <w:gridSpan w:val="2"/>
            <w:tcBorders>
              <w:top w:val="single" w:sz="6" w:space="0" w:color="808080"/>
              <w:bottom w:val="single" w:sz="6" w:space="0" w:color="808080"/>
            </w:tcBorders>
            <w:shd w:val="clear" w:color="auto" w:fill="D9E2F3"/>
            <w:noWrap/>
            <w:vAlign w:val="center"/>
          </w:tcPr>
          <w:p w14:paraId="2C999F77" w14:textId="0AFEC1A5"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14</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440</w:t>
            </w:r>
          </w:p>
        </w:tc>
        <w:tc>
          <w:tcPr>
            <w:tcW w:w="1418" w:type="dxa"/>
            <w:gridSpan w:val="2"/>
            <w:tcBorders>
              <w:top w:val="single" w:sz="6" w:space="0" w:color="808080"/>
              <w:bottom w:val="single" w:sz="6" w:space="0" w:color="808080"/>
            </w:tcBorders>
            <w:shd w:val="clear" w:color="auto" w:fill="D9E2F3"/>
            <w:noWrap/>
            <w:vAlign w:val="center"/>
          </w:tcPr>
          <w:p w14:paraId="1C8754DA" w14:textId="77777777"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579</w:t>
            </w:r>
          </w:p>
        </w:tc>
        <w:tc>
          <w:tcPr>
            <w:tcW w:w="860" w:type="dxa"/>
            <w:gridSpan w:val="3"/>
            <w:tcBorders>
              <w:top w:val="single" w:sz="6" w:space="0" w:color="808080"/>
              <w:bottom w:val="single" w:sz="6" w:space="0" w:color="808080"/>
            </w:tcBorders>
            <w:shd w:val="clear" w:color="auto" w:fill="D9E2F3"/>
            <w:noWrap/>
            <w:vAlign w:val="center"/>
          </w:tcPr>
          <w:p w14:paraId="0ECEE0A7" w14:textId="39C52F4C"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153</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511</w:t>
            </w:r>
          </w:p>
        </w:tc>
      </w:tr>
      <w:tr w:rsidR="00471D67" w:rsidRPr="00273EAA" w14:paraId="684346A5" w14:textId="77777777" w:rsidTr="00F72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jc w:val="center"/>
        </w:trPr>
        <w:tc>
          <w:tcPr>
            <w:tcW w:w="2835" w:type="dxa"/>
            <w:gridSpan w:val="2"/>
            <w:tcBorders>
              <w:top w:val="single" w:sz="6" w:space="0" w:color="808080"/>
            </w:tcBorders>
            <w:shd w:val="clear" w:color="auto" w:fill="FFFFFF" w:themeFill="background1"/>
            <w:noWrap/>
            <w:vAlign w:val="center"/>
            <w:hideMark/>
          </w:tcPr>
          <w:p w14:paraId="0C8456E0" w14:textId="2CF17ED7" w:rsidR="00471D67" w:rsidRPr="000803B2" w:rsidRDefault="00DB0781" w:rsidP="00471D67">
            <w:pPr>
              <w:spacing w:after="0"/>
              <w:jc w:val="both"/>
              <w:rPr>
                <w:rFonts w:asciiTheme="minorHAnsi" w:eastAsia="Times New Roman" w:hAnsiTheme="minorHAnsi" w:cstheme="minorHAnsi"/>
                <w:b/>
                <w:bCs/>
                <w:i/>
                <w:iCs/>
                <w:sz w:val="18"/>
                <w:szCs w:val="18"/>
                <w:lang w:eastAsia="el-GR"/>
              </w:rPr>
            </w:pPr>
            <w:r w:rsidRPr="00DB0781">
              <w:rPr>
                <w:rFonts w:asciiTheme="minorHAnsi" w:eastAsia="Times New Roman" w:hAnsiTheme="minorHAnsi" w:cstheme="minorHAnsi"/>
                <w:b/>
                <w:bCs/>
                <w:i/>
                <w:iCs/>
                <w:sz w:val="18"/>
                <w:szCs w:val="18"/>
                <w:lang w:eastAsia="el-GR"/>
              </w:rPr>
              <w:t>Προσαρμογή για:</w:t>
            </w:r>
          </w:p>
        </w:tc>
        <w:tc>
          <w:tcPr>
            <w:tcW w:w="1271" w:type="dxa"/>
            <w:gridSpan w:val="2"/>
            <w:tcBorders>
              <w:top w:val="single" w:sz="6" w:space="0" w:color="808080"/>
            </w:tcBorders>
            <w:shd w:val="clear" w:color="auto" w:fill="D9E2F3"/>
            <w:noWrap/>
            <w:vAlign w:val="center"/>
          </w:tcPr>
          <w:p w14:paraId="4C05937C" w14:textId="77777777" w:rsidR="00471D67" w:rsidRPr="000803B2" w:rsidRDefault="00471D67" w:rsidP="00471D67">
            <w:pPr>
              <w:jc w:val="right"/>
              <w:rPr>
                <w:rFonts w:asciiTheme="minorHAnsi" w:hAnsiTheme="minorHAnsi" w:cstheme="minorHAnsi"/>
                <w:b/>
                <w:bCs/>
                <w:sz w:val="18"/>
                <w:szCs w:val="18"/>
              </w:rPr>
            </w:pPr>
          </w:p>
        </w:tc>
        <w:tc>
          <w:tcPr>
            <w:tcW w:w="851" w:type="dxa"/>
            <w:gridSpan w:val="2"/>
            <w:tcBorders>
              <w:top w:val="single" w:sz="6" w:space="0" w:color="808080"/>
            </w:tcBorders>
            <w:shd w:val="clear" w:color="auto" w:fill="D9E2F3"/>
            <w:noWrap/>
            <w:vAlign w:val="center"/>
          </w:tcPr>
          <w:p w14:paraId="0CF7DA29" w14:textId="77777777" w:rsidR="00471D67" w:rsidRPr="000803B2" w:rsidRDefault="00471D67" w:rsidP="00471D67">
            <w:pPr>
              <w:jc w:val="right"/>
              <w:rPr>
                <w:rFonts w:asciiTheme="minorHAnsi" w:hAnsiTheme="minorHAnsi" w:cstheme="minorHAnsi"/>
                <w:sz w:val="18"/>
                <w:szCs w:val="18"/>
              </w:rPr>
            </w:pPr>
          </w:p>
        </w:tc>
        <w:tc>
          <w:tcPr>
            <w:tcW w:w="850" w:type="dxa"/>
            <w:gridSpan w:val="2"/>
            <w:tcBorders>
              <w:top w:val="single" w:sz="6" w:space="0" w:color="808080"/>
            </w:tcBorders>
            <w:shd w:val="clear" w:color="auto" w:fill="D9E2F3"/>
            <w:noWrap/>
            <w:vAlign w:val="center"/>
          </w:tcPr>
          <w:p w14:paraId="1B790FC5" w14:textId="77777777" w:rsidR="00471D67" w:rsidRPr="000803B2" w:rsidRDefault="00471D67" w:rsidP="00471D67">
            <w:pPr>
              <w:jc w:val="right"/>
              <w:rPr>
                <w:rFonts w:asciiTheme="minorHAnsi" w:hAnsiTheme="minorHAnsi" w:cstheme="minorHAnsi"/>
                <w:sz w:val="18"/>
                <w:szCs w:val="18"/>
              </w:rPr>
            </w:pPr>
          </w:p>
        </w:tc>
        <w:tc>
          <w:tcPr>
            <w:tcW w:w="851" w:type="dxa"/>
            <w:gridSpan w:val="2"/>
            <w:tcBorders>
              <w:top w:val="single" w:sz="6" w:space="0" w:color="808080"/>
            </w:tcBorders>
            <w:shd w:val="clear" w:color="auto" w:fill="D9E2F3"/>
            <w:vAlign w:val="center"/>
          </w:tcPr>
          <w:p w14:paraId="0E5EA6E0" w14:textId="77777777" w:rsidR="00471D67" w:rsidRPr="000803B2" w:rsidRDefault="00471D67" w:rsidP="00471D67">
            <w:pPr>
              <w:jc w:val="right"/>
              <w:rPr>
                <w:rFonts w:asciiTheme="minorHAnsi" w:hAnsiTheme="minorHAnsi" w:cstheme="minorHAnsi"/>
                <w:sz w:val="18"/>
                <w:szCs w:val="18"/>
              </w:rPr>
            </w:pPr>
          </w:p>
        </w:tc>
        <w:tc>
          <w:tcPr>
            <w:tcW w:w="992" w:type="dxa"/>
            <w:gridSpan w:val="2"/>
            <w:tcBorders>
              <w:top w:val="single" w:sz="6" w:space="0" w:color="808080"/>
            </w:tcBorders>
            <w:shd w:val="clear" w:color="auto" w:fill="D9E2F3"/>
            <w:noWrap/>
            <w:vAlign w:val="center"/>
          </w:tcPr>
          <w:p w14:paraId="60349C97" w14:textId="77777777" w:rsidR="00471D67" w:rsidRPr="000803B2" w:rsidRDefault="00471D67" w:rsidP="00471D67">
            <w:pPr>
              <w:jc w:val="right"/>
              <w:rPr>
                <w:rFonts w:asciiTheme="minorHAnsi" w:hAnsiTheme="minorHAnsi" w:cstheme="minorHAnsi"/>
                <w:sz w:val="18"/>
                <w:szCs w:val="18"/>
              </w:rPr>
            </w:pPr>
          </w:p>
        </w:tc>
        <w:tc>
          <w:tcPr>
            <w:tcW w:w="850" w:type="dxa"/>
            <w:gridSpan w:val="2"/>
            <w:tcBorders>
              <w:top w:val="single" w:sz="6" w:space="0" w:color="808080"/>
            </w:tcBorders>
            <w:shd w:val="clear" w:color="auto" w:fill="D9E2F3"/>
            <w:noWrap/>
            <w:vAlign w:val="center"/>
          </w:tcPr>
          <w:p w14:paraId="5D68360E" w14:textId="77777777" w:rsidR="00471D67" w:rsidRPr="000803B2" w:rsidRDefault="00471D67" w:rsidP="00471D67">
            <w:pPr>
              <w:jc w:val="right"/>
              <w:rPr>
                <w:rFonts w:asciiTheme="minorHAnsi" w:hAnsiTheme="minorHAnsi" w:cstheme="minorHAnsi"/>
                <w:sz w:val="18"/>
                <w:szCs w:val="18"/>
              </w:rPr>
            </w:pPr>
          </w:p>
        </w:tc>
        <w:tc>
          <w:tcPr>
            <w:tcW w:w="1418" w:type="dxa"/>
            <w:gridSpan w:val="2"/>
            <w:tcBorders>
              <w:top w:val="single" w:sz="6" w:space="0" w:color="808080"/>
            </w:tcBorders>
            <w:shd w:val="clear" w:color="auto" w:fill="D9E2F3"/>
            <w:noWrap/>
            <w:vAlign w:val="center"/>
          </w:tcPr>
          <w:p w14:paraId="01EE91D4" w14:textId="77777777" w:rsidR="00471D67" w:rsidRPr="000803B2" w:rsidRDefault="00471D67" w:rsidP="00471D67">
            <w:pPr>
              <w:jc w:val="right"/>
              <w:rPr>
                <w:rFonts w:asciiTheme="minorHAnsi" w:hAnsiTheme="minorHAnsi" w:cstheme="minorHAnsi"/>
                <w:sz w:val="18"/>
                <w:szCs w:val="18"/>
                <w:highlight w:val="yellow"/>
              </w:rPr>
            </w:pPr>
          </w:p>
        </w:tc>
        <w:tc>
          <w:tcPr>
            <w:tcW w:w="860" w:type="dxa"/>
            <w:gridSpan w:val="3"/>
            <w:tcBorders>
              <w:top w:val="single" w:sz="6" w:space="0" w:color="808080"/>
            </w:tcBorders>
            <w:shd w:val="clear" w:color="auto" w:fill="D9E2F3"/>
            <w:noWrap/>
            <w:vAlign w:val="center"/>
          </w:tcPr>
          <w:p w14:paraId="385D2438" w14:textId="77777777" w:rsidR="00471D67" w:rsidRPr="000803B2" w:rsidRDefault="00471D67" w:rsidP="00471D67">
            <w:pPr>
              <w:jc w:val="right"/>
              <w:rPr>
                <w:rFonts w:asciiTheme="minorHAnsi" w:hAnsiTheme="minorHAnsi" w:cstheme="minorHAnsi"/>
                <w:sz w:val="18"/>
                <w:szCs w:val="18"/>
              </w:rPr>
            </w:pPr>
          </w:p>
        </w:tc>
      </w:tr>
      <w:tr w:rsidR="00471D67" w:rsidRPr="00273EAA" w14:paraId="716F1A42" w14:textId="77777777" w:rsidTr="00F72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
          <w:jc w:val="center"/>
        </w:trPr>
        <w:tc>
          <w:tcPr>
            <w:tcW w:w="2835" w:type="dxa"/>
            <w:gridSpan w:val="2"/>
            <w:tcBorders>
              <w:bottom w:val="single" w:sz="6" w:space="0" w:color="808080"/>
            </w:tcBorders>
            <w:shd w:val="clear" w:color="auto" w:fill="FFFFFF" w:themeFill="background1"/>
            <w:noWrap/>
            <w:vAlign w:val="center"/>
            <w:hideMark/>
          </w:tcPr>
          <w:p w14:paraId="77FA11AA" w14:textId="737F80D5" w:rsidR="00471D67" w:rsidRPr="000803B2" w:rsidRDefault="00DB0781" w:rsidP="00471D67">
            <w:pPr>
              <w:spacing w:after="0"/>
              <w:rPr>
                <w:rFonts w:asciiTheme="minorHAnsi" w:eastAsia="Times New Roman" w:hAnsiTheme="minorHAnsi" w:cstheme="minorHAnsi"/>
                <w:sz w:val="18"/>
                <w:szCs w:val="18"/>
                <w:lang w:eastAsia="el-GR"/>
              </w:rPr>
            </w:pPr>
            <w:r w:rsidRPr="00DB0781">
              <w:rPr>
                <w:rFonts w:asciiTheme="minorHAnsi" w:eastAsia="Times New Roman" w:hAnsiTheme="minorHAnsi" w:cstheme="minorHAnsi"/>
                <w:sz w:val="18"/>
                <w:szCs w:val="18"/>
                <w:lang w:eastAsia="el-GR"/>
              </w:rPr>
              <w:t>Αποσβέσεις</w:t>
            </w:r>
          </w:p>
        </w:tc>
        <w:tc>
          <w:tcPr>
            <w:tcW w:w="1271" w:type="dxa"/>
            <w:gridSpan w:val="2"/>
            <w:tcBorders>
              <w:bottom w:val="single" w:sz="6" w:space="0" w:color="808080"/>
            </w:tcBorders>
            <w:shd w:val="clear" w:color="auto" w:fill="D9E2F3"/>
            <w:noWrap/>
            <w:vAlign w:val="center"/>
          </w:tcPr>
          <w:p w14:paraId="4F848BE9" w14:textId="09FE1A4B"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53</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976</w:t>
            </w:r>
          </w:p>
        </w:tc>
        <w:tc>
          <w:tcPr>
            <w:tcW w:w="851" w:type="dxa"/>
            <w:gridSpan w:val="2"/>
            <w:tcBorders>
              <w:bottom w:val="single" w:sz="6" w:space="0" w:color="808080"/>
            </w:tcBorders>
            <w:shd w:val="clear" w:color="auto" w:fill="D9E2F3"/>
            <w:noWrap/>
            <w:vAlign w:val="center"/>
          </w:tcPr>
          <w:p w14:paraId="2AF84BE1" w14:textId="57DBC8A1"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15</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268</w:t>
            </w:r>
          </w:p>
        </w:tc>
        <w:tc>
          <w:tcPr>
            <w:tcW w:w="850" w:type="dxa"/>
            <w:gridSpan w:val="2"/>
            <w:tcBorders>
              <w:bottom w:val="single" w:sz="6" w:space="0" w:color="808080"/>
            </w:tcBorders>
            <w:shd w:val="clear" w:color="auto" w:fill="D9E2F3"/>
            <w:noWrap/>
            <w:vAlign w:val="center"/>
          </w:tcPr>
          <w:p w14:paraId="1283AF3D" w14:textId="6B777B34"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15</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117</w:t>
            </w:r>
          </w:p>
        </w:tc>
        <w:tc>
          <w:tcPr>
            <w:tcW w:w="851" w:type="dxa"/>
            <w:gridSpan w:val="2"/>
            <w:tcBorders>
              <w:bottom w:val="single" w:sz="6" w:space="0" w:color="808080"/>
            </w:tcBorders>
            <w:shd w:val="clear" w:color="auto" w:fill="D9E2F3"/>
            <w:vAlign w:val="center"/>
          </w:tcPr>
          <w:p w14:paraId="60E668FC" w14:textId="5EB2F243"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8</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855</w:t>
            </w:r>
          </w:p>
        </w:tc>
        <w:tc>
          <w:tcPr>
            <w:tcW w:w="992" w:type="dxa"/>
            <w:gridSpan w:val="2"/>
            <w:tcBorders>
              <w:bottom w:val="single" w:sz="6" w:space="0" w:color="808080"/>
            </w:tcBorders>
            <w:shd w:val="clear" w:color="auto" w:fill="D9E2F3"/>
            <w:noWrap/>
            <w:vAlign w:val="center"/>
          </w:tcPr>
          <w:p w14:paraId="025683BC" w14:textId="6254739B"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29</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091</w:t>
            </w:r>
          </w:p>
        </w:tc>
        <w:tc>
          <w:tcPr>
            <w:tcW w:w="850" w:type="dxa"/>
            <w:gridSpan w:val="2"/>
            <w:tcBorders>
              <w:bottom w:val="single" w:sz="6" w:space="0" w:color="808080"/>
            </w:tcBorders>
            <w:shd w:val="clear" w:color="auto" w:fill="D9E2F3"/>
            <w:noWrap/>
            <w:vAlign w:val="center"/>
          </w:tcPr>
          <w:p w14:paraId="4C088442" w14:textId="3120BB84"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5</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946</w:t>
            </w:r>
          </w:p>
        </w:tc>
        <w:tc>
          <w:tcPr>
            <w:tcW w:w="1418" w:type="dxa"/>
            <w:gridSpan w:val="2"/>
            <w:tcBorders>
              <w:bottom w:val="single" w:sz="6" w:space="0" w:color="808080"/>
            </w:tcBorders>
            <w:shd w:val="clear" w:color="auto" w:fill="D9E2F3"/>
            <w:noWrap/>
            <w:vAlign w:val="center"/>
          </w:tcPr>
          <w:p w14:paraId="7DC6C452" w14:textId="0BD95986"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3</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767</w:t>
            </w:r>
          </w:p>
        </w:tc>
        <w:tc>
          <w:tcPr>
            <w:tcW w:w="860" w:type="dxa"/>
            <w:gridSpan w:val="3"/>
            <w:tcBorders>
              <w:bottom w:val="single" w:sz="6" w:space="0" w:color="808080"/>
            </w:tcBorders>
            <w:shd w:val="clear" w:color="auto" w:fill="D9E2F3"/>
            <w:noWrap/>
            <w:vAlign w:val="center"/>
          </w:tcPr>
          <w:p w14:paraId="4D6687A8" w14:textId="7CD6D26B"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132</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019</w:t>
            </w:r>
          </w:p>
        </w:tc>
      </w:tr>
      <w:tr w:rsidR="00471D67" w:rsidRPr="00273EAA" w14:paraId="762D0B3B" w14:textId="77777777" w:rsidTr="00F72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jc w:val="center"/>
        </w:trPr>
        <w:tc>
          <w:tcPr>
            <w:tcW w:w="2835" w:type="dxa"/>
            <w:gridSpan w:val="2"/>
            <w:tcBorders>
              <w:top w:val="single" w:sz="6" w:space="0" w:color="808080"/>
              <w:bottom w:val="single" w:sz="12" w:space="0" w:color="1D447E"/>
            </w:tcBorders>
            <w:shd w:val="clear" w:color="auto" w:fill="FFFFFF" w:themeFill="background1"/>
            <w:noWrap/>
            <w:vAlign w:val="center"/>
            <w:hideMark/>
          </w:tcPr>
          <w:p w14:paraId="4E4F5B33" w14:textId="77777777" w:rsidR="00471D67" w:rsidRPr="000803B2" w:rsidRDefault="00471D67" w:rsidP="00471D67">
            <w:pPr>
              <w:spacing w:after="0"/>
              <w:jc w:val="both"/>
              <w:rPr>
                <w:rFonts w:eastAsia="Times New Roman" w:cs="Calibri"/>
                <w:b/>
                <w:bCs/>
                <w:color w:val="000000"/>
                <w:sz w:val="18"/>
                <w:szCs w:val="18"/>
                <w:lang w:eastAsia="el-GR"/>
              </w:rPr>
            </w:pPr>
            <w:r w:rsidRPr="000803B2">
              <w:rPr>
                <w:rFonts w:eastAsia="Times New Roman" w:cs="Calibri"/>
                <w:b/>
                <w:bCs/>
                <w:color w:val="000000"/>
                <w:sz w:val="18"/>
                <w:szCs w:val="18"/>
                <w:lang w:eastAsia="el-GR"/>
              </w:rPr>
              <w:t>EBITDA</w:t>
            </w:r>
          </w:p>
        </w:tc>
        <w:tc>
          <w:tcPr>
            <w:tcW w:w="1271" w:type="dxa"/>
            <w:gridSpan w:val="2"/>
            <w:tcBorders>
              <w:top w:val="single" w:sz="6" w:space="0" w:color="808080"/>
              <w:bottom w:val="single" w:sz="12" w:space="0" w:color="1D447E"/>
            </w:tcBorders>
            <w:shd w:val="clear" w:color="auto" w:fill="D9E2F3"/>
            <w:noWrap/>
            <w:vAlign w:val="center"/>
          </w:tcPr>
          <w:p w14:paraId="556A8BDE" w14:textId="0F47F5FF"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90</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020</w:t>
            </w:r>
          </w:p>
        </w:tc>
        <w:tc>
          <w:tcPr>
            <w:tcW w:w="851" w:type="dxa"/>
            <w:gridSpan w:val="2"/>
            <w:tcBorders>
              <w:top w:val="single" w:sz="6" w:space="0" w:color="808080"/>
              <w:bottom w:val="single" w:sz="12" w:space="0" w:color="1D447E"/>
            </w:tcBorders>
            <w:shd w:val="clear" w:color="auto" w:fill="D9E2F3"/>
            <w:noWrap/>
            <w:vAlign w:val="center"/>
          </w:tcPr>
          <w:p w14:paraId="7384A367" w14:textId="7514300F"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47</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698</w:t>
            </w:r>
          </w:p>
        </w:tc>
        <w:tc>
          <w:tcPr>
            <w:tcW w:w="850" w:type="dxa"/>
            <w:gridSpan w:val="2"/>
            <w:tcBorders>
              <w:top w:val="single" w:sz="6" w:space="0" w:color="808080"/>
              <w:bottom w:val="single" w:sz="12" w:space="0" w:color="1D447E"/>
            </w:tcBorders>
            <w:shd w:val="clear" w:color="auto" w:fill="D9E2F3"/>
            <w:noWrap/>
            <w:vAlign w:val="center"/>
          </w:tcPr>
          <w:p w14:paraId="427DABDE" w14:textId="557EE06B"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71</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881</w:t>
            </w:r>
          </w:p>
        </w:tc>
        <w:tc>
          <w:tcPr>
            <w:tcW w:w="851" w:type="dxa"/>
            <w:gridSpan w:val="2"/>
            <w:tcBorders>
              <w:top w:val="single" w:sz="6" w:space="0" w:color="808080"/>
              <w:bottom w:val="single" w:sz="12" w:space="0" w:color="1D447E"/>
            </w:tcBorders>
            <w:shd w:val="clear" w:color="auto" w:fill="D9E2F3"/>
            <w:vAlign w:val="center"/>
          </w:tcPr>
          <w:p w14:paraId="6A372A74" w14:textId="2D0D10D0"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21</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086</w:t>
            </w:r>
          </w:p>
        </w:tc>
        <w:tc>
          <w:tcPr>
            <w:tcW w:w="992" w:type="dxa"/>
            <w:gridSpan w:val="2"/>
            <w:tcBorders>
              <w:top w:val="single" w:sz="6" w:space="0" w:color="808080"/>
              <w:bottom w:val="single" w:sz="12" w:space="0" w:color="1D447E"/>
            </w:tcBorders>
            <w:shd w:val="clear" w:color="auto" w:fill="D9E2F3"/>
            <w:noWrap/>
            <w:vAlign w:val="center"/>
          </w:tcPr>
          <w:p w14:paraId="616496EE" w14:textId="74997CBA"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30</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112</w:t>
            </w:r>
          </w:p>
        </w:tc>
        <w:tc>
          <w:tcPr>
            <w:tcW w:w="850" w:type="dxa"/>
            <w:gridSpan w:val="2"/>
            <w:tcBorders>
              <w:top w:val="single" w:sz="6" w:space="0" w:color="808080"/>
              <w:bottom w:val="single" w:sz="12" w:space="0" w:color="1D447E"/>
            </w:tcBorders>
            <w:shd w:val="clear" w:color="auto" w:fill="D9E2F3"/>
            <w:noWrap/>
            <w:vAlign w:val="center"/>
          </w:tcPr>
          <w:p w14:paraId="6AFF0CCA" w14:textId="6BD854EA"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20</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386</w:t>
            </w:r>
          </w:p>
        </w:tc>
        <w:tc>
          <w:tcPr>
            <w:tcW w:w="1418" w:type="dxa"/>
            <w:gridSpan w:val="2"/>
            <w:tcBorders>
              <w:top w:val="single" w:sz="6" w:space="0" w:color="808080"/>
              <w:bottom w:val="single" w:sz="12" w:space="0" w:color="1D447E"/>
            </w:tcBorders>
            <w:shd w:val="clear" w:color="auto" w:fill="D9E2F3"/>
            <w:noWrap/>
            <w:vAlign w:val="center"/>
          </w:tcPr>
          <w:p w14:paraId="559A838A" w14:textId="2B59BCAD"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4</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347</w:t>
            </w:r>
          </w:p>
        </w:tc>
        <w:tc>
          <w:tcPr>
            <w:tcW w:w="860" w:type="dxa"/>
            <w:gridSpan w:val="3"/>
            <w:tcBorders>
              <w:top w:val="single" w:sz="6" w:space="0" w:color="808080"/>
              <w:bottom w:val="single" w:sz="12" w:space="0" w:color="1D447E"/>
            </w:tcBorders>
            <w:shd w:val="clear" w:color="auto" w:fill="D9E2F3"/>
            <w:noWrap/>
            <w:vAlign w:val="center"/>
          </w:tcPr>
          <w:p w14:paraId="23B51D2D" w14:textId="43FEFCD9"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285</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530</w:t>
            </w:r>
          </w:p>
        </w:tc>
      </w:tr>
    </w:tbl>
    <w:p w14:paraId="3914C601" w14:textId="77777777" w:rsidR="00471D67" w:rsidRPr="00273EAA" w:rsidRDefault="00471D67" w:rsidP="00471D67">
      <w:pPr>
        <w:rPr>
          <w:rFonts w:cs="Calibri"/>
          <w:sz w:val="20"/>
          <w:szCs w:val="20"/>
          <w:lang w:val="en-US"/>
        </w:rPr>
      </w:pPr>
    </w:p>
    <w:tbl>
      <w:tblPr>
        <w:tblW w:w="10783" w:type="dxa"/>
        <w:jc w:val="center"/>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4A0" w:firstRow="1" w:lastRow="0" w:firstColumn="1" w:lastColumn="0" w:noHBand="0" w:noVBand="1"/>
      </w:tblPr>
      <w:tblGrid>
        <w:gridCol w:w="1026"/>
        <w:gridCol w:w="1668"/>
        <w:gridCol w:w="141"/>
        <w:gridCol w:w="1271"/>
        <w:gridCol w:w="851"/>
        <w:gridCol w:w="96"/>
        <w:gridCol w:w="754"/>
        <w:gridCol w:w="155"/>
        <w:gridCol w:w="696"/>
        <w:gridCol w:w="96"/>
        <w:gridCol w:w="896"/>
        <w:gridCol w:w="850"/>
        <w:gridCol w:w="1423"/>
        <w:gridCol w:w="850"/>
        <w:gridCol w:w="10"/>
      </w:tblGrid>
      <w:tr w:rsidR="00471D67" w:rsidRPr="002E3BAD" w14:paraId="6C870B0D" w14:textId="77777777" w:rsidTr="00CE138E">
        <w:trPr>
          <w:gridAfter w:val="1"/>
          <w:wAfter w:w="10" w:type="dxa"/>
          <w:trHeight w:val="265"/>
          <w:jc w:val="center"/>
        </w:trPr>
        <w:tc>
          <w:tcPr>
            <w:tcW w:w="1026" w:type="dxa"/>
            <w:tcBorders>
              <w:top w:val="single" w:sz="4" w:space="0" w:color="808080"/>
              <w:left w:val="nil"/>
              <w:bottom w:val="single" w:sz="6" w:space="0" w:color="808080"/>
              <w:right w:val="nil"/>
            </w:tcBorders>
            <w:shd w:val="clear" w:color="auto" w:fill="1D447E"/>
          </w:tcPr>
          <w:p w14:paraId="6069E8A0" w14:textId="77777777" w:rsidR="00471D67" w:rsidRPr="002E3BAD" w:rsidRDefault="00471D67" w:rsidP="00471D67">
            <w:pPr>
              <w:spacing w:after="0"/>
              <w:jc w:val="center"/>
              <w:rPr>
                <w:rFonts w:eastAsia="Times New Roman" w:cs="Calibri"/>
                <w:b/>
                <w:bCs/>
                <w:color w:val="FFFFFF" w:themeColor="background1"/>
                <w:sz w:val="20"/>
                <w:szCs w:val="20"/>
                <w:lang w:val="en-US" w:eastAsia="el-GR"/>
              </w:rPr>
            </w:pPr>
          </w:p>
        </w:tc>
        <w:tc>
          <w:tcPr>
            <w:tcW w:w="9747" w:type="dxa"/>
            <w:gridSpan w:val="13"/>
            <w:tcBorders>
              <w:top w:val="single" w:sz="4" w:space="0" w:color="808080"/>
              <w:left w:val="nil"/>
              <w:bottom w:val="single" w:sz="6" w:space="0" w:color="808080"/>
              <w:right w:val="nil"/>
            </w:tcBorders>
            <w:shd w:val="clear" w:color="auto" w:fill="1D447E"/>
            <w:vAlign w:val="center"/>
            <w:hideMark/>
          </w:tcPr>
          <w:p w14:paraId="5A0E2AA6" w14:textId="77777777" w:rsidR="00471D67" w:rsidRPr="002E3BAD" w:rsidRDefault="00471D67" w:rsidP="00471D67">
            <w:pPr>
              <w:spacing w:after="0"/>
              <w:jc w:val="center"/>
              <w:rPr>
                <w:rFonts w:eastAsia="Times New Roman" w:cs="Calibri"/>
                <w:b/>
                <w:bCs/>
                <w:color w:val="FFFFFF" w:themeColor="background1"/>
                <w:sz w:val="20"/>
                <w:szCs w:val="20"/>
                <w:lang w:val="en-US" w:eastAsia="el-GR"/>
              </w:rPr>
            </w:pPr>
            <w:r w:rsidRPr="002E3BAD">
              <w:rPr>
                <w:rFonts w:eastAsia="Times New Roman" w:cs="Calibri"/>
                <w:b/>
                <w:bCs/>
                <w:color w:val="FFFFFF" w:themeColor="background1"/>
                <w:sz w:val="20"/>
                <w:szCs w:val="20"/>
                <w:lang w:val="en-US" w:eastAsia="el-GR"/>
              </w:rPr>
              <w:t>2019</w:t>
            </w:r>
          </w:p>
        </w:tc>
      </w:tr>
      <w:tr w:rsidR="00CE138E" w:rsidRPr="007C7CA8" w14:paraId="3EB266E7" w14:textId="77777777" w:rsidTr="00CE13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jc w:val="center"/>
        </w:trPr>
        <w:tc>
          <w:tcPr>
            <w:tcW w:w="2835" w:type="dxa"/>
            <w:gridSpan w:val="3"/>
            <w:tcBorders>
              <w:top w:val="single" w:sz="6" w:space="0" w:color="808080"/>
              <w:bottom w:val="single" w:sz="6" w:space="0" w:color="808080"/>
            </w:tcBorders>
            <w:shd w:val="clear" w:color="auto" w:fill="1D447E"/>
            <w:noWrap/>
            <w:vAlign w:val="bottom"/>
            <w:hideMark/>
          </w:tcPr>
          <w:p w14:paraId="7C8FAF04" w14:textId="77777777" w:rsidR="00CE138E" w:rsidRPr="007C7CA8" w:rsidRDefault="00CE138E" w:rsidP="004D4495">
            <w:pPr>
              <w:spacing w:after="0"/>
              <w:jc w:val="both"/>
              <w:rPr>
                <w:rFonts w:eastAsia="Times New Roman" w:cs="Calibri"/>
                <w:b/>
                <w:bCs/>
                <w:i/>
                <w:iCs/>
                <w:color w:val="FFFFFF" w:themeColor="background1"/>
                <w:sz w:val="20"/>
                <w:szCs w:val="20"/>
                <w:lang w:eastAsia="el-GR"/>
              </w:rPr>
            </w:pPr>
            <w:proofErr w:type="spellStart"/>
            <w:r w:rsidRPr="004A38A5">
              <w:rPr>
                <w:rFonts w:eastAsia="Times New Roman" w:cs="Calibri"/>
                <w:b/>
                <w:bCs/>
                <w:i/>
                <w:iCs/>
                <w:color w:val="FFFFFF" w:themeColor="background1"/>
                <w:sz w:val="14"/>
                <w:szCs w:val="18"/>
                <w:lang w:val="en-US" w:eastAsia="el-GR"/>
              </w:rPr>
              <w:t>Ποσά</w:t>
            </w:r>
            <w:proofErr w:type="spellEnd"/>
            <w:r w:rsidRPr="004A38A5">
              <w:rPr>
                <w:rFonts w:eastAsia="Times New Roman" w:cs="Calibri"/>
                <w:b/>
                <w:bCs/>
                <w:i/>
                <w:iCs/>
                <w:color w:val="FFFFFF" w:themeColor="background1"/>
                <w:sz w:val="14"/>
                <w:szCs w:val="18"/>
                <w:lang w:val="en-US" w:eastAsia="el-GR"/>
              </w:rPr>
              <w:t xml:space="preserve"> </w:t>
            </w:r>
            <w:proofErr w:type="spellStart"/>
            <w:r w:rsidRPr="004A38A5">
              <w:rPr>
                <w:rFonts w:eastAsia="Times New Roman" w:cs="Calibri"/>
                <w:b/>
                <w:bCs/>
                <w:i/>
                <w:iCs/>
                <w:color w:val="FFFFFF" w:themeColor="background1"/>
                <w:sz w:val="14"/>
                <w:szCs w:val="18"/>
                <w:lang w:val="en-US" w:eastAsia="el-GR"/>
              </w:rPr>
              <w:t>σε</w:t>
            </w:r>
            <w:proofErr w:type="spellEnd"/>
            <w:r w:rsidRPr="004A38A5">
              <w:rPr>
                <w:rFonts w:eastAsia="Times New Roman" w:cs="Calibri"/>
                <w:b/>
                <w:bCs/>
                <w:i/>
                <w:iCs/>
                <w:color w:val="FFFFFF" w:themeColor="background1"/>
                <w:sz w:val="14"/>
                <w:szCs w:val="18"/>
                <w:lang w:val="en-US" w:eastAsia="el-GR"/>
              </w:rPr>
              <w:t xml:space="preserve"> </w:t>
            </w:r>
            <w:proofErr w:type="spellStart"/>
            <w:r w:rsidRPr="004A38A5">
              <w:rPr>
                <w:rFonts w:eastAsia="Times New Roman" w:cs="Calibri"/>
                <w:b/>
                <w:bCs/>
                <w:i/>
                <w:iCs/>
                <w:color w:val="FFFFFF" w:themeColor="background1"/>
                <w:sz w:val="14"/>
                <w:szCs w:val="18"/>
                <w:lang w:val="en-US" w:eastAsia="el-GR"/>
              </w:rPr>
              <w:t>χιλ</w:t>
            </w:r>
            <w:proofErr w:type="spellEnd"/>
            <w:r w:rsidRPr="004A38A5">
              <w:rPr>
                <w:rFonts w:eastAsia="Times New Roman" w:cs="Calibri"/>
                <w:b/>
                <w:bCs/>
                <w:i/>
                <w:iCs/>
                <w:color w:val="FFFFFF" w:themeColor="background1"/>
                <w:sz w:val="14"/>
                <w:szCs w:val="18"/>
                <w:lang w:val="en-US" w:eastAsia="el-GR"/>
              </w:rPr>
              <w:t xml:space="preserve">. </w:t>
            </w:r>
            <w:proofErr w:type="spellStart"/>
            <w:r w:rsidRPr="004A38A5">
              <w:rPr>
                <w:rFonts w:eastAsia="Times New Roman" w:cs="Calibri"/>
                <w:b/>
                <w:bCs/>
                <w:i/>
                <w:iCs/>
                <w:color w:val="FFFFFF" w:themeColor="background1"/>
                <w:sz w:val="14"/>
                <w:szCs w:val="18"/>
                <w:lang w:val="en-US" w:eastAsia="el-GR"/>
              </w:rPr>
              <w:t>Ευρώ</w:t>
            </w:r>
            <w:proofErr w:type="spellEnd"/>
          </w:p>
        </w:tc>
        <w:tc>
          <w:tcPr>
            <w:tcW w:w="1271" w:type="dxa"/>
            <w:tcBorders>
              <w:top w:val="single" w:sz="6" w:space="0" w:color="808080"/>
              <w:bottom w:val="single" w:sz="6" w:space="0" w:color="808080"/>
            </w:tcBorders>
            <w:shd w:val="clear" w:color="auto" w:fill="1D447E"/>
            <w:vAlign w:val="center"/>
            <w:hideMark/>
          </w:tcPr>
          <w:p w14:paraId="2F3A2251" w14:textId="77777777" w:rsidR="00CE138E" w:rsidRPr="00A554F4" w:rsidRDefault="00CE138E" w:rsidP="004D4495">
            <w:pPr>
              <w:spacing w:after="0"/>
              <w:jc w:val="center"/>
              <w:rPr>
                <w:rFonts w:eastAsia="Times New Roman" w:cs="Calibri"/>
                <w:b/>
                <w:bCs/>
                <w:color w:val="FFFFFF" w:themeColor="background1"/>
                <w:sz w:val="16"/>
                <w:szCs w:val="20"/>
                <w:lang w:eastAsia="el-GR"/>
              </w:rPr>
            </w:pPr>
            <w:r w:rsidRPr="00A554F4">
              <w:rPr>
                <w:rFonts w:eastAsia="Times New Roman" w:cs="Calibri"/>
                <w:b/>
                <w:bCs/>
                <w:color w:val="FFFFFF" w:themeColor="background1"/>
                <w:sz w:val="16"/>
                <w:szCs w:val="20"/>
                <w:lang w:eastAsia="el-GR"/>
              </w:rPr>
              <w:t>Αλουμίνιο</w:t>
            </w:r>
          </w:p>
        </w:tc>
        <w:tc>
          <w:tcPr>
            <w:tcW w:w="851" w:type="dxa"/>
            <w:tcBorders>
              <w:top w:val="single" w:sz="6" w:space="0" w:color="808080"/>
              <w:bottom w:val="single" w:sz="6" w:space="0" w:color="808080"/>
            </w:tcBorders>
            <w:shd w:val="clear" w:color="auto" w:fill="1D447E"/>
            <w:vAlign w:val="center"/>
            <w:hideMark/>
          </w:tcPr>
          <w:p w14:paraId="64434CA0" w14:textId="77777777" w:rsidR="00CE138E" w:rsidRPr="00A554F4" w:rsidRDefault="00CE138E" w:rsidP="004D4495">
            <w:pPr>
              <w:spacing w:after="0"/>
              <w:jc w:val="center"/>
              <w:rPr>
                <w:rFonts w:eastAsia="Times New Roman" w:cs="Calibri"/>
                <w:b/>
                <w:bCs/>
                <w:color w:val="FFFFFF" w:themeColor="background1"/>
                <w:sz w:val="16"/>
                <w:szCs w:val="20"/>
                <w:lang w:eastAsia="el-GR"/>
              </w:rPr>
            </w:pPr>
            <w:r w:rsidRPr="00A554F4">
              <w:rPr>
                <w:rFonts w:eastAsia="Times New Roman" w:cs="Calibri"/>
                <w:b/>
                <w:bCs/>
                <w:color w:val="FFFFFF" w:themeColor="background1"/>
                <w:sz w:val="16"/>
                <w:szCs w:val="20"/>
                <w:lang w:eastAsia="el-GR"/>
              </w:rPr>
              <w:t>Χαλκός</w:t>
            </w:r>
          </w:p>
        </w:tc>
        <w:tc>
          <w:tcPr>
            <w:tcW w:w="850" w:type="dxa"/>
            <w:gridSpan w:val="2"/>
            <w:tcBorders>
              <w:top w:val="single" w:sz="6" w:space="0" w:color="808080"/>
              <w:bottom w:val="single" w:sz="6" w:space="0" w:color="808080"/>
            </w:tcBorders>
            <w:shd w:val="clear" w:color="auto" w:fill="1D447E"/>
            <w:vAlign w:val="center"/>
            <w:hideMark/>
          </w:tcPr>
          <w:p w14:paraId="04DF6FBE" w14:textId="77777777" w:rsidR="00CE138E" w:rsidRPr="00A554F4" w:rsidRDefault="00CE138E" w:rsidP="004D4495">
            <w:pPr>
              <w:spacing w:after="0"/>
              <w:jc w:val="center"/>
              <w:rPr>
                <w:rFonts w:eastAsia="Times New Roman" w:cs="Calibri"/>
                <w:b/>
                <w:bCs/>
                <w:color w:val="FFFFFF" w:themeColor="background1"/>
                <w:sz w:val="16"/>
                <w:szCs w:val="20"/>
                <w:lang w:eastAsia="el-GR"/>
              </w:rPr>
            </w:pPr>
            <w:r w:rsidRPr="00A554F4">
              <w:rPr>
                <w:rFonts w:eastAsia="Times New Roman" w:cs="Calibri"/>
                <w:b/>
                <w:bCs/>
                <w:color w:val="FFFFFF" w:themeColor="background1"/>
                <w:sz w:val="16"/>
                <w:szCs w:val="20"/>
                <w:lang w:eastAsia="el-GR"/>
              </w:rPr>
              <w:t>Καλώδια</w:t>
            </w:r>
          </w:p>
        </w:tc>
        <w:tc>
          <w:tcPr>
            <w:tcW w:w="851" w:type="dxa"/>
            <w:gridSpan w:val="2"/>
            <w:tcBorders>
              <w:top w:val="single" w:sz="6" w:space="0" w:color="808080"/>
              <w:bottom w:val="single" w:sz="6" w:space="0" w:color="808080"/>
            </w:tcBorders>
            <w:shd w:val="clear" w:color="auto" w:fill="1D447E"/>
            <w:vAlign w:val="center"/>
          </w:tcPr>
          <w:p w14:paraId="0ACE88CB" w14:textId="77777777" w:rsidR="00CE138E" w:rsidRPr="00A554F4" w:rsidRDefault="00CE138E" w:rsidP="004D4495">
            <w:pPr>
              <w:spacing w:after="0"/>
              <w:jc w:val="center"/>
              <w:rPr>
                <w:rFonts w:eastAsia="Times New Roman" w:cs="Calibri"/>
                <w:b/>
                <w:bCs/>
                <w:color w:val="FFFFFF" w:themeColor="background1"/>
                <w:sz w:val="16"/>
                <w:szCs w:val="20"/>
                <w:lang w:eastAsia="el-GR"/>
              </w:rPr>
            </w:pPr>
            <w:r w:rsidRPr="00A554F4">
              <w:rPr>
                <w:rFonts w:eastAsia="Times New Roman" w:cs="Calibri"/>
                <w:b/>
                <w:bCs/>
                <w:color w:val="FFFFFF" w:themeColor="background1"/>
                <w:sz w:val="16"/>
                <w:szCs w:val="20"/>
                <w:lang w:eastAsia="el-GR"/>
              </w:rPr>
              <w:t>Σωλήνες χάλυβα</w:t>
            </w:r>
          </w:p>
        </w:tc>
        <w:tc>
          <w:tcPr>
            <w:tcW w:w="992" w:type="dxa"/>
            <w:gridSpan w:val="2"/>
            <w:tcBorders>
              <w:top w:val="single" w:sz="6" w:space="0" w:color="808080"/>
              <w:bottom w:val="single" w:sz="6" w:space="0" w:color="808080"/>
            </w:tcBorders>
            <w:shd w:val="clear" w:color="auto" w:fill="1D447E"/>
            <w:vAlign w:val="center"/>
            <w:hideMark/>
          </w:tcPr>
          <w:p w14:paraId="30629323" w14:textId="77777777" w:rsidR="00CE138E" w:rsidRPr="00A554F4" w:rsidRDefault="00CE138E" w:rsidP="004D4495">
            <w:pPr>
              <w:spacing w:after="0"/>
              <w:jc w:val="center"/>
              <w:rPr>
                <w:rFonts w:eastAsia="Times New Roman" w:cs="Calibri"/>
                <w:b/>
                <w:bCs/>
                <w:color w:val="FFFFFF" w:themeColor="background1"/>
                <w:sz w:val="16"/>
                <w:szCs w:val="20"/>
                <w:lang w:eastAsia="el-GR"/>
              </w:rPr>
            </w:pPr>
            <w:r w:rsidRPr="00A554F4">
              <w:rPr>
                <w:rFonts w:eastAsia="Times New Roman" w:cs="Calibri"/>
                <w:b/>
                <w:bCs/>
                <w:color w:val="FFFFFF" w:themeColor="background1"/>
                <w:sz w:val="16"/>
                <w:szCs w:val="20"/>
                <w:lang w:eastAsia="el-GR"/>
              </w:rPr>
              <w:t>Χάλυβας</w:t>
            </w:r>
          </w:p>
        </w:tc>
        <w:tc>
          <w:tcPr>
            <w:tcW w:w="850" w:type="dxa"/>
            <w:tcBorders>
              <w:top w:val="single" w:sz="6" w:space="0" w:color="808080"/>
              <w:bottom w:val="single" w:sz="6" w:space="0" w:color="808080"/>
            </w:tcBorders>
            <w:shd w:val="clear" w:color="auto" w:fill="1D447E"/>
            <w:vAlign w:val="center"/>
            <w:hideMark/>
          </w:tcPr>
          <w:p w14:paraId="50B372D1" w14:textId="77777777" w:rsidR="00CE138E" w:rsidRPr="00A554F4" w:rsidRDefault="00CE138E" w:rsidP="004D4495">
            <w:pPr>
              <w:spacing w:after="0"/>
              <w:jc w:val="center"/>
              <w:rPr>
                <w:rFonts w:eastAsia="Times New Roman" w:cs="Calibri"/>
                <w:b/>
                <w:bCs/>
                <w:color w:val="FFFFFF" w:themeColor="background1"/>
                <w:sz w:val="16"/>
                <w:szCs w:val="20"/>
                <w:lang w:eastAsia="el-GR"/>
              </w:rPr>
            </w:pPr>
            <w:r w:rsidRPr="00A554F4">
              <w:rPr>
                <w:rFonts w:eastAsia="Times New Roman" w:cs="Calibri"/>
                <w:b/>
                <w:bCs/>
                <w:color w:val="FFFFFF" w:themeColor="background1"/>
                <w:sz w:val="16"/>
                <w:szCs w:val="20"/>
                <w:lang w:eastAsia="el-GR"/>
              </w:rPr>
              <w:t>Ακίνητα</w:t>
            </w:r>
          </w:p>
        </w:tc>
        <w:tc>
          <w:tcPr>
            <w:tcW w:w="1423" w:type="dxa"/>
            <w:tcBorders>
              <w:top w:val="single" w:sz="6" w:space="0" w:color="808080"/>
              <w:bottom w:val="single" w:sz="6" w:space="0" w:color="808080"/>
            </w:tcBorders>
            <w:shd w:val="clear" w:color="auto" w:fill="1D447E"/>
            <w:vAlign w:val="center"/>
            <w:hideMark/>
          </w:tcPr>
          <w:p w14:paraId="0F48923F" w14:textId="77777777" w:rsidR="00CE138E" w:rsidRPr="00A554F4" w:rsidRDefault="00CE138E" w:rsidP="004D4495">
            <w:pPr>
              <w:spacing w:after="0"/>
              <w:jc w:val="center"/>
              <w:rPr>
                <w:rFonts w:eastAsia="Times New Roman" w:cs="Calibri"/>
                <w:b/>
                <w:bCs/>
                <w:color w:val="FFFFFF" w:themeColor="background1"/>
                <w:sz w:val="16"/>
                <w:szCs w:val="20"/>
                <w:highlight w:val="yellow"/>
                <w:lang w:eastAsia="el-GR"/>
              </w:rPr>
            </w:pPr>
            <w:r w:rsidRPr="00A554F4">
              <w:rPr>
                <w:rFonts w:eastAsia="Times New Roman" w:cs="Calibri"/>
                <w:b/>
                <w:bCs/>
                <w:color w:val="FFFFFF" w:themeColor="background1"/>
                <w:sz w:val="16"/>
                <w:szCs w:val="20"/>
                <w:lang w:eastAsia="el-GR"/>
              </w:rPr>
              <w:t xml:space="preserve"> Λοιπές </w:t>
            </w:r>
            <w:r>
              <w:rPr>
                <w:rFonts w:eastAsia="Times New Roman" w:cs="Calibri"/>
                <w:b/>
                <w:bCs/>
                <w:color w:val="FFFFFF" w:themeColor="background1"/>
                <w:sz w:val="16"/>
                <w:szCs w:val="20"/>
                <w:lang w:eastAsia="el-GR"/>
              </w:rPr>
              <w:t>δραστηριότητες</w:t>
            </w:r>
            <w:r w:rsidRPr="00A554F4">
              <w:rPr>
                <w:rFonts w:eastAsia="Times New Roman" w:cs="Calibri"/>
                <w:b/>
                <w:bCs/>
                <w:color w:val="FFFFFF" w:themeColor="background1"/>
                <w:sz w:val="16"/>
                <w:szCs w:val="20"/>
                <w:lang w:eastAsia="el-GR"/>
              </w:rPr>
              <w:t xml:space="preserve"> *</w:t>
            </w:r>
          </w:p>
        </w:tc>
        <w:tc>
          <w:tcPr>
            <w:tcW w:w="860" w:type="dxa"/>
            <w:gridSpan w:val="2"/>
            <w:tcBorders>
              <w:top w:val="single" w:sz="6" w:space="0" w:color="808080"/>
              <w:bottom w:val="single" w:sz="6" w:space="0" w:color="808080"/>
            </w:tcBorders>
            <w:shd w:val="clear" w:color="auto" w:fill="1D447E"/>
            <w:vAlign w:val="center"/>
            <w:hideMark/>
          </w:tcPr>
          <w:p w14:paraId="6E1F37F3" w14:textId="77777777" w:rsidR="00CE138E" w:rsidRPr="00A554F4" w:rsidRDefault="00CE138E" w:rsidP="004D4495">
            <w:pPr>
              <w:spacing w:after="0"/>
              <w:jc w:val="center"/>
              <w:rPr>
                <w:rFonts w:eastAsia="Times New Roman" w:cs="Calibri"/>
                <w:b/>
                <w:bCs/>
                <w:color w:val="FFFFFF" w:themeColor="background1"/>
                <w:sz w:val="16"/>
                <w:szCs w:val="20"/>
                <w:lang w:eastAsia="el-GR"/>
              </w:rPr>
            </w:pPr>
            <w:r w:rsidRPr="00A554F4">
              <w:rPr>
                <w:rFonts w:eastAsia="Times New Roman" w:cs="Calibri"/>
                <w:b/>
                <w:bCs/>
                <w:color w:val="FFFFFF" w:themeColor="background1"/>
                <w:sz w:val="16"/>
                <w:szCs w:val="20"/>
                <w:lang w:eastAsia="el-GR"/>
              </w:rPr>
              <w:t>Σύνολο</w:t>
            </w:r>
          </w:p>
        </w:tc>
      </w:tr>
      <w:tr w:rsidR="00DC678F" w:rsidRPr="00273EAA" w14:paraId="5807F7F8" w14:textId="77777777" w:rsidTr="00CE138E">
        <w:trPr>
          <w:gridAfter w:val="1"/>
          <w:wAfter w:w="10" w:type="dxa"/>
          <w:trHeight w:val="621"/>
          <w:jc w:val="center"/>
        </w:trPr>
        <w:tc>
          <w:tcPr>
            <w:tcW w:w="2694" w:type="dxa"/>
            <w:gridSpan w:val="2"/>
            <w:tcBorders>
              <w:top w:val="nil"/>
              <w:left w:val="nil"/>
              <w:bottom w:val="single" w:sz="6" w:space="0" w:color="808080"/>
              <w:right w:val="nil"/>
            </w:tcBorders>
            <w:shd w:val="clear" w:color="auto" w:fill="FFFFFF" w:themeFill="background1"/>
            <w:noWrap/>
            <w:vAlign w:val="center"/>
            <w:hideMark/>
          </w:tcPr>
          <w:p w14:paraId="27C37650" w14:textId="29ABFE13" w:rsidR="00DC678F" w:rsidRPr="00DC678F" w:rsidRDefault="00DC678F" w:rsidP="00DC678F">
            <w:pPr>
              <w:spacing w:after="0"/>
              <w:rPr>
                <w:rFonts w:eastAsia="Times New Roman" w:cs="Calibri"/>
                <w:b/>
                <w:bCs/>
                <w:color w:val="000000"/>
                <w:sz w:val="18"/>
                <w:szCs w:val="18"/>
                <w:lang w:eastAsia="el-GR"/>
              </w:rPr>
            </w:pPr>
            <w:r w:rsidRPr="00DB0781">
              <w:rPr>
                <w:rFonts w:asciiTheme="minorHAnsi" w:eastAsia="Times New Roman" w:hAnsiTheme="minorHAnsi" w:cstheme="minorHAnsi"/>
                <w:b/>
                <w:bCs/>
                <w:sz w:val="18"/>
                <w:szCs w:val="18"/>
                <w:lang w:eastAsia="el-GR"/>
              </w:rPr>
              <w:t>Κέρδη προ φόρων (όπως δημοσιεύονται στην Κατάσταση Λογαριασμού Αποτελεσμάτων)</w:t>
            </w:r>
          </w:p>
        </w:tc>
        <w:tc>
          <w:tcPr>
            <w:tcW w:w="1412" w:type="dxa"/>
            <w:gridSpan w:val="2"/>
            <w:tcBorders>
              <w:top w:val="single" w:sz="4" w:space="0" w:color="FFFFFF" w:themeColor="background1"/>
              <w:left w:val="nil"/>
              <w:bottom w:val="single" w:sz="6" w:space="0" w:color="808080"/>
              <w:right w:val="nil"/>
            </w:tcBorders>
            <w:shd w:val="clear" w:color="auto" w:fill="FFFFFF" w:themeFill="background1"/>
            <w:noWrap/>
            <w:vAlign w:val="center"/>
          </w:tcPr>
          <w:p w14:paraId="109E9DD4" w14:textId="5B8294ED" w:rsidR="00DC678F" w:rsidRPr="000803B2" w:rsidRDefault="00DC678F" w:rsidP="00DC678F">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45</w:t>
            </w:r>
            <w:r>
              <w:rPr>
                <w:rFonts w:eastAsia="Times New Roman" w:cs="Calibri"/>
                <w:b/>
                <w:bCs/>
                <w:color w:val="000000"/>
                <w:sz w:val="18"/>
                <w:szCs w:val="18"/>
                <w:lang w:eastAsia="el-GR"/>
              </w:rPr>
              <w:t>.</w:t>
            </w:r>
            <w:r w:rsidRPr="000803B2">
              <w:rPr>
                <w:rFonts w:eastAsia="Times New Roman" w:cs="Calibri"/>
                <w:b/>
                <w:bCs/>
                <w:color w:val="000000"/>
                <w:sz w:val="18"/>
                <w:szCs w:val="18"/>
                <w:lang w:eastAsia="el-GR"/>
              </w:rPr>
              <w:t>943</w:t>
            </w:r>
          </w:p>
        </w:tc>
        <w:tc>
          <w:tcPr>
            <w:tcW w:w="947" w:type="dxa"/>
            <w:gridSpan w:val="2"/>
            <w:tcBorders>
              <w:top w:val="single" w:sz="4" w:space="0" w:color="FFFFFF" w:themeColor="background1"/>
              <w:left w:val="nil"/>
              <w:bottom w:val="single" w:sz="6" w:space="0" w:color="808080"/>
              <w:right w:val="nil"/>
            </w:tcBorders>
            <w:shd w:val="clear" w:color="auto" w:fill="FFFFFF" w:themeFill="background1"/>
            <w:noWrap/>
            <w:vAlign w:val="center"/>
          </w:tcPr>
          <w:p w14:paraId="30197B6C" w14:textId="57A556FC" w:rsidR="00DC678F" w:rsidRPr="000803B2" w:rsidRDefault="00DC678F" w:rsidP="00DC678F">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12</w:t>
            </w:r>
            <w:r>
              <w:rPr>
                <w:rFonts w:eastAsia="Times New Roman" w:cs="Calibri"/>
                <w:b/>
                <w:bCs/>
                <w:color w:val="000000"/>
                <w:sz w:val="18"/>
                <w:szCs w:val="18"/>
                <w:lang w:eastAsia="el-GR"/>
              </w:rPr>
              <w:t>.</w:t>
            </w:r>
            <w:r w:rsidRPr="000803B2">
              <w:rPr>
                <w:rFonts w:eastAsia="Times New Roman" w:cs="Calibri"/>
                <w:b/>
                <w:bCs/>
                <w:color w:val="000000"/>
                <w:sz w:val="18"/>
                <w:szCs w:val="18"/>
                <w:lang w:eastAsia="el-GR"/>
              </w:rPr>
              <w:t>123</w:t>
            </w:r>
          </w:p>
        </w:tc>
        <w:tc>
          <w:tcPr>
            <w:tcW w:w="909" w:type="dxa"/>
            <w:gridSpan w:val="2"/>
            <w:tcBorders>
              <w:top w:val="single" w:sz="4" w:space="0" w:color="FFFFFF" w:themeColor="background1"/>
              <w:left w:val="nil"/>
              <w:bottom w:val="single" w:sz="6" w:space="0" w:color="808080"/>
              <w:right w:val="nil"/>
            </w:tcBorders>
            <w:shd w:val="clear" w:color="auto" w:fill="FFFFFF" w:themeFill="background1"/>
            <w:noWrap/>
            <w:vAlign w:val="center"/>
          </w:tcPr>
          <w:p w14:paraId="5CA0BAEB" w14:textId="0EC16C9C" w:rsidR="00DC678F" w:rsidRPr="000803B2" w:rsidRDefault="00DC678F" w:rsidP="00DC678F">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24</w:t>
            </w:r>
            <w:r>
              <w:rPr>
                <w:rFonts w:eastAsia="Times New Roman" w:cs="Calibri"/>
                <w:b/>
                <w:bCs/>
                <w:color w:val="000000"/>
                <w:sz w:val="18"/>
                <w:szCs w:val="18"/>
                <w:lang w:eastAsia="el-GR"/>
              </w:rPr>
              <w:t>.</w:t>
            </w:r>
            <w:r w:rsidRPr="000803B2">
              <w:rPr>
                <w:rFonts w:eastAsia="Times New Roman" w:cs="Calibri"/>
                <w:b/>
                <w:bCs/>
                <w:color w:val="000000"/>
                <w:sz w:val="18"/>
                <w:szCs w:val="18"/>
                <w:lang w:eastAsia="el-GR"/>
              </w:rPr>
              <w:t>488</w:t>
            </w:r>
          </w:p>
        </w:tc>
        <w:tc>
          <w:tcPr>
            <w:tcW w:w="792" w:type="dxa"/>
            <w:gridSpan w:val="2"/>
            <w:tcBorders>
              <w:top w:val="single" w:sz="4" w:space="0" w:color="FFFFFF" w:themeColor="background1"/>
              <w:left w:val="nil"/>
              <w:bottom w:val="single" w:sz="6" w:space="0" w:color="808080"/>
              <w:right w:val="nil"/>
            </w:tcBorders>
            <w:shd w:val="clear" w:color="auto" w:fill="FFFFFF" w:themeFill="background1"/>
            <w:noWrap/>
            <w:vAlign w:val="center"/>
          </w:tcPr>
          <w:p w14:paraId="1D2FBDAA" w14:textId="49328E4E" w:rsidR="00DC678F" w:rsidRPr="000803B2" w:rsidRDefault="00DC678F" w:rsidP="00DC678F">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4</w:t>
            </w:r>
            <w:r>
              <w:rPr>
                <w:rFonts w:eastAsia="Times New Roman" w:cs="Calibri"/>
                <w:b/>
                <w:bCs/>
                <w:color w:val="000000"/>
                <w:sz w:val="18"/>
                <w:szCs w:val="18"/>
                <w:lang w:eastAsia="el-GR"/>
              </w:rPr>
              <w:t>.</w:t>
            </w:r>
            <w:r w:rsidRPr="000803B2">
              <w:rPr>
                <w:rFonts w:eastAsia="Times New Roman" w:cs="Calibri"/>
                <w:b/>
                <w:bCs/>
                <w:color w:val="000000"/>
                <w:sz w:val="18"/>
                <w:szCs w:val="18"/>
                <w:lang w:eastAsia="el-GR"/>
              </w:rPr>
              <w:t>262</w:t>
            </w:r>
          </w:p>
        </w:tc>
        <w:tc>
          <w:tcPr>
            <w:tcW w:w="896" w:type="dxa"/>
            <w:tcBorders>
              <w:top w:val="single" w:sz="4" w:space="0" w:color="FFFFFF" w:themeColor="background1"/>
              <w:left w:val="nil"/>
              <w:bottom w:val="single" w:sz="6" w:space="0" w:color="808080"/>
              <w:right w:val="nil"/>
            </w:tcBorders>
            <w:shd w:val="clear" w:color="auto" w:fill="FFFFFF" w:themeFill="background1"/>
            <w:vAlign w:val="center"/>
          </w:tcPr>
          <w:p w14:paraId="4B8BD2A3" w14:textId="533B0474" w:rsidR="00DC678F" w:rsidRPr="000803B2" w:rsidRDefault="00DC678F" w:rsidP="00DC678F">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-41</w:t>
            </w:r>
            <w:r>
              <w:rPr>
                <w:rFonts w:eastAsia="Times New Roman" w:cs="Calibri"/>
                <w:b/>
                <w:bCs/>
                <w:color w:val="000000"/>
                <w:sz w:val="18"/>
                <w:szCs w:val="18"/>
                <w:lang w:eastAsia="el-GR"/>
              </w:rPr>
              <w:t>.</w:t>
            </w:r>
            <w:r w:rsidRPr="000803B2">
              <w:rPr>
                <w:rFonts w:eastAsia="Times New Roman" w:cs="Calibri"/>
                <w:b/>
                <w:bCs/>
                <w:color w:val="000000"/>
                <w:sz w:val="18"/>
                <w:szCs w:val="18"/>
                <w:lang w:eastAsia="el-GR"/>
              </w:rPr>
              <w:t>993</w:t>
            </w:r>
          </w:p>
        </w:tc>
        <w:tc>
          <w:tcPr>
            <w:tcW w:w="850" w:type="dxa"/>
            <w:tcBorders>
              <w:top w:val="single" w:sz="4" w:space="0" w:color="FFFFFF" w:themeColor="background1"/>
              <w:left w:val="nil"/>
              <w:bottom w:val="single" w:sz="6" w:space="0" w:color="808080"/>
              <w:right w:val="nil"/>
            </w:tcBorders>
            <w:shd w:val="clear" w:color="auto" w:fill="FFFFFF" w:themeFill="background1"/>
            <w:noWrap/>
            <w:vAlign w:val="center"/>
          </w:tcPr>
          <w:p w14:paraId="4E1C93AD" w14:textId="59008471" w:rsidR="00DC678F" w:rsidRPr="000803B2" w:rsidRDefault="00DC678F" w:rsidP="00DC678F">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-2</w:t>
            </w:r>
            <w:r>
              <w:rPr>
                <w:rFonts w:eastAsia="Times New Roman" w:cs="Calibri"/>
                <w:b/>
                <w:bCs/>
                <w:color w:val="000000"/>
                <w:sz w:val="18"/>
                <w:szCs w:val="18"/>
                <w:lang w:eastAsia="el-GR"/>
              </w:rPr>
              <w:t>.</w:t>
            </w:r>
            <w:r w:rsidRPr="000803B2">
              <w:rPr>
                <w:rFonts w:eastAsia="Times New Roman" w:cs="Calibri"/>
                <w:b/>
                <w:bCs/>
                <w:color w:val="000000"/>
                <w:sz w:val="18"/>
                <w:szCs w:val="18"/>
                <w:lang w:eastAsia="el-GR"/>
              </w:rPr>
              <w:t>022</w:t>
            </w:r>
          </w:p>
        </w:tc>
        <w:tc>
          <w:tcPr>
            <w:tcW w:w="1423" w:type="dxa"/>
            <w:tcBorders>
              <w:top w:val="single" w:sz="4" w:space="0" w:color="FFFFFF" w:themeColor="background1"/>
              <w:left w:val="nil"/>
              <w:bottom w:val="single" w:sz="6" w:space="0" w:color="808080"/>
              <w:right w:val="nil"/>
            </w:tcBorders>
            <w:shd w:val="clear" w:color="auto" w:fill="FFFFFF" w:themeFill="background1"/>
            <w:noWrap/>
            <w:vAlign w:val="center"/>
          </w:tcPr>
          <w:p w14:paraId="395A333B" w14:textId="20557F73" w:rsidR="00DC678F" w:rsidRPr="000803B2" w:rsidRDefault="00DC678F" w:rsidP="00DC678F">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-10</w:t>
            </w:r>
            <w:r>
              <w:rPr>
                <w:rFonts w:eastAsia="Times New Roman" w:cs="Calibri"/>
                <w:b/>
                <w:bCs/>
                <w:color w:val="000000"/>
                <w:sz w:val="18"/>
                <w:szCs w:val="18"/>
                <w:lang w:eastAsia="el-GR"/>
              </w:rPr>
              <w:t>.</w:t>
            </w:r>
            <w:r w:rsidRPr="000803B2">
              <w:rPr>
                <w:rFonts w:eastAsia="Times New Roman" w:cs="Calibri"/>
                <w:b/>
                <w:bCs/>
                <w:color w:val="000000"/>
                <w:sz w:val="18"/>
                <w:szCs w:val="18"/>
                <w:lang w:eastAsia="el-GR"/>
              </w:rPr>
              <w:t>878</w:t>
            </w:r>
          </w:p>
        </w:tc>
        <w:tc>
          <w:tcPr>
            <w:tcW w:w="850" w:type="dxa"/>
            <w:tcBorders>
              <w:top w:val="single" w:sz="4" w:space="0" w:color="FFFFFF" w:themeColor="background1"/>
              <w:left w:val="nil"/>
              <w:bottom w:val="single" w:sz="6" w:space="0" w:color="808080"/>
              <w:right w:val="nil"/>
            </w:tcBorders>
            <w:shd w:val="clear" w:color="auto" w:fill="FFFFFF" w:themeFill="background1"/>
            <w:noWrap/>
            <w:vAlign w:val="center"/>
          </w:tcPr>
          <w:p w14:paraId="546C410A" w14:textId="2C05FA40" w:rsidR="00DC678F" w:rsidRPr="000803B2" w:rsidRDefault="00DC678F" w:rsidP="00DC678F">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31</w:t>
            </w:r>
            <w:r>
              <w:rPr>
                <w:rFonts w:eastAsia="Times New Roman" w:cs="Calibri"/>
                <w:b/>
                <w:bCs/>
                <w:color w:val="000000"/>
                <w:sz w:val="18"/>
                <w:szCs w:val="18"/>
                <w:lang w:eastAsia="el-GR"/>
              </w:rPr>
              <w:t>.</w:t>
            </w:r>
            <w:r w:rsidRPr="000803B2">
              <w:rPr>
                <w:rFonts w:eastAsia="Times New Roman" w:cs="Calibri"/>
                <w:b/>
                <w:bCs/>
                <w:color w:val="000000"/>
                <w:sz w:val="18"/>
                <w:szCs w:val="18"/>
                <w:lang w:eastAsia="el-GR"/>
              </w:rPr>
              <w:t>924</w:t>
            </w:r>
          </w:p>
        </w:tc>
      </w:tr>
      <w:tr w:rsidR="00DC678F" w:rsidRPr="00273EAA" w14:paraId="6DB74897" w14:textId="77777777" w:rsidTr="00CE138E">
        <w:trPr>
          <w:gridAfter w:val="1"/>
          <w:wAfter w:w="10" w:type="dxa"/>
          <w:trHeight w:val="265"/>
          <w:jc w:val="center"/>
        </w:trPr>
        <w:tc>
          <w:tcPr>
            <w:tcW w:w="2694" w:type="dxa"/>
            <w:gridSpan w:val="2"/>
            <w:tcBorders>
              <w:top w:val="single" w:sz="6" w:space="0" w:color="808080"/>
              <w:left w:val="nil"/>
              <w:bottom w:val="nil"/>
              <w:right w:val="nil"/>
            </w:tcBorders>
            <w:shd w:val="clear" w:color="auto" w:fill="FFFFFF" w:themeFill="background1"/>
            <w:noWrap/>
            <w:vAlign w:val="center"/>
            <w:hideMark/>
          </w:tcPr>
          <w:p w14:paraId="44C0CF0B" w14:textId="774F9469" w:rsidR="00DC678F" w:rsidRPr="000803B2" w:rsidRDefault="00DC678F" w:rsidP="00DC678F">
            <w:pPr>
              <w:spacing w:after="0"/>
              <w:jc w:val="both"/>
              <w:rPr>
                <w:rFonts w:eastAsia="Times New Roman" w:cs="Calibri"/>
                <w:b/>
                <w:bCs/>
                <w:i/>
                <w:iCs/>
                <w:color w:val="000000"/>
                <w:sz w:val="18"/>
                <w:szCs w:val="18"/>
                <w:lang w:eastAsia="el-GR"/>
              </w:rPr>
            </w:pPr>
            <w:r w:rsidRPr="00DB0781">
              <w:rPr>
                <w:rFonts w:asciiTheme="minorHAnsi" w:eastAsia="Times New Roman" w:hAnsiTheme="minorHAnsi" w:cstheme="minorHAnsi"/>
                <w:b/>
                <w:bCs/>
                <w:i/>
                <w:iCs/>
                <w:sz w:val="18"/>
                <w:szCs w:val="18"/>
                <w:lang w:eastAsia="el-GR"/>
              </w:rPr>
              <w:t>Προσαρμογές για:</w:t>
            </w:r>
          </w:p>
        </w:tc>
        <w:tc>
          <w:tcPr>
            <w:tcW w:w="1412" w:type="dxa"/>
            <w:gridSpan w:val="2"/>
            <w:tcBorders>
              <w:top w:val="single" w:sz="6" w:space="0" w:color="808080"/>
              <w:left w:val="nil"/>
              <w:bottom w:val="nil"/>
              <w:right w:val="nil"/>
            </w:tcBorders>
            <w:shd w:val="clear" w:color="auto" w:fill="FFFFFF" w:themeFill="background1"/>
            <w:noWrap/>
            <w:vAlign w:val="center"/>
          </w:tcPr>
          <w:p w14:paraId="33D3ACB1" w14:textId="77777777" w:rsidR="00DC678F" w:rsidRPr="000803B2" w:rsidRDefault="00DC678F" w:rsidP="00DC678F">
            <w:pPr>
              <w:jc w:val="right"/>
              <w:rPr>
                <w:rFonts w:cs="Calibri"/>
                <w:b/>
                <w:bCs/>
                <w:color w:val="000000"/>
                <w:sz w:val="18"/>
                <w:szCs w:val="18"/>
              </w:rPr>
            </w:pPr>
          </w:p>
        </w:tc>
        <w:tc>
          <w:tcPr>
            <w:tcW w:w="947" w:type="dxa"/>
            <w:gridSpan w:val="2"/>
            <w:tcBorders>
              <w:top w:val="single" w:sz="6" w:space="0" w:color="808080"/>
              <w:left w:val="nil"/>
              <w:bottom w:val="nil"/>
              <w:right w:val="nil"/>
            </w:tcBorders>
            <w:shd w:val="clear" w:color="auto" w:fill="FFFFFF" w:themeFill="background1"/>
            <w:noWrap/>
            <w:vAlign w:val="center"/>
          </w:tcPr>
          <w:p w14:paraId="5A94D804" w14:textId="77777777" w:rsidR="00DC678F" w:rsidRPr="000803B2" w:rsidRDefault="00DC678F" w:rsidP="00DC678F">
            <w:pPr>
              <w:rPr>
                <w:sz w:val="18"/>
                <w:szCs w:val="18"/>
              </w:rPr>
            </w:pPr>
          </w:p>
        </w:tc>
        <w:tc>
          <w:tcPr>
            <w:tcW w:w="909" w:type="dxa"/>
            <w:gridSpan w:val="2"/>
            <w:tcBorders>
              <w:top w:val="single" w:sz="6" w:space="0" w:color="808080"/>
              <w:left w:val="nil"/>
              <w:bottom w:val="nil"/>
              <w:right w:val="nil"/>
            </w:tcBorders>
            <w:shd w:val="clear" w:color="auto" w:fill="FFFFFF" w:themeFill="background1"/>
            <w:noWrap/>
            <w:vAlign w:val="center"/>
          </w:tcPr>
          <w:p w14:paraId="1B3009DE" w14:textId="77777777" w:rsidR="00DC678F" w:rsidRPr="000803B2" w:rsidRDefault="00DC678F" w:rsidP="00DC678F">
            <w:pPr>
              <w:rPr>
                <w:sz w:val="18"/>
                <w:szCs w:val="18"/>
              </w:rPr>
            </w:pPr>
          </w:p>
        </w:tc>
        <w:tc>
          <w:tcPr>
            <w:tcW w:w="792" w:type="dxa"/>
            <w:gridSpan w:val="2"/>
            <w:tcBorders>
              <w:top w:val="single" w:sz="6" w:space="0" w:color="808080"/>
              <w:left w:val="nil"/>
              <w:bottom w:val="nil"/>
              <w:right w:val="nil"/>
            </w:tcBorders>
            <w:shd w:val="clear" w:color="auto" w:fill="FFFFFF" w:themeFill="background1"/>
            <w:noWrap/>
            <w:vAlign w:val="center"/>
          </w:tcPr>
          <w:p w14:paraId="1CF73928" w14:textId="77777777" w:rsidR="00DC678F" w:rsidRPr="000803B2" w:rsidRDefault="00DC678F" w:rsidP="00DC678F">
            <w:pPr>
              <w:rPr>
                <w:sz w:val="18"/>
                <w:szCs w:val="18"/>
              </w:rPr>
            </w:pPr>
          </w:p>
        </w:tc>
        <w:tc>
          <w:tcPr>
            <w:tcW w:w="896" w:type="dxa"/>
            <w:tcBorders>
              <w:top w:val="single" w:sz="6" w:space="0" w:color="808080"/>
              <w:left w:val="nil"/>
              <w:bottom w:val="nil"/>
              <w:right w:val="nil"/>
            </w:tcBorders>
            <w:shd w:val="clear" w:color="auto" w:fill="FFFFFF" w:themeFill="background1"/>
            <w:vAlign w:val="center"/>
          </w:tcPr>
          <w:p w14:paraId="53586D26" w14:textId="77777777" w:rsidR="00DC678F" w:rsidRPr="000803B2" w:rsidRDefault="00DC678F" w:rsidP="00DC678F">
            <w:pPr>
              <w:rPr>
                <w:sz w:val="18"/>
                <w:szCs w:val="18"/>
              </w:rPr>
            </w:pPr>
          </w:p>
        </w:tc>
        <w:tc>
          <w:tcPr>
            <w:tcW w:w="850" w:type="dxa"/>
            <w:tcBorders>
              <w:top w:val="single" w:sz="6" w:space="0" w:color="808080"/>
              <w:left w:val="nil"/>
              <w:bottom w:val="nil"/>
              <w:right w:val="nil"/>
            </w:tcBorders>
            <w:shd w:val="clear" w:color="auto" w:fill="FFFFFF" w:themeFill="background1"/>
            <w:noWrap/>
            <w:vAlign w:val="center"/>
          </w:tcPr>
          <w:p w14:paraId="02603ECC" w14:textId="77777777" w:rsidR="00DC678F" w:rsidRPr="000803B2" w:rsidRDefault="00DC678F" w:rsidP="00DC678F">
            <w:pPr>
              <w:rPr>
                <w:sz w:val="18"/>
                <w:szCs w:val="18"/>
              </w:rPr>
            </w:pPr>
          </w:p>
        </w:tc>
        <w:tc>
          <w:tcPr>
            <w:tcW w:w="1423" w:type="dxa"/>
            <w:tcBorders>
              <w:top w:val="single" w:sz="6" w:space="0" w:color="808080"/>
              <w:left w:val="nil"/>
              <w:bottom w:val="nil"/>
              <w:right w:val="nil"/>
            </w:tcBorders>
            <w:shd w:val="clear" w:color="auto" w:fill="FFFFFF" w:themeFill="background1"/>
            <w:noWrap/>
            <w:vAlign w:val="center"/>
          </w:tcPr>
          <w:p w14:paraId="4155D27B" w14:textId="77777777" w:rsidR="00DC678F" w:rsidRPr="000803B2" w:rsidRDefault="00DC678F" w:rsidP="00DC678F">
            <w:pPr>
              <w:rPr>
                <w:sz w:val="18"/>
                <w:szCs w:val="18"/>
                <w:highlight w:val="yellow"/>
              </w:rPr>
            </w:pPr>
          </w:p>
        </w:tc>
        <w:tc>
          <w:tcPr>
            <w:tcW w:w="850" w:type="dxa"/>
            <w:tcBorders>
              <w:top w:val="single" w:sz="6" w:space="0" w:color="808080"/>
              <w:left w:val="nil"/>
              <w:bottom w:val="nil"/>
              <w:right w:val="nil"/>
            </w:tcBorders>
            <w:shd w:val="clear" w:color="auto" w:fill="FFFFFF" w:themeFill="background1"/>
            <w:noWrap/>
            <w:vAlign w:val="center"/>
          </w:tcPr>
          <w:p w14:paraId="14787F45" w14:textId="77777777" w:rsidR="00DC678F" w:rsidRPr="000803B2" w:rsidRDefault="00DC678F" w:rsidP="00DC678F">
            <w:pPr>
              <w:jc w:val="right"/>
              <w:rPr>
                <w:rFonts w:cs="Calibri"/>
                <w:color w:val="000000"/>
                <w:sz w:val="18"/>
                <w:szCs w:val="18"/>
              </w:rPr>
            </w:pPr>
          </w:p>
        </w:tc>
      </w:tr>
      <w:tr w:rsidR="00DC678F" w:rsidRPr="00273EAA" w14:paraId="044D52DE" w14:textId="77777777" w:rsidTr="00CE138E">
        <w:trPr>
          <w:gridAfter w:val="1"/>
          <w:wAfter w:w="10" w:type="dxa"/>
          <w:trHeight w:val="259"/>
          <w:jc w:val="center"/>
        </w:trPr>
        <w:tc>
          <w:tcPr>
            <w:tcW w:w="2694" w:type="dxa"/>
            <w:gridSpan w:val="2"/>
            <w:tcBorders>
              <w:top w:val="nil"/>
              <w:left w:val="nil"/>
              <w:bottom w:val="single" w:sz="4" w:space="0" w:color="BFBFBF" w:themeColor="background1" w:themeShade="BF"/>
              <w:right w:val="nil"/>
            </w:tcBorders>
            <w:shd w:val="clear" w:color="auto" w:fill="FFFFFF" w:themeFill="background1"/>
            <w:vAlign w:val="center"/>
            <w:hideMark/>
          </w:tcPr>
          <w:p w14:paraId="2B68B07C" w14:textId="107F9B89" w:rsidR="00DC678F" w:rsidRPr="00DC678F" w:rsidRDefault="00DC678F" w:rsidP="00DC678F">
            <w:pPr>
              <w:spacing w:after="0"/>
              <w:rPr>
                <w:rFonts w:eastAsia="Times New Roman" w:cs="Calibri"/>
                <w:color w:val="000000"/>
                <w:sz w:val="18"/>
                <w:szCs w:val="18"/>
                <w:lang w:eastAsia="el-GR"/>
              </w:rPr>
            </w:pPr>
            <w:r w:rsidRPr="00DB0781">
              <w:rPr>
                <w:rFonts w:asciiTheme="minorHAnsi" w:eastAsia="Times New Roman" w:hAnsiTheme="minorHAnsi" w:cstheme="minorHAnsi"/>
                <w:sz w:val="18"/>
                <w:szCs w:val="18"/>
                <w:lang w:eastAsia="el-GR"/>
              </w:rPr>
              <w:t>Κέρδη/ Ζημιές (-) από συγγενείς εταιρείες</w:t>
            </w:r>
          </w:p>
        </w:tc>
        <w:tc>
          <w:tcPr>
            <w:tcW w:w="1412" w:type="dxa"/>
            <w:gridSpan w:val="2"/>
            <w:tcBorders>
              <w:top w:val="nil"/>
              <w:left w:val="nil"/>
              <w:bottom w:val="single" w:sz="4" w:space="0" w:color="BFBFBF" w:themeColor="background1" w:themeShade="BF"/>
              <w:right w:val="nil"/>
            </w:tcBorders>
            <w:shd w:val="clear" w:color="auto" w:fill="FFFFFF" w:themeFill="background1"/>
            <w:noWrap/>
            <w:vAlign w:val="center"/>
          </w:tcPr>
          <w:p w14:paraId="6A47409D" w14:textId="77777777" w:rsidR="00DC678F" w:rsidRPr="000803B2" w:rsidRDefault="00DC678F" w:rsidP="00DC678F">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-718</w:t>
            </w:r>
          </w:p>
        </w:tc>
        <w:tc>
          <w:tcPr>
            <w:tcW w:w="947" w:type="dxa"/>
            <w:gridSpan w:val="2"/>
            <w:tcBorders>
              <w:top w:val="nil"/>
              <w:left w:val="nil"/>
              <w:bottom w:val="single" w:sz="4" w:space="0" w:color="BFBFBF" w:themeColor="background1" w:themeShade="BF"/>
              <w:right w:val="nil"/>
            </w:tcBorders>
            <w:shd w:val="clear" w:color="auto" w:fill="FFFFFF" w:themeFill="background1"/>
            <w:noWrap/>
            <w:vAlign w:val="center"/>
          </w:tcPr>
          <w:p w14:paraId="4A86B062" w14:textId="42B18F89" w:rsidR="00DC678F" w:rsidRPr="000803B2" w:rsidRDefault="00DC678F" w:rsidP="00DC678F">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2</w:t>
            </w:r>
            <w:r>
              <w:rPr>
                <w:rFonts w:eastAsia="Times New Roman" w:cs="Calibri"/>
                <w:bCs/>
                <w:color w:val="000000"/>
                <w:sz w:val="18"/>
                <w:szCs w:val="18"/>
                <w:lang w:eastAsia="el-GR"/>
              </w:rPr>
              <w:t>.</w:t>
            </w:r>
            <w:r w:rsidRPr="000803B2">
              <w:rPr>
                <w:rFonts w:eastAsia="Times New Roman" w:cs="Calibri"/>
                <w:bCs/>
                <w:color w:val="000000"/>
                <w:sz w:val="18"/>
                <w:szCs w:val="18"/>
                <w:lang w:eastAsia="el-GR"/>
              </w:rPr>
              <w:t>286</w:t>
            </w:r>
          </w:p>
        </w:tc>
        <w:tc>
          <w:tcPr>
            <w:tcW w:w="909" w:type="dxa"/>
            <w:gridSpan w:val="2"/>
            <w:tcBorders>
              <w:top w:val="nil"/>
              <w:left w:val="nil"/>
              <w:bottom w:val="single" w:sz="4" w:space="0" w:color="BFBFBF" w:themeColor="background1" w:themeShade="BF"/>
              <w:right w:val="nil"/>
            </w:tcBorders>
            <w:shd w:val="clear" w:color="auto" w:fill="FFFFFF" w:themeFill="background1"/>
            <w:noWrap/>
            <w:vAlign w:val="center"/>
          </w:tcPr>
          <w:p w14:paraId="2C298847" w14:textId="77777777" w:rsidR="00DC678F" w:rsidRPr="000803B2" w:rsidRDefault="00DC678F" w:rsidP="00DC678F">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792" w:type="dxa"/>
            <w:gridSpan w:val="2"/>
            <w:tcBorders>
              <w:top w:val="nil"/>
              <w:left w:val="nil"/>
              <w:bottom w:val="single" w:sz="4" w:space="0" w:color="BFBFBF" w:themeColor="background1" w:themeShade="BF"/>
              <w:right w:val="nil"/>
            </w:tcBorders>
            <w:shd w:val="clear" w:color="auto" w:fill="FFFFFF" w:themeFill="background1"/>
            <w:noWrap/>
            <w:vAlign w:val="center"/>
          </w:tcPr>
          <w:p w14:paraId="505DDC1E" w14:textId="0D5C50BB" w:rsidR="00DC678F" w:rsidRPr="000803B2" w:rsidRDefault="00DC678F" w:rsidP="00DC678F">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w:t>
            </w:r>
            <w:r>
              <w:rPr>
                <w:rFonts w:eastAsia="Times New Roman" w:cs="Calibri"/>
                <w:bCs/>
                <w:color w:val="000000"/>
                <w:sz w:val="18"/>
                <w:szCs w:val="18"/>
                <w:lang w:eastAsia="el-GR"/>
              </w:rPr>
              <w:t>.</w:t>
            </w:r>
            <w:r w:rsidRPr="000803B2">
              <w:rPr>
                <w:rFonts w:eastAsia="Times New Roman" w:cs="Calibri"/>
                <w:bCs/>
                <w:color w:val="000000"/>
                <w:sz w:val="18"/>
                <w:szCs w:val="18"/>
                <w:lang w:eastAsia="el-GR"/>
              </w:rPr>
              <w:t>488</w:t>
            </w:r>
          </w:p>
        </w:tc>
        <w:tc>
          <w:tcPr>
            <w:tcW w:w="896" w:type="dxa"/>
            <w:tcBorders>
              <w:top w:val="nil"/>
              <w:left w:val="nil"/>
              <w:bottom w:val="single" w:sz="4" w:space="0" w:color="BFBFBF" w:themeColor="background1" w:themeShade="BF"/>
              <w:right w:val="nil"/>
            </w:tcBorders>
            <w:shd w:val="clear" w:color="auto" w:fill="FFFFFF" w:themeFill="background1"/>
            <w:vAlign w:val="center"/>
          </w:tcPr>
          <w:p w14:paraId="3BD239F3" w14:textId="77777777" w:rsidR="00DC678F" w:rsidRPr="000803B2" w:rsidRDefault="00DC678F" w:rsidP="00DC678F">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262</w:t>
            </w:r>
          </w:p>
        </w:tc>
        <w:tc>
          <w:tcPr>
            <w:tcW w:w="850" w:type="dxa"/>
            <w:tcBorders>
              <w:top w:val="nil"/>
              <w:left w:val="nil"/>
              <w:bottom w:val="single" w:sz="4" w:space="0" w:color="BFBFBF" w:themeColor="background1" w:themeShade="BF"/>
              <w:right w:val="nil"/>
            </w:tcBorders>
            <w:shd w:val="clear" w:color="auto" w:fill="FFFFFF" w:themeFill="background1"/>
            <w:noWrap/>
            <w:vAlign w:val="center"/>
          </w:tcPr>
          <w:p w14:paraId="0B05EAF5" w14:textId="77777777" w:rsidR="00DC678F" w:rsidRPr="000803B2" w:rsidRDefault="00DC678F" w:rsidP="00DC678F">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1423" w:type="dxa"/>
            <w:tcBorders>
              <w:top w:val="nil"/>
              <w:left w:val="nil"/>
              <w:bottom w:val="single" w:sz="4" w:space="0" w:color="BFBFBF" w:themeColor="background1" w:themeShade="BF"/>
              <w:right w:val="nil"/>
            </w:tcBorders>
            <w:shd w:val="clear" w:color="auto" w:fill="FFFFFF" w:themeFill="background1"/>
            <w:noWrap/>
            <w:vAlign w:val="center"/>
          </w:tcPr>
          <w:p w14:paraId="7D137E02" w14:textId="77777777" w:rsidR="00DC678F" w:rsidRPr="000803B2" w:rsidRDefault="00DC678F" w:rsidP="00DC678F">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850" w:type="dxa"/>
            <w:tcBorders>
              <w:top w:val="nil"/>
              <w:left w:val="nil"/>
              <w:bottom w:val="single" w:sz="4" w:space="0" w:color="BFBFBF" w:themeColor="background1" w:themeShade="BF"/>
              <w:right w:val="nil"/>
            </w:tcBorders>
            <w:shd w:val="clear" w:color="auto" w:fill="FFFFFF" w:themeFill="background1"/>
            <w:noWrap/>
            <w:vAlign w:val="center"/>
          </w:tcPr>
          <w:p w14:paraId="6FD61E17" w14:textId="77777777" w:rsidR="00DC678F" w:rsidRPr="000803B2" w:rsidRDefault="00DC678F" w:rsidP="00DC678F">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343</w:t>
            </w:r>
          </w:p>
        </w:tc>
      </w:tr>
      <w:tr w:rsidR="00DC678F" w:rsidRPr="00273EAA" w14:paraId="1D6CBD90" w14:textId="77777777" w:rsidTr="00CE138E">
        <w:trPr>
          <w:gridAfter w:val="1"/>
          <w:wAfter w:w="10" w:type="dxa"/>
          <w:trHeight w:val="265"/>
          <w:jc w:val="center"/>
        </w:trPr>
        <w:tc>
          <w:tcPr>
            <w:tcW w:w="2694" w:type="dxa"/>
            <w:gridSpan w:val="2"/>
            <w:tcBorders>
              <w:top w:val="single" w:sz="4" w:space="0" w:color="BFBFBF" w:themeColor="background1" w:themeShade="BF"/>
              <w:left w:val="nil"/>
              <w:bottom w:val="single" w:sz="6" w:space="0" w:color="808080"/>
              <w:right w:val="nil"/>
            </w:tcBorders>
            <w:shd w:val="clear" w:color="auto" w:fill="FFFFFF" w:themeFill="background1"/>
            <w:noWrap/>
            <w:vAlign w:val="center"/>
            <w:hideMark/>
          </w:tcPr>
          <w:p w14:paraId="2570C187" w14:textId="34BDF6B9" w:rsidR="00DC678F" w:rsidRPr="000803B2" w:rsidRDefault="00DC678F" w:rsidP="00DC678F">
            <w:pPr>
              <w:spacing w:after="0"/>
              <w:rPr>
                <w:rFonts w:eastAsia="Times New Roman" w:cs="Calibri"/>
                <w:color w:val="000000"/>
                <w:sz w:val="18"/>
                <w:szCs w:val="18"/>
                <w:lang w:eastAsia="el-GR"/>
              </w:rPr>
            </w:pPr>
            <w:proofErr w:type="spellStart"/>
            <w:r w:rsidRPr="00DB0781">
              <w:rPr>
                <w:rFonts w:asciiTheme="minorHAnsi" w:eastAsia="Times New Roman" w:hAnsiTheme="minorHAnsi" w:cstheme="minorHAnsi"/>
                <w:sz w:val="18"/>
                <w:szCs w:val="18"/>
                <w:lang w:val="en-US" w:eastAsia="el-GR"/>
              </w:rPr>
              <w:t>Χρημ</w:t>
            </w:r>
            <w:proofErr w:type="spellEnd"/>
            <w:r w:rsidRPr="00DB0781">
              <w:rPr>
                <w:rFonts w:asciiTheme="minorHAnsi" w:eastAsia="Times New Roman" w:hAnsiTheme="minorHAnsi" w:cstheme="minorHAnsi"/>
                <w:sz w:val="18"/>
                <w:szCs w:val="18"/>
                <w:lang w:val="en-US" w:eastAsia="el-GR"/>
              </w:rPr>
              <w:t xml:space="preserve">ατοοικονομικό </w:t>
            </w:r>
            <w:proofErr w:type="spellStart"/>
            <w:r w:rsidRPr="00DB0781">
              <w:rPr>
                <w:rFonts w:asciiTheme="minorHAnsi" w:eastAsia="Times New Roman" w:hAnsiTheme="minorHAnsi" w:cstheme="minorHAnsi"/>
                <w:sz w:val="18"/>
                <w:szCs w:val="18"/>
                <w:lang w:val="en-US" w:eastAsia="el-GR"/>
              </w:rPr>
              <w:t>κόστος</w:t>
            </w:r>
            <w:proofErr w:type="spellEnd"/>
            <w:r w:rsidRPr="00DB0781">
              <w:rPr>
                <w:rFonts w:asciiTheme="minorHAnsi" w:eastAsia="Times New Roman" w:hAnsiTheme="minorHAnsi" w:cstheme="minorHAnsi"/>
                <w:sz w:val="18"/>
                <w:szCs w:val="18"/>
                <w:lang w:val="en-US" w:eastAsia="el-GR"/>
              </w:rPr>
              <w:t xml:space="preserve"> (καθα</w:t>
            </w:r>
            <w:proofErr w:type="spellStart"/>
            <w:r w:rsidRPr="00DB0781">
              <w:rPr>
                <w:rFonts w:asciiTheme="minorHAnsi" w:eastAsia="Times New Roman" w:hAnsiTheme="minorHAnsi" w:cstheme="minorHAnsi"/>
                <w:sz w:val="18"/>
                <w:szCs w:val="18"/>
                <w:lang w:val="en-US" w:eastAsia="el-GR"/>
              </w:rPr>
              <w:t>ρό</w:t>
            </w:r>
            <w:proofErr w:type="spellEnd"/>
            <w:r w:rsidRPr="00DB0781">
              <w:rPr>
                <w:rFonts w:asciiTheme="minorHAnsi" w:eastAsia="Times New Roman" w:hAnsiTheme="minorHAnsi" w:cstheme="minorHAnsi"/>
                <w:sz w:val="18"/>
                <w:szCs w:val="18"/>
                <w:lang w:val="en-US" w:eastAsia="el-GR"/>
              </w:rPr>
              <w:t>)</w:t>
            </w:r>
          </w:p>
        </w:tc>
        <w:tc>
          <w:tcPr>
            <w:tcW w:w="1412" w:type="dxa"/>
            <w:gridSpan w:val="2"/>
            <w:tcBorders>
              <w:top w:val="single" w:sz="4" w:space="0" w:color="BFBFBF" w:themeColor="background1" w:themeShade="BF"/>
              <w:left w:val="nil"/>
              <w:bottom w:val="single" w:sz="6" w:space="0" w:color="808080"/>
              <w:right w:val="nil"/>
            </w:tcBorders>
            <w:shd w:val="clear" w:color="auto" w:fill="FFFFFF" w:themeFill="background1"/>
            <w:noWrap/>
            <w:vAlign w:val="center"/>
          </w:tcPr>
          <w:p w14:paraId="71BD1854" w14:textId="5858D948" w:rsidR="00DC678F" w:rsidRPr="000803B2" w:rsidRDefault="00DC678F" w:rsidP="00DC678F">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14</w:t>
            </w:r>
            <w:r>
              <w:rPr>
                <w:rFonts w:eastAsia="Times New Roman" w:cs="Calibri"/>
                <w:bCs/>
                <w:color w:val="000000"/>
                <w:sz w:val="18"/>
                <w:szCs w:val="18"/>
                <w:lang w:eastAsia="el-GR"/>
              </w:rPr>
              <w:t>.</w:t>
            </w:r>
            <w:r w:rsidRPr="000803B2">
              <w:rPr>
                <w:rFonts w:eastAsia="Times New Roman" w:cs="Calibri"/>
                <w:bCs/>
                <w:color w:val="000000"/>
                <w:sz w:val="18"/>
                <w:szCs w:val="18"/>
                <w:lang w:eastAsia="el-GR"/>
              </w:rPr>
              <w:t>218</w:t>
            </w:r>
          </w:p>
        </w:tc>
        <w:tc>
          <w:tcPr>
            <w:tcW w:w="947" w:type="dxa"/>
            <w:gridSpan w:val="2"/>
            <w:tcBorders>
              <w:top w:val="single" w:sz="4" w:space="0" w:color="BFBFBF" w:themeColor="background1" w:themeShade="BF"/>
              <w:left w:val="nil"/>
              <w:bottom w:val="single" w:sz="6" w:space="0" w:color="808080"/>
              <w:right w:val="nil"/>
            </w:tcBorders>
            <w:shd w:val="clear" w:color="auto" w:fill="FFFFFF" w:themeFill="background1"/>
            <w:noWrap/>
            <w:vAlign w:val="center"/>
          </w:tcPr>
          <w:p w14:paraId="7E5B48DF" w14:textId="54038883" w:rsidR="00DC678F" w:rsidRPr="000803B2" w:rsidRDefault="00DC678F" w:rsidP="00DC678F">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15</w:t>
            </w:r>
            <w:r>
              <w:rPr>
                <w:rFonts w:eastAsia="Times New Roman" w:cs="Calibri"/>
                <w:bCs/>
                <w:color w:val="000000"/>
                <w:sz w:val="18"/>
                <w:szCs w:val="18"/>
                <w:lang w:eastAsia="el-GR"/>
              </w:rPr>
              <w:t>.</w:t>
            </w:r>
            <w:r w:rsidRPr="000803B2">
              <w:rPr>
                <w:rFonts w:eastAsia="Times New Roman" w:cs="Calibri"/>
                <w:bCs/>
                <w:color w:val="000000"/>
                <w:sz w:val="18"/>
                <w:szCs w:val="18"/>
                <w:lang w:eastAsia="el-GR"/>
              </w:rPr>
              <w:t>506</w:t>
            </w:r>
          </w:p>
        </w:tc>
        <w:tc>
          <w:tcPr>
            <w:tcW w:w="909" w:type="dxa"/>
            <w:gridSpan w:val="2"/>
            <w:tcBorders>
              <w:top w:val="single" w:sz="4" w:space="0" w:color="BFBFBF" w:themeColor="background1" w:themeShade="BF"/>
              <w:left w:val="nil"/>
              <w:bottom w:val="single" w:sz="6" w:space="0" w:color="808080"/>
              <w:right w:val="nil"/>
            </w:tcBorders>
            <w:shd w:val="clear" w:color="auto" w:fill="FFFFFF" w:themeFill="background1"/>
            <w:noWrap/>
            <w:vAlign w:val="center"/>
          </w:tcPr>
          <w:p w14:paraId="0F0784AE" w14:textId="53A175E4" w:rsidR="00DC678F" w:rsidRPr="000803B2" w:rsidRDefault="00DC678F" w:rsidP="00DC678F">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22</w:t>
            </w:r>
            <w:r>
              <w:rPr>
                <w:rFonts w:eastAsia="Times New Roman" w:cs="Calibri"/>
                <w:bCs/>
                <w:color w:val="000000"/>
                <w:sz w:val="18"/>
                <w:szCs w:val="18"/>
                <w:lang w:eastAsia="el-GR"/>
              </w:rPr>
              <w:t>.</w:t>
            </w:r>
            <w:r w:rsidRPr="000803B2">
              <w:rPr>
                <w:rFonts w:eastAsia="Times New Roman" w:cs="Calibri"/>
                <w:bCs/>
                <w:color w:val="000000"/>
                <w:sz w:val="18"/>
                <w:szCs w:val="18"/>
                <w:lang w:eastAsia="el-GR"/>
              </w:rPr>
              <w:t>664</w:t>
            </w:r>
          </w:p>
        </w:tc>
        <w:tc>
          <w:tcPr>
            <w:tcW w:w="792" w:type="dxa"/>
            <w:gridSpan w:val="2"/>
            <w:tcBorders>
              <w:top w:val="single" w:sz="4" w:space="0" w:color="BFBFBF" w:themeColor="background1" w:themeShade="BF"/>
              <w:left w:val="nil"/>
              <w:bottom w:val="single" w:sz="6" w:space="0" w:color="808080"/>
              <w:right w:val="nil"/>
            </w:tcBorders>
            <w:shd w:val="clear" w:color="auto" w:fill="FFFFFF" w:themeFill="background1"/>
            <w:noWrap/>
            <w:vAlign w:val="center"/>
          </w:tcPr>
          <w:p w14:paraId="2E79CFD1" w14:textId="1C7D53DE" w:rsidR="00DC678F" w:rsidRPr="000803B2" w:rsidRDefault="00DC678F" w:rsidP="00DC678F">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12</w:t>
            </w:r>
            <w:r>
              <w:rPr>
                <w:rFonts w:eastAsia="Times New Roman" w:cs="Calibri"/>
                <w:bCs/>
                <w:color w:val="000000"/>
                <w:sz w:val="18"/>
                <w:szCs w:val="18"/>
                <w:lang w:eastAsia="el-GR"/>
              </w:rPr>
              <w:t>.</w:t>
            </w:r>
            <w:r w:rsidRPr="000803B2">
              <w:rPr>
                <w:rFonts w:eastAsia="Times New Roman" w:cs="Calibri"/>
                <w:bCs/>
                <w:color w:val="000000"/>
                <w:sz w:val="18"/>
                <w:szCs w:val="18"/>
                <w:lang w:eastAsia="el-GR"/>
              </w:rPr>
              <w:t>339</w:t>
            </w:r>
          </w:p>
        </w:tc>
        <w:tc>
          <w:tcPr>
            <w:tcW w:w="896" w:type="dxa"/>
            <w:tcBorders>
              <w:top w:val="single" w:sz="4" w:space="0" w:color="BFBFBF" w:themeColor="background1" w:themeShade="BF"/>
              <w:left w:val="nil"/>
              <w:bottom w:val="single" w:sz="6" w:space="0" w:color="808080"/>
              <w:right w:val="nil"/>
            </w:tcBorders>
            <w:shd w:val="clear" w:color="auto" w:fill="FFFFFF" w:themeFill="background1"/>
            <w:vAlign w:val="center"/>
          </w:tcPr>
          <w:p w14:paraId="12265F24" w14:textId="203ED4EB" w:rsidR="00DC678F" w:rsidRPr="000803B2" w:rsidRDefault="00DC678F" w:rsidP="00DC678F">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28</w:t>
            </w:r>
            <w:r>
              <w:rPr>
                <w:rFonts w:eastAsia="Times New Roman" w:cs="Calibri"/>
                <w:bCs/>
                <w:color w:val="000000"/>
                <w:sz w:val="18"/>
                <w:szCs w:val="18"/>
                <w:lang w:eastAsia="el-GR"/>
              </w:rPr>
              <w:t>.</w:t>
            </w:r>
            <w:r w:rsidRPr="000803B2">
              <w:rPr>
                <w:rFonts w:eastAsia="Times New Roman" w:cs="Calibri"/>
                <w:bCs/>
                <w:color w:val="000000"/>
                <w:sz w:val="18"/>
                <w:szCs w:val="18"/>
                <w:lang w:eastAsia="el-GR"/>
              </w:rPr>
              <w:t>674</w:t>
            </w:r>
          </w:p>
        </w:tc>
        <w:tc>
          <w:tcPr>
            <w:tcW w:w="850" w:type="dxa"/>
            <w:tcBorders>
              <w:top w:val="single" w:sz="4" w:space="0" w:color="BFBFBF" w:themeColor="background1" w:themeShade="BF"/>
              <w:left w:val="nil"/>
              <w:bottom w:val="single" w:sz="6" w:space="0" w:color="808080"/>
              <w:right w:val="nil"/>
            </w:tcBorders>
            <w:shd w:val="clear" w:color="auto" w:fill="FFFFFF" w:themeFill="background1"/>
            <w:noWrap/>
            <w:vAlign w:val="center"/>
          </w:tcPr>
          <w:p w14:paraId="651CB63A" w14:textId="7B3D6911" w:rsidR="00DC678F" w:rsidRPr="000803B2" w:rsidRDefault="00DC678F" w:rsidP="00DC678F">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2</w:t>
            </w:r>
            <w:r>
              <w:rPr>
                <w:rFonts w:eastAsia="Times New Roman" w:cs="Calibri"/>
                <w:bCs/>
                <w:color w:val="000000"/>
                <w:sz w:val="18"/>
                <w:szCs w:val="18"/>
                <w:lang w:eastAsia="el-GR"/>
              </w:rPr>
              <w:t>.</w:t>
            </w:r>
            <w:r w:rsidRPr="000803B2">
              <w:rPr>
                <w:rFonts w:eastAsia="Times New Roman" w:cs="Calibri"/>
                <w:bCs/>
                <w:color w:val="000000"/>
                <w:sz w:val="18"/>
                <w:szCs w:val="18"/>
                <w:lang w:eastAsia="el-GR"/>
              </w:rPr>
              <w:t>954</w:t>
            </w:r>
          </w:p>
        </w:tc>
        <w:tc>
          <w:tcPr>
            <w:tcW w:w="1423" w:type="dxa"/>
            <w:tcBorders>
              <w:top w:val="single" w:sz="4" w:space="0" w:color="BFBFBF" w:themeColor="background1" w:themeShade="BF"/>
              <w:left w:val="nil"/>
              <w:bottom w:val="single" w:sz="6" w:space="0" w:color="808080"/>
              <w:right w:val="nil"/>
            </w:tcBorders>
            <w:shd w:val="clear" w:color="auto" w:fill="FFFFFF" w:themeFill="background1"/>
            <w:noWrap/>
            <w:vAlign w:val="center"/>
          </w:tcPr>
          <w:p w14:paraId="1987BA38" w14:textId="2CB64579" w:rsidR="00DC678F" w:rsidRPr="000803B2" w:rsidRDefault="00DC678F" w:rsidP="00DC678F">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2</w:t>
            </w:r>
            <w:r>
              <w:rPr>
                <w:rFonts w:eastAsia="Times New Roman" w:cs="Calibri"/>
                <w:bCs/>
                <w:color w:val="000000"/>
                <w:sz w:val="18"/>
                <w:szCs w:val="18"/>
                <w:lang w:eastAsia="el-GR"/>
              </w:rPr>
              <w:t>.</w:t>
            </w:r>
            <w:r w:rsidRPr="000803B2">
              <w:rPr>
                <w:rFonts w:eastAsia="Times New Roman" w:cs="Calibri"/>
                <w:bCs/>
                <w:color w:val="000000"/>
                <w:sz w:val="18"/>
                <w:szCs w:val="18"/>
                <w:lang w:eastAsia="el-GR"/>
              </w:rPr>
              <w:t>160</w:t>
            </w:r>
          </w:p>
        </w:tc>
        <w:tc>
          <w:tcPr>
            <w:tcW w:w="850" w:type="dxa"/>
            <w:tcBorders>
              <w:top w:val="single" w:sz="4" w:space="0" w:color="BFBFBF" w:themeColor="background1" w:themeShade="BF"/>
              <w:left w:val="nil"/>
              <w:bottom w:val="single" w:sz="6" w:space="0" w:color="808080"/>
              <w:right w:val="nil"/>
            </w:tcBorders>
            <w:shd w:val="clear" w:color="auto" w:fill="FFFFFF" w:themeFill="background1"/>
            <w:noWrap/>
            <w:vAlign w:val="center"/>
          </w:tcPr>
          <w:p w14:paraId="06FFC672" w14:textId="33CD5607" w:rsidR="00DC678F" w:rsidRPr="000803B2" w:rsidRDefault="00DC678F" w:rsidP="00DC678F">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98</w:t>
            </w:r>
            <w:r>
              <w:rPr>
                <w:rFonts w:eastAsia="Times New Roman" w:cs="Calibri"/>
                <w:bCs/>
                <w:color w:val="000000"/>
                <w:sz w:val="18"/>
                <w:szCs w:val="18"/>
                <w:lang w:eastAsia="el-GR"/>
              </w:rPr>
              <w:t>.</w:t>
            </w:r>
            <w:r w:rsidRPr="000803B2">
              <w:rPr>
                <w:rFonts w:eastAsia="Times New Roman" w:cs="Calibri"/>
                <w:bCs/>
                <w:color w:val="000000"/>
                <w:sz w:val="18"/>
                <w:szCs w:val="18"/>
                <w:lang w:eastAsia="el-GR"/>
              </w:rPr>
              <w:t>515</w:t>
            </w:r>
          </w:p>
        </w:tc>
      </w:tr>
      <w:tr w:rsidR="00DC678F" w:rsidRPr="00273EAA" w14:paraId="2DA908E2" w14:textId="77777777" w:rsidTr="00CE138E">
        <w:trPr>
          <w:gridAfter w:val="1"/>
          <w:wAfter w:w="10" w:type="dxa"/>
          <w:trHeight w:val="208"/>
          <w:jc w:val="center"/>
        </w:trPr>
        <w:tc>
          <w:tcPr>
            <w:tcW w:w="2694" w:type="dxa"/>
            <w:gridSpan w:val="2"/>
            <w:tcBorders>
              <w:top w:val="single" w:sz="6" w:space="0" w:color="808080"/>
              <w:left w:val="nil"/>
              <w:bottom w:val="single" w:sz="6" w:space="0" w:color="808080"/>
              <w:right w:val="nil"/>
            </w:tcBorders>
            <w:shd w:val="clear" w:color="auto" w:fill="FFFFFF" w:themeFill="background1"/>
            <w:noWrap/>
            <w:vAlign w:val="center"/>
            <w:hideMark/>
          </w:tcPr>
          <w:p w14:paraId="6FB0EEFD" w14:textId="2D79AC87" w:rsidR="00DC678F" w:rsidRPr="000803B2" w:rsidRDefault="00DC678F" w:rsidP="00DC678F">
            <w:pPr>
              <w:spacing w:after="0"/>
              <w:jc w:val="both"/>
              <w:rPr>
                <w:rFonts w:eastAsia="Times New Roman" w:cs="Calibri"/>
                <w:b/>
                <w:bCs/>
                <w:color w:val="000000"/>
                <w:sz w:val="18"/>
                <w:szCs w:val="18"/>
                <w:lang w:eastAsia="el-GR"/>
              </w:rPr>
            </w:pPr>
            <w:r w:rsidRPr="000803B2">
              <w:rPr>
                <w:rFonts w:eastAsia="Times New Roman" w:cs="Calibri"/>
                <w:b/>
                <w:bCs/>
                <w:color w:val="000000"/>
                <w:sz w:val="18"/>
                <w:szCs w:val="18"/>
                <w:lang w:eastAsia="el-GR"/>
              </w:rPr>
              <w:t>EBIT</w:t>
            </w:r>
          </w:p>
        </w:tc>
        <w:tc>
          <w:tcPr>
            <w:tcW w:w="1412" w:type="dxa"/>
            <w:gridSpan w:val="2"/>
            <w:tcBorders>
              <w:top w:val="single" w:sz="6" w:space="0" w:color="808080"/>
              <w:left w:val="nil"/>
              <w:bottom w:val="single" w:sz="6" w:space="0" w:color="808080"/>
              <w:right w:val="nil"/>
            </w:tcBorders>
            <w:shd w:val="clear" w:color="auto" w:fill="FFFFFF" w:themeFill="background1"/>
            <w:noWrap/>
            <w:vAlign w:val="center"/>
          </w:tcPr>
          <w:p w14:paraId="71CD4A28" w14:textId="6AEEF8B5" w:rsidR="00DC678F" w:rsidRPr="000803B2" w:rsidRDefault="00DC678F" w:rsidP="00DC678F">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59</w:t>
            </w:r>
            <w:r>
              <w:rPr>
                <w:rFonts w:eastAsia="Times New Roman" w:cs="Calibri"/>
                <w:b/>
                <w:bCs/>
                <w:color w:val="000000"/>
                <w:sz w:val="18"/>
                <w:szCs w:val="18"/>
                <w:lang w:eastAsia="el-GR"/>
              </w:rPr>
              <w:t>.</w:t>
            </w:r>
            <w:r w:rsidRPr="000803B2">
              <w:rPr>
                <w:rFonts w:eastAsia="Times New Roman" w:cs="Calibri"/>
                <w:b/>
                <w:bCs/>
                <w:color w:val="000000"/>
                <w:sz w:val="18"/>
                <w:szCs w:val="18"/>
                <w:lang w:eastAsia="el-GR"/>
              </w:rPr>
              <w:t>444</w:t>
            </w:r>
          </w:p>
        </w:tc>
        <w:tc>
          <w:tcPr>
            <w:tcW w:w="947" w:type="dxa"/>
            <w:gridSpan w:val="2"/>
            <w:tcBorders>
              <w:top w:val="single" w:sz="6" w:space="0" w:color="808080"/>
              <w:left w:val="nil"/>
              <w:bottom w:val="single" w:sz="6" w:space="0" w:color="808080"/>
              <w:right w:val="nil"/>
            </w:tcBorders>
            <w:shd w:val="clear" w:color="auto" w:fill="FFFFFF" w:themeFill="background1"/>
            <w:noWrap/>
            <w:vAlign w:val="center"/>
          </w:tcPr>
          <w:p w14:paraId="6BA2D03F" w14:textId="54C4AA08" w:rsidR="00DC678F" w:rsidRPr="000803B2" w:rsidRDefault="00DC678F" w:rsidP="00DC678F">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29</w:t>
            </w:r>
            <w:r>
              <w:rPr>
                <w:rFonts w:eastAsia="Times New Roman" w:cs="Calibri"/>
                <w:b/>
                <w:bCs/>
                <w:color w:val="000000"/>
                <w:sz w:val="18"/>
                <w:szCs w:val="18"/>
                <w:lang w:eastAsia="el-GR"/>
              </w:rPr>
              <w:t>.</w:t>
            </w:r>
            <w:r w:rsidRPr="000803B2">
              <w:rPr>
                <w:rFonts w:eastAsia="Times New Roman" w:cs="Calibri"/>
                <w:b/>
                <w:bCs/>
                <w:color w:val="000000"/>
                <w:sz w:val="18"/>
                <w:szCs w:val="18"/>
                <w:lang w:eastAsia="el-GR"/>
              </w:rPr>
              <w:t>916</w:t>
            </w:r>
          </w:p>
        </w:tc>
        <w:tc>
          <w:tcPr>
            <w:tcW w:w="909" w:type="dxa"/>
            <w:gridSpan w:val="2"/>
            <w:tcBorders>
              <w:top w:val="single" w:sz="6" w:space="0" w:color="808080"/>
              <w:left w:val="nil"/>
              <w:bottom w:val="single" w:sz="6" w:space="0" w:color="808080"/>
              <w:right w:val="nil"/>
            </w:tcBorders>
            <w:shd w:val="clear" w:color="auto" w:fill="FFFFFF" w:themeFill="background1"/>
            <w:noWrap/>
            <w:vAlign w:val="center"/>
          </w:tcPr>
          <w:p w14:paraId="601BFA7E" w14:textId="1AC94921" w:rsidR="00DC678F" w:rsidRPr="000803B2" w:rsidRDefault="00DC678F" w:rsidP="00DC678F">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47</w:t>
            </w:r>
            <w:r>
              <w:rPr>
                <w:rFonts w:eastAsia="Times New Roman" w:cs="Calibri"/>
                <w:b/>
                <w:bCs/>
                <w:color w:val="000000"/>
                <w:sz w:val="18"/>
                <w:szCs w:val="18"/>
                <w:lang w:eastAsia="el-GR"/>
              </w:rPr>
              <w:t>.</w:t>
            </w:r>
            <w:r w:rsidRPr="000803B2">
              <w:rPr>
                <w:rFonts w:eastAsia="Times New Roman" w:cs="Calibri"/>
                <w:b/>
                <w:bCs/>
                <w:color w:val="000000"/>
                <w:sz w:val="18"/>
                <w:szCs w:val="18"/>
                <w:lang w:eastAsia="el-GR"/>
              </w:rPr>
              <w:t>152</w:t>
            </w:r>
          </w:p>
        </w:tc>
        <w:tc>
          <w:tcPr>
            <w:tcW w:w="792" w:type="dxa"/>
            <w:gridSpan w:val="2"/>
            <w:tcBorders>
              <w:top w:val="single" w:sz="6" w:space="0" w:color="808080"/>
              <w:left w:val="nil"/>
              <w:bottom w:val="single" w:sz="6" w:space="0" w:color="808080"/>
              <w:right w:val="nil"/>
            </w:tcBorders>
            <w:shd w:val="clear" w:color="auto" w:fill="FFFFFF" w:themeFill="background1"/>
            <w:noWrap/>
            <w:vAlign w:val="center"/>
          </w:tcPr>
          <w:p w14:paraId="2C65AC7C" w14:textId="2D057A16" w:rsidR="00DC678F" w:rsidRPr="000803B2" w:rsidRDefault="00DC678F" w:rsidP="00DC678F">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15</w:t>
            </w:r>
            <w:r>
              <w:rPr>
                <w:rFonts w:eastAsia="Times New Roman" w:cs="Calibri"/>
                <w:b/>
                <w:bCs/>
                <w:color w:val="000000"/>
                <w:sz w:val="18"/>
                <w:szCs w:val="18"/>
                <w:lang w:eastAsia="el-GR"/>
              </w:rPr>
              <w:t>.</w:t>
            </w:r>
            <w:r w:rsidRPr="000803B2">
              <w:rPr>
                <w:rFonts w:eastAsia="Times New Roman" w:cs="Calibri"/>
                <w:b/>
                <w:bCs/>
                <w:color w:val="000000"/>
                <w:sz w:val="18"/>
                <w:szCs w:val="18"/>
                <w:lang w:eastAsia="el-GR"/>
              </w:rPr>
              <w:t>113</w:t>
            </w:r>
          </w:p>
        </w:tc>
        <w:tc>
          <w:tcPr>
            <w:tcW w:w="896" w:type="dxa"/>
            <w:tcBorders>
              <w:top w:val="single" w:sz="6" w:space="0" w:color="808080"/>
              <w:left w:val="nil"/>
              <w:bottom w:val="single" w:sz="6" w:space="0" w:color="808080"/>
              <w:right w:val="nil"/>
            </w:tcBorders>
            <w:shd w:val="clear" w:color="auto" w:fill="FFFFFF" w:themeFill="background1"/>
            <w:noWrap/>
            <w:vAlign w:val="center"/>
          </w:tcPr>
          <w:p w14:paraId="5396DC6D" w14:textId="407C7153" w:rsidR="00DC678F" w:rsidRPr="000803B2" w:rsidRDefault="00DC678F" w:rsidP="00DC678F">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-13</w:t>
            </w:r>
            <w:r>
              <w:rPr>
                <w:rFonts w:eastAsia="Times New Roman" w:cs="Calibri"/>
                <w:b/>
                <w:bCs/>
                <w:color w:val="000000"/>
                <w:sz w:val="18"/>
                <w:szCs w:val="18"/>
                <w:lang w:eastAsia="el-GR"/>
              </w:rPr>
              <w:t>.</w:t>
            </w:r>
            <w:r w:rsidRPr="000803B2">
              <w:rPr>
                <w:rFonts w:eastAsia="Times New Roman" w:cs="Calibri"/>
                <w:b/>
                <w:bCs/>
                <w:color w:val="000000"/>
                <w:sz w:val="18"/>
                <w:szCs w:val="18"/>
                <w:lang w:eastAsia="el-GR"/>
              </w:rPr>
              <w:t>057</w:t>
            </w:r>
          </w:p>
        </w:tc>
        <w:tc>
          <w:tcPr>
            <w:tcW w:w="850" w:type="dxa"/>
            <w:tcBorders>
              <w:top w:val="single" w:sz="6" w:space="0" w:color="808080"/>
              <w:left w:val="nil"/>
              <w:bottom w:val="single" w:sz="6" w:space="0" w:color="808080"/>
              <w:right w:val="nil"/>
            </w:tcBorders>
            <w:shd w:val="clear" w:color="auto" w:fill="FFFFFF" w:themeFill="background1"/>
            <w:noWrap/>
            <w:vAlign w:val="center"/>
          </w:tcPr>
          <w:p w14:paraId="5D931118" w14:textId="77777777" w:rsidR="00DC678F" w:rsidRPr="000803B2" w:rsidRDefault="00DC678F" w:rsidP="00DC678F">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932</w:t>
            </w:r>
          </w:p>
        </w:tc>
        <w:tc>
          <w:tcPr>
            <w:tcW w:w="1423" w:type="dxa"/>
            <w:tcBorders>
              <w:top w:val="single" w:sz="6" w:space="0" w:color="808080"/>
              <w:left w:val="nil"/>
              <w:bottom w:val="single" w:sz="6" w:space="0" w:color="808080"/>
              <w:right w:val="nil"/>
            </w:tcBorders>
            <w:shd w:val="clear" w:color="auto" w:fill="FFFFFF" w:themeFill="background1"/>
            <w:noWrap/>
            <w:vAlign w:val="center"/>
          </w:tcPr>
          <w:p w14:paraId="6E03BB34" w14:textId="06AA454F" w:rsidR="00DC678F" w:rsidRPr="000803B2" w:rsidRDefault="00DC678F" w:rsidP="00DC678F">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-8</w:t>
            </w:r>
            <w:r>
              <w:rPr>
                <w:rFonts w:eastAsia="Times New Roman" w:cs="Calibri"/>
                <w:b/>
                <w:bCs/>
                <w:color w:val="000000"/>
                <w:sz w:val="18"/>
                <w:szCs w:val="18"/>
                <w:lang w:eastAsia="el-GR"/>
              </w:rPr>
              <w:t>.</w:t>
            </w:r>
            <w:r w:rsidRPr="000803B2">
              <w:rPr>
                <w:rFonts w:eastAsia="Times New Roman" w:cs="Calibri"/>
                <w:b/>
                <w:bCs/>
                <w:color w:val="000000"/>
                <w:sz w:val="18"/>
                <w:szCs w:val="18"/>
                <w:lang w:eastAsia="el-GR"/>
              </w:rPr>
              <w:t>718</w:t>
            </w:r>
          </w:p>
        </w:tc>
        <w:tc>
          <w:tcPr>
            <w:tcW w:w="850" w:type="dxa"/>
            <w:tcBorders>
              <w:top w:val="single" w:sz="6" w:space="0" w:color="808080"/>
              <w:left w:val="nil"/>
              <w:bottom w:val="single" w:sz="6" w:space="0" w:color="808080"/>
              <w:right w:val="nil"/>
            </w:tcBorders>
            <w:shd w:val="clear" w:color="auto" w:fill="FFFFFF" w:themeFill="background1"/>
            <w:noWrap/>
            <w:vAlign w:val="center"/>
          </w:tcPr>
          <w:p w14:paraId="2031B2E7" w14:textId="024BF3D5" w:rsidR="00DC678F" w:rsidRPr="000803B2" w:rsidRDefault="00DC678F" w:rsidP="00DC678F">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130</w:t>
            </w:r>
            <w:r>
              <w:rPr>
                <w:rFonts w:eastAsia="Times New Roman" w:cs="Calibri"/>
                <w:b/>
                <w:bCs/>
                <w:color w:val="000000"/>
                <w:sz w:val="18"/>
                <w:szCs w:val="18"/>
                <w:lang w:eastAsia="el-GR"/>
              </w:rPr>
              <w:t>.</w:t>
            </w:r>
            <w:r w:rsidRPr="000803B2">
              <w:rPr>
                <w:rFonts w:eastAsia="Times New Roman" w:cs="Calibri"/>
                <w:b/>
                <w:bCs/>
                <w:color w:val="000000"/>
                <w:sz w:val="18"/>
                <w:szCs w:val="18"/>
                <w:lang w:eastAsia="el-GR"/>
              </w:rPr>
              <w:t>782</w:t>
            </w:r>
          </w:p>
        </w:tc>
      </w:tr>
      <w:tr w:rsidR="00DC678F" w:rsidRPr="00273EAA" w14:paraId="7E186E71" w14:textId="77777777" w:rsidTr="00CE138E">
        <w:trPr>
          <w:gridAfter w:val="1"/>
          <w:wAfter w:w="10" w:type="dxa"/>
          <w:trHeight w:val="265"/>
          <w:jc w:val="center"/>
        </w:trPr>
        <w:tc>
          <w:tcPr>
            <w:tcW w:w="2694" w:type="dxa"/>
            <w:gridSpan w:val="2"/>
            <w:tcBorders>
              <w:top w:val="single" w:sz="6" w:space="0" w:color="808080"/>
              <w:left w:val="nil"/>
              <w:bottom w:val="nil"/>
              <w:right w:val="nil"/>
            </w:tcBorders>
            <w:shd w:val="clear" w:color="auto" w:fill="FFFFFF" w:themeFill="background1"/>
            <w:noWrap/>
            <w:vAlign w:val="center"/>
            <w:hideMark/>
          </w:tcPr>
          <w:p w14:paraId="48C68C16" w14:textId="3A9B0C30" w:rsidR="00DC678F" w:rsidRPr="000803B2" w:rsidRDefault="00DC678F" w:rsidP="00DC678F">
            <w:pPr>
              <w:spacing w:after="0"/>
              <w:jc w:val="both"/>
              <w:rPr>
                <w:rFonts w:eastAsia="Times New Roman" w:cs="Calibri"/>
                <w:b/>
                <w:bCs/>
                <w:i/>
                <w:iCs/>
                <w:color w:val="000000"/>
                <w:sz w:val="18"/>
                <w:szCs w:val="18"/>
                <w:lang w:eastAsia="el-GR"/>
              </w:rPr>
            </w:pPr>
            <w:r w:rsidRPr="00DB0781">
              <w:rPr>
                <w:rFonts w:asciiTheme="minorHAnsi" w:eastAsia="Times New Roman" w:hAnsiTheme="minorHAnsi" w:cstheme="minorHAnsi"/>
                <w:b/>
                <w:bCs/>
                <w:i/>
                <w:iCs/>
                <w:sz w:val="18"/>
                <w:szCs w:val="18"/>
                <w:lang w:eastAsia="el-GR"/>
              </w:rPr>
              <w:t>Προσαρμογή για:</w:t>
            </w:r>
          </w:p>
        </w:tc>
        <w:tc>
          <w:tcPr>
            <w:tcW w:w="1412" w:type="dxa"/>
            <w:gridSpan w:val="2"/>
            <w:tcBorders>
              <w:top w:val="single" w:sz="6" w:space="0" w:color="808080"/>
              <w:left w:val="nil"/>
              <w:bottom w:val="nil"/>
              <w:right w:val="nil"/>
            </w:tcBorders>
            <w:shd w:val="clear" w:color="auto" w:fill="FFFFFF" w:themeFill="background1"/>
            <w:noWrap/>
            <w:vAlign w:val="center"/>
          </w:tcPr>
          <w:p w14:paraId="03F8F47F" w14:textId="77777777" w:rsidR="00DC678F" w:rsidRPr="000803B2" w:rsidRDefault="00DC678F" w:rsidP="00DC678F">
            <w:pPr>
              <w:jc w:val="right"/>
              <w:rPr>
                <w:rFonts w:cs="Calibri"/>
                <w:b/>
                <w:bCs/>
                <w:color w:val="000000"/>
                <w:sz w:val="18"/>
                <w:szCs w:val="18"/>
              </w:rPr>
            </w:pPr>
          </w:p>
        </w:tc>
        <w:tc>
          <w:tcPr>
            <w:tcW w:w="947" w:type="dxa"/>
            <w:gridSpan w:val="2"/>
            <w:tcBorders>
              <w:top w:val="single" w:sz="6" w:space="0" w:color="808080"/>
              <w:left w:val="nil"/>
              <w:bottom w:val="nil"/>
              <w:right w:val="nil"/>
            </w:tcBorders>
            <w:shd w:val="clear" w:color="auto" w:fill="FFFFFF" w:themeFill="background1"/>
            <w:noWrap/>
            <w:vAlign w:val="center"/>
          </w:tcPr>
          <w:p w14:paraId="00C87113" w14:textId="77777777" w:rsidR="00DC678F" w:rsidRPr="000803B2" w:rsidRDefault="00DC678F" w:rsidP="00DC678F">
            <w:pPr>
              <w:rPr>
                <w:sz w:val="18"/>
                <w:szCs w:val="18"/>
              </w:rPr>
            </w:pPr>
          </w:p>
        </w:tc>
        <w:tc>
          <w:tcPr>
            <w:tcW w:w="909" w:type="dxa"/>
            <w:gridSpan w:val="2"/>
            <w:tcBorders>
              <w:top w:val="single" w:sz="6" w:space="0" w:color="808080"/>
              <w:left w:val="nil"/>
              <w:bottom w:val="nil"/>
              <w:right w:val="nil"/>
            </w:tcBorders>
            <w:shd w:val="clear" w:color="auto" w:fill="FFFFFF" w:themeFill="background1"/>
            <w:noWrap/>
            <w:vAlign w:val="center"/>
          </w:tcPr>
          <w:p w14:paraId="24A69D93" w14:textId="77777777" w:rsidR="00DC678F" w:rsidRPr="000803B2" w:rsidRDefault="00DC678F" w:rsidP="00DC678F">
            <w:pPr>
              <w:rPr>
                <w:sz w:val="18"/>
                <w:szCs w:val="18"/>
              </w:rPr>
            </w:pPr>
          </w:p>
        </w:tc>
        <w:tc>
          <w:tcPr>
            <w:tcW w:w="792" w:type="dxa"/>
            <w:gridSpan w:val="2"/>
            <w:tcBorders>
              <w:top w:val="single" w:sz="6" w:space="0" w:color="808080"/>
              <w:left w:val="nil"/>
              <w:bottom w:val="nil"/>
              <w:right w:val="nil"/>
            </w:tcBorders>
            <w:shd w:val="clear" w:color="auto" w:fill="FFFFFF" w:themeFill="background1"/>
            <w:noWrap/>
            <w:vAlign w:val="center"/>
          </w:tcPr>
          <w:p w14:paraId="26F7E8AC" w14:textId="77777777" w:rsidR="00DC678F" w:rsidRPr="000803B2" w:rsidRDefault="00DC678F" w:rsidP="00DC678F">
            <w:pPr>
              <w:rPr>
                <w:sz w:val="18"/>
                <w:szCs w:val="18"/>
              </w:rPr>
            </w:pPr>
          </w:p>
        </w:tc>
        <w:tc>
          <w:tcPr>
            <w:tcW w:w="896" w:type="dxa"/>
            <w:tcBorders>
              <w:top w:val="single" w:sz="6" w:space="0" w:color="808080"/>
              <w:left w:val="nil"/>
              <w:bottom w:val="nil"/>
              <w:right w:val="nil"/>
            </w:tcBorders>
            <w:shd w:val="clear" w:color="auto" w:fill="FFFFFF" w:themeFill="background1"/>
            <w:vAlign w:val="center"/>
          </w:tcPr>
          <w:p w14:paraId="0FA5CC6A" w14:textId="77777777" w:rsidR="00DC678F" w:rsidRPr="000803B2" w:rsidRDefault="00DC678F" w:rsidP="00DC678F">
            <w:pPr>
              <w:rPr>
                <w:sz w:val="18"/>
                <w:szCs w:val="18"/>
              </w:rPr>
            </w:pPr>
          </w:p>
        </w:tc>
        <w:tc>
          <w:tcPr>
            <w:tcW w:w="850" w:type="dxa"/>
            <w:tcBorders>
              <w:top w:val="single" w:sz="6" w:space="0" w:color="808080"/>
              <w:left w:val="nil"/>
              <w:bottom w:val="nil"/>
              <w:right w:val="nil"/>
            </w:tcBorders>
            <w:shd w:val="clear" w:color="auto" w:fill="FFFFFF" w:themeFill="background1"/>
            <w:noWrap/>
            <w:vAlign w:val="center"/>
          </w:tcPr>
          <w:p w14:paraId="669FC9FF" w14:textId="77777777" w:rsidR="00DC678F" w:rsidRPr="000803B2" w:rsidRDefault="00DC678F" w:rsidP="00DC678F">
            <w:pPr>
              <w:rPr>
                <w:sz w:val="18"/>
                <w:szCs w:val="18"/>
              </w:rPr>
            </w:pPr>
          </w:p>
        </w:tc>
        <w:tc>
          <w:tcPr>
            <w:tcW w:w="1423" w:type="dxa"/>
            <w:tcBorders>
              <w:top w:val="single" w:sz="6" w:space="0" w:color="808080"/>
              <w:left w:val="nil"/>
              <w:bottom w:val="nil"/>
              <w:right w:val="nil"/>
            </w:tcBorders>
            <w:shd w:val="clear" w:color="auto" w:fill="FFFFFF" w:themeFill="background1"/>
            <w:noWrap/>
            <w:vAlign w:val="center"/>
          </w:tcPr>
          <w:p w14:paraId="1B1528C6" w14:textId="77777777" w:rsidR="00DC678F" w:rsidRPr="000803B2" w:rsidRDefault="00DC678F" w:rsidP="00DC678F">
            <w:pPr>
              <w:rPr>
                <w:sz w:val="18"/>
                <w:szCs w:val="18"/>
                <w:highlight w:val="yellow"/>
              </w:rPr>
            </w:pPr>
          </w:p>
        </w:tc>
        <w:tc>
          <w:tcPr>
            <w:tcW w:w="850" w:type="dxa"/>
            <w:tcBorders>
              <w:top w:val="single" w:sz="6" w:space="0" w:color="808080"/>
              <w:left w:val="nil"/>
              <w:bottom w:val="nil"/>
              <w:right w:val="nil"/>
            </w:tcBorders>
            <w:shd w:val="clear" w:color="auto" w:fill="FFFFFF" w:themeFill="background1"/>
            <w:noWrap/>
            <w:vAlign w:val="center"/>
          </w:tcPr>
          <w:p w14:paraId="15C9E9BB" w14:textId="77777777" w:rsidR="00DC678F" w:rsidRPr="000803B2" w:rsidRDefault="00DC678F" w:rsidP="00DC678F">
            <w:pPr>
              <w:jc w:val="right"/>
              <w:rPr>
                <w:rFonts w:cs="Calibri"/>
                <w:color w:val="000000"/>
                <w:sz w:val="18"/>
                <w:szCs w:val="18"/>
              </w:rPr>
            </w:pPr>
          </w:p>
        </w:tc>
      </w:tr>
      <w:tr w:rsidR="00DC678F" w:rsidRPr="00273EAA" w14:paraId="5DA212E7" w14:textId="77777777" w:rsidTr="00CE138E">
        <w:trPr>
          <w:gridAfter w:val="1"/>
          <w:wAfter w:w="10" w:type="dxa"/>
          <w:trHeight w:val="135"/>
          <w:jc w:val="center"/>
        </w:trPr>
        <w:tc>
          <w:tcPr>
            <w:tcW w:w="2694" w:type="dxa"/>
            <w:gridSpan w:val="2"/>
            <w:tcBorders>
              <w:top w:val="nil"/>
              <w:left w:val="nil"/>
              <w:bottom w:val="single" w:sz="6" w:space="0" w:color="808080"/>
              <w:right w:val="nil"/>
            </w:tcBorders>
            <w:shd w:val="clear" w:color="auto" w:fill="FFFFFF" w:themeFill="background1"/>
            <w:noWrap/>
            <w:vAlign w:val="center"/>
            <w:hideMark/>
          </w:tcPr>
          <w:p w14:paraId="0A51D825" w14:textId="5C548C8C" w:rsidR="00DC678F" w:rsidRPr="000803B2" w:rsidRDefault="00DC678F" w:rsidP="00DC678F">
            <w:pPr>
              <w:spacing w:after="0"/>
              <w:rPr>
                <w:rFonts w:asciiTheme="minorHAnsi" w:eastAsia="Times New Roman" w:hAnsiTheme="minorHAnsi" w:cstheme="minorHAnsi"/>
                <w:sz w:val="18"/>
                <w:szCs w:val="18"/>
                <w:lang w:eastAsia="el-GR"/>
              </w:rPr>
            </w:pPr>
            <w:r w:rsidRPr="00DB0781">
              <w:rPr>
                <w:rFonts w:asciiTheme="minorHAnsi" w:eastAsia="Times New Roman" w:hAnsiTheme="minorHAnsi" w:cstheme="minorHAnsi"/>
                <w:sz w:val="18"/>
                <w:szCs w:val="18"/>
                <w:lang w:eastAsia="el-GR"/>
              </w:rPr>
              <w:t>Αποσβέσεις</w:t>
            </w:r>
          </w:p>
        </w:tc>
        <w:tc>
          <w:tcPr>
            <w:tcW w:w="1412" w:type="dxa"/>
            <w:gridSpan w:val="2"/>
            <w:tcBorders>
              <w:top w:val="nil"/>
              <w:left w:val="nil"/>
              <w:bottom w:val="single" w:sz="6" w:space="0" w:color="808080"/>
              <w:right w:val="nil"/>
            </w:tcBorders>
            <w:shd w:val="clear" w:color="auto" w:fill="FFFFFF" w:themeFill="background1"/>
            <w:noWrap/>
            <w:vAlign w:val="center"/>
          </w:tcPr>
          <w:p w14:paraId="00DDB6EC" w14:textId="4655DA71" w:rsidR="00DC678F" w:rsidRPr="000803B2" w:rsidRDefault="00DC678F" w:rsidP="00DC678F">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49</w:t>
            </w:r>
            <w:r>
              <w:rPr>
                <w:rFonts w:eastAsia="Times New Roman" w:cs="Calibri"/>
                <w:bCs/>
                <w:color w:val="000000"/>
                <w:sz w:val="18"/>
                <w:szCs w:val="18"/>
                <w:lang w:eastAsia="el-GR"/>
              </w:rPr>
              <w:t>.</w:t>
            </w:r>
            <w:r w:rsidRPr="000803B2">
              <w:rPr>
                <w:rFonts w:eastAsia="Times New Roman" w:cs="Calibri"/>
                <w:bCs/>
                <w:color w:val="000000"/>
                <w:sz w:val="18"/>
                <w:szCs w:val="18"/>
                <w:lang w:eastAsia="el-GR"/>
              </w:rPr>
              <w:t>629</w:t>
            </w:r>
          </w:p>
        </w:tc>
        <w:tc>
          <w:tcPr>
            <w:tcW w:w="947" w:type="dxa"/>
            <w:gridSpan w:val="2"/>
            <w:tcBorders>
              <w:top w:val="nil"/>
              <w:left w:val="nil"/>
              <w:bottom w:val="single" w:sz="6" w:space="0" w:color="808080"/>
              <w:right w:val="nil"/>
            </w:tcBorders>
            <w:shd w:val="clear" w:color="auto" w:fill="FFFFFF" w:themeFill="background1"/>
            <w:noWrap/>
            <w:vAlign w:val="center"/>
          </w:tcPr>
          <w:p w14:paraId="54BF270B" w14:textId="20923F72" w:rsidR="00DC678F" w:rsidRPr="000803B2" w:rsidRDefault="00DC678F" w:rsidP="00DC678F">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15</w:t>
            </w:r>
            <w:r>
              <w:rPr>
                <w:rFonts w:eastAsia="Times New Roman" w:cs="Calibri"/>
                <w:bCs/>
                <w:color w:val="000000"/>
                <w:sz w:val="18"/>
                <w:szCs w:val="18"/>
                <w:lang w:eastAsia="el-GR"/>
              </w:rPr>
              <w:t>.</w:t>
            </w:r>
            <w:r w:rsidRPr="000803B2">
              <w:rPr>
                <w:rFonts w:eastAsia="Times New Roman" w:cs="Calibri"/>
                <w:bCs/>
                <w:color w:val="000000"/>
                <w:sz w:val="18"/>
                <w:szCs w:val="18"/>
                <w:lang w:eastAsia="el-GR"/>
              </w:rPr>
              <w:t>117</w:t>
            </w:r>
          </w:p>
        </w:tc>
        <w:tc>
          <w:tcPr>
            <w:tcW w:w="909" w:type="dxa"/>
            <w:gridSpan w:val="2"/>
            <w:tcBorders>
              <w:top w:val="nil"/>
              <w:left w:val="nil"/>
              <w:bottom w:val="single" w:sz="6" w:space="0" w:color="808080"/>
              <w:right w:val="nil"/>
            </w:tcBorders>
            <w:shd w:val="clear" w:color="auto" w:fill="FFFFFF" w:themeFill="background1"/>
            <w:noWrap/>
            <w:vAlign w:val="center"/>
          </w:tcPr>
          <w:p w14:paraId="4449AA63" w14:textId="6D60377D" w:rsidR="00DC678F" w:rsidRPr="000803B2" w:rsidRDefault="00DC678F" w:rsidP="00DC678F">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16</w:t>
            </w:r>
            <w:r>
              <w:rPr>
                <w:rFonts w:eastAsia="Times New Roman" w:cs="Calibri"/>
                <w:bCs/>
                <w:color w:val="000000"/>
                <w:sz w:val="18"/>
                <w:szCs w:val="18"/>
                <w:lang w:eastAsia="el-GR"/>
              </w:rPr>
              <w:t>.</w:t>
            </w:r>
            <w:r w:rsidRPr="000803B2">
              <w:rPr>
                <w:rFonts w:eastAsia="Times New Roman" w:cs="Calibri"/>
                <w:bCs/>
                <w:color w:val="000000"/>
                <w:sz w:val="18"/>
                <w:szCs w:val="18"/>
                <w:lang w:eastAsia="el-GR"/>
              </w:rPr>
              <w:t>489</w:t>
            </w:r>
          </w:p>
        </w:tc>
        <w:tc>
          <w:tcPr>
            <w:tcW w:w="792" w:type="dxa"/>
            <w:gridSpan w:val="2"/>
            <w:tcBorders>
              <w:top w:val="nil"/>
              <w:left w:val="nil"/>
              <w:bottom w:val="single" w:sz="6" w:space="0" w:color="808080"/>
              <w:right w:val="nil"/>
            </w:tcBorders>
            <w:shd w:val="clear" w:color="auto" w:fill="FFFFFF" w:themeFill="background1"/>
            <w:noWrap/>
            <w:vAlign w:val="center"/>
          </w:tcPr>
          <w:p w14:paraId="591A71A7" w14:textId="1B9C6D57" w:rsidR="00DC678F" w:rsidRPr="000803B2" w:rsidRDefault="00DC678F" w:rsidP="00DC678F">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10</w:t>
            </w:r>
            <w:r>
              <w:rPr>
                <w:rFonts w:eastAsia="Times New Roman" w:cs="Calibri"/>
                <w:bCs/>
                <w:color w:val="000000"/>
                <w:sz w:val="18"/>
                <w:szCs w:val="18"/>
                <w:lang w:eastAsia="el-GR"/>
              </w:rPr>
              <w:t>.</w:t>
            </w:r>
            <w:r w:rsidRPr="000803B2">
              <w:rPr>
                <w:rFonts w:eastAsia="Times New Roman" w:cs="Calibri"/>
                <w:bCs/>
                <w:color w:val="000000"/>
                <w:sz w:val="18"/>
                <w:szCs w:val="18"/>
                <w:lang w:eastAsia="el-GR"/>
              </w:rPr>
              <w:t>428</w:t>
            </w:r>
          </w:p>
        </w:tc>
        <w:tc>
          <w:tcPr>
            <w:tcW w:w="896" w:type="dxa"/>
            <w:tcBorders>
              <w:top w:val="nil"/>
              <w:left w:val="nil"/>
              <w:bottom w:val="single" w:sz="6" w:space="0" w:color="808080"/>
              <w:right w:val="nil"/>
            </w:tcBorders>
            <w:shd w:val="clear" w:color="auto" w:fill="FFFFFF" w:themeFill="background1"/>
            <w:vAlign w:val="center"/>
          </w:tcPr>
          <w:p w14:paraId="6686FDC4" w14:textId="4748A12F" w:rsidR="00DC678F" w:rsidRPr="000803B2" w:rsidRDefault="00DC678F" w:rsidP="00DC678F">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39</w:t>
            </w:r>
            <w:r>
              <w:rPr>
                <w:rFonts w:eastAsia="Times New Roman" w:cs="Calibri"/>
                <w:bCs/>
                <w:color w:val="000000"/>
                <w:sz w:val="18"/>
                <w:szCs w:val="18"/>
                <w:lang w:eastAsia="el-GR"/>
              </w:rPr>
              <w:t>.</w:t>
            </w:r>
            <w:r w:rsidRPr="000803B2">
              <w:rPr>
                <w:rFonts w:eastAsia="Times New Roman" w:cs="Calibri"/>
                <w:bCs/>
                <w:color w:val="000000"/>
                <w:sz w:val="18"/>
                <w:szCs w:val="18"/>
                <w:lang w:eastAsia="el-GR"/>
              </w:rPr>
              <w:t>485</w:t>
            </w:r>
          </w:p>
        </w:tc>
        <w:tc>
          <w:tcPr>
            <w:tcW w:w="850" w:type="dxa"/>
            <w:tcBorders>
              <w:top w:val="nil"/>
              <w:left w:val="nil"/>
              <w:bottom w:val="single" w:sz="6" w:space="0" w:color="808080"/>
              <w:right w:val="nil"/>
            </w:tcBorders>
            <w:shd w:val="clear" w:color="auto" w:fill="FFFFFF" w:themeFill="background1"/>
            <w:noWrap/>
            <w:vAlign w:val="center"/>
          </w:tcPr>
          <w:p w14:paraId="63C229D5" w14:textId="196793BA" w:rsidR="00DC678F" w:rsidRPr="000803B2" w:rsidRDefault="00DC678F" w:rsidP="00DC678F">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6</w:t>
            </w:r>
            <w:r>
              <w:rPr>
                <w:rFonts w:eastAsia="Times New Roman" w:cs="Calibri"/>
                <w:bCs/>
                <w:color w:val="000000"/>
                <w:sz w:val="18"/>
                <w:szCs w:val="18"/>
                <w:lang w:eastAsia="el-GR"/>
              </w:rPr>
              <w:t>.</w:t>
            </w:r>
            <w:r w:rsidRPr="000803B2">
              <w:rPr>
                <w:rFonts w:eastAsia="Times New Roman" w:cs="Calibri"/>
                <w:bCs/>
                <w:color w:val="000000"/>
                <w:sz w:val="18"/>
                <w:szCs w:val="18"/>
                <w:lang w:eastAsia="el-GR"/>
              </w:rPr>
              <w:t>839</w:t>
            </w:r>
          </w:p>
        </w:tc>
        <w:tc>
          <w:tcPr>
            <w:tcW w:w="1423" w:type="dxa"/>
            <w:tcBorders>
              <w:top w:val="nil"/>
              <w:left w:val="nil"/>
              <w:bottom w:val="single" w:sz="6" w:space="0" w:color="808080"/>
              <w:right w:val="nil"/>
            </w:tcBorders>
            <w:shd w:val="clear" w:color="auto" w:fill="FFFFFF" w:themeFill="background1"/>
            <w:noWrap/>
            <w:vAlign w:val="center"/>
          </w:tcPr>
          <w:p w14:paraId="2ACBC438" w14:textId="192365BF" w:rsidR="00DC678F" w:rsidRPr="000803B2" w:rsidRDefault="00DC678F" w:rsidP="00DC678F">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4</w:t>
            </w:r>
            <w:r>
              <w:rPr>
                <w:rFonts w:eastAsia="Times New Roman" w:cs="Calibri"/>
                <w:bCs/>
                <w:color w:val="000000"/>
                <w:sz w:val="18"/>
                <w:szCs w:val="18"/>
                <w:lang w:eastAsia="el-GR"/>
              </w:rPr>
              <w:t>.</w:t>
            </w:r>
            <w:r w:rsidRPr="000803B2">
              <w:rPr>
                <w:rFonts w:eastAsia="Times New Roman" w:cs="Calibri"/>
                <w:bCs/>
                <w:color w:val="000000"/>
                <w:sz w:val="18"/>
                <w:szCs w:val="18"/>
                <w:lang w:eastAsia="el-GR"/>
              </w:rPr>
              <w:t>605</w:t>
            </w:r>
          </w:p>
        </w:tc>
        <w:tc>
          <w:tcPr>
            <w:tcW w:w="850" w:type="dxa"/>
            <w:tcBorders>
              <w:top w:val="nil"/>
              <w:left w:val="nil"/>
              <w:bottom w:val="single" w:sz="6" w:space="0" w:color="808080"/>
              <w:right w:val="nil"/>
            </w:tcBorders>
            <w:shd w:val="clear" w:color="auto" w:fill="FFFFFF" w:themeFill="background1"/>
            <w:noWrap/>
            <w:vAlign w:val="center"/>
          </w:tcPr>
          <w:p w14:paraId="66336B23" w14:textId="53EBF023" w:rsidR="00DC678F" w:rsidRPr="000803B2" w:rsidRDefault="00DC678F" w:rsidP="00DC678F">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142</w:t>
            </w:r>
            <w:r>
              <w:rPr>
                <w:rFonts w:eastAsia="Times New Roman" w:cs="Calibri"/>
                <w:bCs/>
                <w:color w:val="000000"/>
                <w:sz w:val="18"/>
                <w:szCs w:val="18"/>
                <w:lang w:eastAsia="el-GR"/>
              </w:rPr>
              <w:t>.</w:t>
            </w:r>
            <w:r w:rsidRPr="000803B2">
              <w:rPr>
                <w:rFonts w:eastAsia="Times New Roman" w:cs="Calibri"/>
                <w:bCs/>
                <w:color w:val="000000"/>
                <w:sz w:val="18"/>
                <w:szCs w:val="18"/>
                <w:lang w:eastAsia="el-GR"/>
              </w:rPr>
              <w:t>592</w:t>
            </w:r>
          </w:p>
        </w:tc>
      </w:tr>
      <w:tr w:rsidR="00DC678F" w:rsidRPr="00273EAA" w14:paraId="64938565" w14:textId="77777777" w:rsidTr="00CE138E">
        <w:trPr>
          <w:gridAfter w:val="1"/>
          <w:wAfter w:w="10" w:type="dxa"/>
          <w:trHeight w:val="265"/>
          <w:jc w:val="center"/>
        </w:trPr>
        <w:tc>
          <w:tcPr>
            <w:tcW w:w="2694" w:type="dxa"/>
            <w:gridSpan w:val="2"/>
            <w:tcBorders>
              <w:top w:val="single" w:sz="6" w:space="0" w:color="808080"/>
              <w:left w:val="nil"/>
              <w:bottom w:val="single" w:sz="12" w:space="0" w:color="1D447E"/>
              <w:right w:val="nil"/>
            </w:tcBorders>
            <w:shd w:val="clear" w:color="auto" w:fill="FFFFFF" w:themeFill="background1"/>
            <w:noWrap/>
            <w:vAlign w:val="center"/>
            <w:hideMark/>
          </w:tcPr>
          <w:p w14:paraId="2DBC050E" w14:textId="5C36F736" w:rsidR="00DC678F" w:rsidRPr="000803B2" w:rsidRDefault="00DC678F" w:rsidP="00DC678F">
            <w:pPr>
              <w:spacing w:after="0"/>
              <w:jc w:val="both"/>
              <w:rPr>
                <w:rFonts w:eastAsia="Times New Roman" w:cs="Calibri"/>
                <w:b/>
                <w:bCs/>
                <w:color w:val="000000"/>
                <w:sz w:val="18"/>
                <w:szCs w:val="18"/>
                <w:lang w:eastAsia="el-GR"/>
              </w:rPr>
            </w:pPr>
            <w:r w:rsidRPr="000803B2">
              <w:rPr>
                <w:rFonts w:eastAsia="Times New Roman" w:cs="Calibri"/>
                <w:b/>
                <w:bCs/>
                <w:color w:val="000000"/>
                <w:sz w:val="18"/>
                <w:szCs w:val="18"/>
                <w:lang w:eastAsia="el-GR"/>
              </w:rPr>
              <w:t>EBITDA</w:t>
            </w:r>
          </w:p>
        </w:tc>
        <w:tc>
          <w:tcPr>
            <w:tcW w:w="1412" w:type="dxa"/>
            <w:gridSpan w:val="2"/>
            <w:tcBorders>
              <w:top w:val="single" w:sz="6" w:space="0" w:color="808080"/>
              <w:left w:val="nil"/>
              <w:bottom w:val="single" w:sz="12" w:space="0" w:color="1D447E"/>
              <w:right w:val="nil"/>
            </w:tcBorders>
            <w:shd w:val="clear" w:color="auto" w:fill="FFFFFF" w:themeFill="background1"/>
            <w:noWrap/>
            <w:vAlign w:val="center"/>
          </w:tcPr>
          <w:p w14:paraId="211ABB76" w14:textId="48409864" w:rsidR="00DC678F" w:rsidRPr="000803B2" w:rsidRDefault="00DC678F" w:rsidP="00DC678F">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109</w:t>
            </w:r>
            <w:r>
              <w:rPr>
                <w:rFonts w:eastAsia="Times New Roman" w:cs="Calibri"/>
                <w:b/>
                <w:bCs/>
                <w:color w:val="000000"/>
                <w:sz w:val="18"/>
                <w:szCs w:val="18"/>
                <w:lang w:eastAsia="el-GR"/>
              </w:rPr>
              <w:t>.</w:t>
            </w:r>
            <w:r w:rsidRPr="000803B2">
              <w:rPr>
                <w:rFonts w:eastAsia="Times New Roman" w:cs="Calibri"/>
                <w:b/>
                <w:bCs/>
                <w:color w:val="000000"/>
                <w:sz w:val="18"/>
                <w:szCs w:val="18"/>
                <w:lang w:eastAsia="el-GR"/>
              </w:rPr>
              <w:t>073</w:t>
            </w:r>
          </w:p>
        </w:tc>
        <w:tc>
          <w:tcPr>
            <w:tcW w:w="947" w:type="dxa"/>
            <w:gridSpan w:val="2"/>
            <w:tcBorders>
              <w:top w:val="single" w:sz="6" w:space="0" w:color="808080"/>
              <w:left w:val="nil"/>
              <w:bottom w:val="single" w:sz="12" w:space="0" w:color="1D447E"/>
              <w:right w:val="nil"/>
            </w:tcBorders>
            <w:shd w:val="clear" w:color="auto" w:fill="FFFFFF" w:themeFill="background1"/>
            <w:noWrap/>
            <w:vAlign w:val="center"/>
          </w:tcPr>
          <w:p w14:paraId="19965B63" w14:textId="69229672" w:rsidR="00DC678F" w:rsidRPr="000803B2" w:rsidRDefault="00DC678F" w:rsidP="00DC678F">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45</w:t>
            </w:r>
            <w:r>
              <w:rPr>
                <w:rFonts w:eastAsia="Times New Roman" w:cs="Calibri"/>
                <w:b/>
                <w:bCs/>
                <w:color w:val="000000"/>
                <w:sz w:val="18"/>
                <w:szCs w:val="18"/>
                <w:lang w:eastAsia="el-GR"/>
              </w:rPr>
              <w:t>.</w:t>
            </w:r>
            <w:r w:rsidRPr="000803B2">
              <w:rPr>
                <w:rFonts w:eastAsia="Times New Roman" w:cs="Calibri"/>
                <w:b/>
                <w:bCs/>
                <w:color w:val="000000"/>
                <w:sz w:val="18"/>
                <w:szCs w:val="18"/>
                <w:lang w:eastAsia="el-GR"/>
              </w:rPr>
              <w:t>033</w:t>
            </w:r>
          </w:p>
        </w:tc>
        <w:tc>
          <w:tcPr>
            <w:tcW w:w="909" w:type="dxa"/>
            <w:gridSpan w:val="2"/>
            <w:tcBorders>
              <w:top w:val="single" w:sz="6" w:space="0" w:color="808080"/>
              <w:left w:val="nil"/>
              <w:bottom w:val="single" w:sz="12" w:space="0" w:color="1D447E"/>
              <w:right w:val="nil"/>
            </w:tcBorders>
            <w:shd w:val="clear" w:color="auto" w:fill="FFFFFF" w:themeFill="background1"/>
            <w:noWrap/>
            <w:vAlign w:val="center"/>
          </w:tcPr>
          <w:p w14:paraId="383C9D50" w14:textId="68EDFEE6" w:rsidR="00DC678F" w:rsidRPr="000803B2" w:rsidRDefault="00DC678F" w:rsidP="00DC678F">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63</w:t>
            </w:r>
            <w:r>
              <w:rPr>
                <w:rFonts w:eastAsia="Times New Roman" w:cs="Calibri"/>
                <w:b/>
                <w:bCs/>
                <w:color w:val="000000"/>
                <w:sz w:val="18"/>
                <w:szCs w:val="18"/>
                <w:lang w:eastAsia="el-GR"/>
              </w:rPr>
              <w:t>.</w:t>
            </w:r>
            <w:r w:rsidRPr="000803B2">
              <w:rPr>
                <w:rFonts w:eastAsia="Times New Roman" w:cs="Calibri"/>
                <w:b/>
                <w:bCs/>
                <w:color w:val="000000"/>
                <w:sz w:val="18"/>
                <w:szCs w:val="18"/>
                <w:lang w:eastAsia="el-GR"/>
              </w:rPr>
              <w:t>641</w:t>
            </w:r>
          </w:p>
        </w:tc>
        <w:tc>
          <w:tcPr>
            <w:tcW w:w="792" w:type="dxa"/>
            <w:gridSpan w:val="2"/>
            <w:tcBorders>
              <w:top w:val="single" w:sz="6" w:space="0" w:color="808080"/>
              <w:left w:val="nil"/>
              <w:bottom w:val="single" w:sz="12" w:space="0" w:color="1D447E"/>
              <w:right w:val="nil"/>
            </w:tcBorders>
            <w:shd w:val="clear" w:color="auto" w:fill="FFFFFF" w:themeFill="background1"/>
            <w:noWrap/>
            <w:vAlign w:val="center"/>
          </w:tcPr>
          <w:p w14:paraId="086BD052" w14:textId="1E412680" w:rsidR="00DC678F" w:rsidRPr="000803B2" w:rsidRDefault="00DC678F" w:rsidP="00DC678F">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25</w:t>
            </w:r>
            <w:r>
              <w:rPr>
                <w:rFonts w:eastAsia="Times New Roman" w:cs="Calibri"/>
                <w:b/>
                <w:bCs/>
                <w:color w:val="000000"/>
                <w:sz w:val="18"/>
                <w:szCs w:val="18"/>
                <w:lang w:eastAsia="el-GR"/>
              </w:rPr>
              <w:t>.</w:t>
            </w:r>
            <w:r w:rsidRPr="000803B2">
              <w:rPr>
                <w:rFonts w:eastAsia="Times New Roman" w:cs="Calibri"/>
                <w:b/>
                <w:bCs/>
                <w:color w:val="000000"/>
                <w:sz w:val="18"/>
                <w:szCs w:val="18"/>
                <w:lang w:eastAsia="el-GR"/>
              </w:rPr>
              <w:t>541</w:t>
            </w:r>
          </w:p>
        </w:tc>
        <w:tc>
          <w:tcPr>
            <w:tcW w:w="896" w:type="dxa"/>
            <w:tcBorders>
              <w:top w:val="single" w:sz="6" w:space="0" w:color="808080"/>
              <w:left w:val="nil"/>
              <w:bottom w:val="single" w:sz="12" w:space="0" w:color="1D447E"/>
              <w:right w:val="nil"/>
            </w:tcBorders>
            <w:shd w:val="clear" w:color="auto" w:fill="FFFFFF" w:themeFill="background1"/>
            <w:vAlign w:val="center"/>
          </w:tcPr>
          <w:p w14:paraId="2B238D7E" w14:textId="65A118A5" w:rsidR="00DC678F" w:rsidRPr="000803B2" w:rsidRDefault="00DC678F" w:rsidP="00DC678F">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26</w:t>
            </w:r>
            <w:r>
              <w:rPr>
                <w:rFonts w:eastAsia="Times New Roman" w:cs="Calibri"/>
                <w:b/>
                <w:bCs/>
                <w:color w:val="000000"/>
                <w:sz w:val="18"/>
                <w:szCs w:val="18"/>
                <w:lang w:eastAsia="el-GR"/>
              </w:rPr>
              <w:t>.</w:t>
            </w:r>
            <w:r w:rsidRPr="000803B2">
              <w:rPr>
                <w:rFonts w:eastAsia="Times New Roman" w:cs="Calibri"/>
                <w:b/>
                <w:bCs/>
                <w:color w:val="000000"/>
                <w:sz w:val="18"/>
                <w:szCs w:val="18"/>
                <w:lang w:eastAsia="el-GR"/>
              </w:rPr>
              <w:t>428</w:t>
            </w:r>
          </w:p>
        </w:tc>
        <w:tc>
          <w:tcPr>
            <w:tcW w:w="850" w:type="dxa"/>
            <w:tcBorders>
              <w:top w:val="single" w:sz="6" w:space="0" w:color="808080"/>
              <w:left w:val="nil"/>
              <w:bottom w:val="single" w:sz="12" w:space="0" w:color="1D447E"/>
              <w:right w:val="nil"/>
            </w:tcBorders>
            <w:shd w:val="clear" w:color="auto" w:fill="FFFFFF" w:themeFill="background1"/>
            <w:noWrap/>
            <w:vAlign w:val="center"/>
          </w:tcPr>
          <w:p w14:paraId="0DF7DAFE" w14:textId="316EDFF2" w:rsidR="00DC678F" w:rsidRPr="000803B2" w:rsidRDefault="00DC678F" w:rsidP="00DC678F">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7</w:t>
            </w:r>
            <w:r>
              <w:rPr>
                <w:rFonts w:eastAsia="Times New Roman" w:cs="Calibri"/>
                <w:b/>
                <w:bCs/>
                <w:color w:val="000000"/>
                <w:sz w:val="18"/>
                <w:szCs w:val="18"/>
                <w:lang w:eastAsia="el-GR"/>
              </w:rPr>
              <w:t>.</w:t>
            </w:r>
            <w:r w:rsidRPr="000803B2">
              <w:rPr>
                <w:rFonts w:eastAsia="Times New Roman" w:cs="Calibri"/>
                <w:b/>
                <w:bCs/>
                <w:color w:val="000000"/>
                <w:sz w:val="18"/>
                <w:szCs w:val="18"/>
                <w:lang w:eastAsia="el-GR"/>
              </w:rPr>
              <w:t>771</w:t>
            </w:r>
          </w:p>
        </w:tc>
        <w:tc>
          <w:tcPr>
            <w:tcW w:w="1423" w:type="dxa"/>
            <w:tcBorders>
              <w:top w:val="single" w:sz="6" w:space="0" w:color="808080"/>
              <w:left w:val="nil"/>
              <w:bottom w:val="single" w:sz="12" w:space="0" w:color="1D447E"/>
              <w:right w:val="nil"/>
            </w:tcBorders>
            <w:shd w:val="clear" w:color="auto" w:fill="FFFFFF" w:themeFill="background1"/>
            <w:noWrap/>
            <w:vAlign w:val="center"/>
          </w:tcPr>
          <w:p w14:paraId="7898E8EF" w14:textId="4FCBF722" w:rsidR="00DC678F" w:rsidRPr="000803B2" w:rsidRDefault="00DC678F" w:rsidP="00DC678F">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-4</w:t>
            </w:r>
            <w:r>
              <w:rPr>
                <w:rFonts w:eastAsia="Times New Roman" w:cs="Calibri"/>
                <w:b/>
                <w:bCs/>
                <w:color w:val="000000"/>
                <w:sz w:val="18"/>
                <w:szCs w:val="18"/>
                <w:lang w:eastAsia="el-GR"/>
              </w:rPr>
              <w:t>.</w:t>
            </w:r>
            <w:r w:rsidRPr="000803B2">
              <w:rPr>
                <w:rFonts w:eastAsia="Times New Roman" w:cs="Calibri"/>
                <w:b/>
                <w:bCs/>
                <w:color w:val="000000"/>
                <w:sz w:val="18"/>
                <w:szCs w:val="18"/>
                <w:lang w:eastAsia="el-GR"/>
              </w:rPr>
              <w:t>112</w:t>
            </w:r>
          </w:p>
        </w:tc>
        <w:tc>
          <w:tcPr>
            <w:tcW w:w="850" w:type="dxa"/>
            <w:tcBorders>
              <w:top w:val="single" w:sz="6" w:space="0" w:color="808080"/>
              <w:left w:val="nil"/>
              <w:bottom w:val="single" w:sz="12" w:space="0" w:color="1D447E"/>
              <w:right w:val="nil"/>
            </w:tcBorders>
            <w:shd w:val="clear" w:color="auto" w:fill="FFFFFF" w:themeFill="background1"/>
            <w:noWrap/>
            <w:vAlign w:val="center"/>
          </w:tcPr>
          <w:p w14:paraId="1D2D0E8A" w14:textId="20443FA1" w:rsidR="00DC678F" w:rsidRPr="000803B2" w:rsidRDefault="00DC678F" w:rsidP="00DC678F">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273</w:t>
            </w:r>
            <w:r>
              <w:rPr>
                <w:rFonts w:eastAsia="Times New Roman" w:cs="Calibri"/>
                <w:b/>
                <w:bCs/>
                <w:color w:val="000000"/>
                <w:sz w:val="18"/>
                <w:szCs w:val="18"/>
                <w:lang w:eastAsia="el-GR"/>
              </w:rPr>
              <w:t>.</w:t>
            </w:r>
            <w:r w:rsidRPr="000803B2">
              <w:rPr>
                <w:rFonts w:eastAsia="Times New Roman" w:cs="Calibri"/>
                <w:b/>
                <w:bCs/>
                <w:color w:val="000000"/>
                <w:sz w:val="18"/>
                <w:szCs w:val="18"/>
                <w:lang w:eastAsia="el-GR"/>
              </w:rPr>
              <w:t>374</w:t>
            </w:r>
          </w:p>
        </w:tc>
      </w:tr>
    </w:tbl>
    <w:p w14:paraId="73AF574B" w14:textId="77777777" w:rsidR="00F72A97" w:rsidRPr="00F72A97" w:rsidRDefault="00F72A97" w:rsidP="00F72A97">
      <w:pPr>
        <w:ind w:left="-426"/>
        <w:jc w:val="both"/>
        <w:rPr>
          <w:rFonts w:asciiTheme="minorHAnsi" w:hAnsiTheme="minorHAnsi" w:cstheme="minorHAnsi"/>
          <w:sz w:val="20"/>
          <w:szCs w:val="20"/>
        </w:rPr>
      </w:pPr>
      <w:r w:rsidRPr="00253F90">
        <w:rPr>
          <w:rFonts w:asciiTheme="minorHAnsi" w:hAnsiTheme="minorHAnsi"/>
          <w:i/>
          <w:snapToGrid w:val="0"/>
          <w:sz w:val="16"/>
        </w:rPr>
        <w:t xml:space="preserve">*Ο </w:t>
      </w:r>
      <w:r w:rsidRPr="00536524">
        <w:rPr>
          <w:rFonts w:asciiTheme="minorHAnsi" w:eastAsia="Times New Roman" w:hAnsiTheme="minorHAnsi"/>
          <w:i/>
          <w:noProof/>
          <w:snapToGrid w:val="0"/>
          <w:sz w:val="16"/>
          <w:szCs w:val="16"/>
          <w:lang w:eastAsia="el-GR"/>
        </w:rPr>
        <w:t xml:space="preserve">κλάδος </w:t>
      </w:r>
      <w:r w:rsidRPr="00253F90">
        <w:rPr>
          <w:rFonts w:asciiTheme="minorHAnsi" w:hAnsiTheme="minorHAnsi"/>
          <w:i/>
          <w:snapToGrid w:val="0"/>
          <w:sz w:val="16"/>
        </w:rPr>
        <w:t>«Ανάκτηση φυσικών πόρων» έχει ενταχθεί στ</w:t>
      </w:r>
      <w:r>
        <w:rPr>
          <w:rFonts w:asciiTheme="minorHAnsi" w:hAnsiTheme="minorHAnsi"/>
          <w:i/>
          <w:snapToGrid w:val="0"/>
          <w:sz w:val="16"/>
        </w:rPr>
        <w:t>ον κλάδο</w:t>
      </w:r>
      <w:r w:rsidRPr="00253F90">
        <w:rPr>
          <w:rFonts w:asciiTheme="minorHAnsi" w:hAnsiTheme="minorHAnsi"/>
          <w:i/>
          <w:snapToGrid w:val="0"/>
          <w:sz w:val="16"/>
        </w:rPr>
        <w:t xml:space="preserve"> «Λοιπές </w:t>
      </w:r>
      <w:r>
        <w:rPr>
          <w:rFonts w:asciiTheme="minorHAnsi" w:hAnsiTheme="minorHAnsi"/>
          <w:i/>
          <w:snapToGrid w:val="0"/>
          <w:sz w:val="16"/>
        </w:rPr>
        <w:t>Δραστηριότητες</w:t>
      </w:r>
      <w:r w:rsidRPr="00253F90">
        <w:rPr>
          <w:rFonts w:asciiTheme="minorHAnsi" w:hAnsiTheme="minorHAnsi"/>
          <w:i/>
          <w:snapToGrid w:val="0"/>
          <w:sz w:val="16"/>
        </w:rPr>
        <w:t>»</w:t>
      </w:r>
      <w:r w:rsidRPr="00F72A97">
        <w:rPr>
          <w:rFonts w:asciiTheme="minorHAnsi" w:hAnsiTheme="minorHAnsi"/>
          <w:i/>
          <w:snapToGrid w:val="0"/>
          <w:sz w:val="16"/>
        </w:rPr>
        <w:t>.</w:t>
      </w:r>
    </w:p>
    <w:p w14:paraId="5B4DCA4A" w14:textId="77777777" w:rsidR="004A36F2" w:rsidRPr="00DC678F" w:rsidRDefault="004A36F2" w:rsidP="00D25EC2">
      <w:pPr>
        <w:jc w:val="both"/>
        <w:rPr>
          <w:rFonts w:asciiTheme="minorHAnsi" w:hAnsiTheme="minorHAnsi" w:cstheme="minorHAnsi"/>
          <w:sz w:val="20"/>
          <w:szCs w:val="20"/>
        </w:rPr>
      </w:pPr>
    </w:p>
    <w:p w14:paraId="5256550B" w14:textId="77777777" w:rsidR="004A36F2" w:rsidRPr="00DC678F" w:rsidRDefault="004A36F2" w:rsidP="00D25EC2">
      <w:pPr>
        <w:jc w:val="both"/>
        <w:rPr>
          <w:rFonts w:asciiTheme="minorHAnsi" w:hAnsiTheme="minorHAnsi" w:cstheme="minorHAnsi"/>
          <w:sz w:val="20"/>
          <w:szCs w:val="20"/>
        </w:rPr>
      </w:pPr>
    </w:p>
    <w:p w14:paraId="550970DE" w14:textId="11738F13" w:rsidR="004A36F2" w:rsidRDefault="004A36F2" w:rsidP="00D25EC2">
      <w:pPr>
        <w:jc w:val="both"/>
        <w:rPr>
          <w:rFonts w:asciiTheme="minorHAnsi" w:hAnsiTheme="minorHAnsi" w:cstheme="minorHAnsi"/>
          <w:sz w:val="20"/>
          <w:szCs w:val="20"/>
        </w:rPr>
      </w:pPr>
    </w:p>
    <w:p w14:paraId="19448FA4" w14:textId="764741D8" w:rsidR="0008384A" w:rsidRDefault="0008384A" w:rsidP="00D25EC2">
      <w:pPr>
        <w:jc w:val="both"/>
        <w:rPr>
          <w:rFonts w:asciiTheme="minorHAnsi" w:hAnsiTheme="minorHAnsi" w:cstheme="minorHAnsi"/>
          <w:sz w:val="20"/>
          <w:szCs w:val="20"/>
        </w:rPr>
      </w:pPr>
    </w:p>
    <w:p w14:paraId="26B5EF4F" w14:textId="77777777" w:rsidR="0008384A" w:rsidRPr="00DC678F" w:rsidRDefault="0008384A" w:rsidP="00D25EC2">
      <w:pPr>
        <w:jc w:val="both"/>
        <w:rPr>
          <w:rFonts w:asciiTheme="minorHAnsi" w:hAnsiTheme="minorHAnsi" w:cstheme="minorHAnsi"/>
          <w:sz w:val="20"/>
          <w:szCs w:val="20"/>
        </w:rPr>
      </w:pPr>
    </w:p>
    <w:p w14:paraId="663BE7BC" w14:textId="77777777" w:rsidR="00D25FBE" w:rsidRPr="00DC678F" w:rsidRDefault="00D25FBE" w:rsidP="00D25EC2">
      <w:pPr>
        <w:jc w:val="both"/>
        <w:rPr>
          <w:rFonts w:asciiTheme="minorHAnsi" w:hAnsiTheme="minorHAnsi" w:cstheme="minorHAnsi"/>
          <w:sz w:val="20"/>
          <w:szCs w:val="20"/>
        </w:rPr>
      </w:pPr>
    </w:p>
    <w:p w14:paraId="6D305B2B" w14:textId="11F987CC" w:rsidR="00987C8D" w:rsidRPr="008323CE" w:rsidRDefault="00EA624F" w:rsidP="00D25EC2">
      <w:pPr>
        <w:ind w:left="-709"/>
        <w:jc w:val="both"/>
        <w:rPr>
          <w:rFonts w:asciiTheme="minorHAnsi" w:hAnsiTheme="minorHAnsi" w:cstheme="minorHAnsi"/>
          <w:b/>
          <w:sz w:val="20"/>
          <w:szCs w:val="20"/>
          <w:u w:val="single"/>
        </w:rPr>
      </w:pPr>
      <w:r w:rsidRPr="00467191">
        <w:rPr>
          <w:rFonts w:asciiTheme="minorHAnsi" w:hAnsiTheme="minorHAnsi" w:cstheme="minorHAnsi"/>
          <w:b/>
          <w:sz w:val="20"/>
          <w:szCs w:val="20"/>
          <w:u w:val="single"/>
        </w:rPr>
        <w:lastRenderedPageBreak/>
        <w:t>α</w:t>
      </w:r>
      <w:r w:rsidRPr="008323CE">
        <w:rPr>
          <w:rFonts w:asciiTheme="minorHAnsi" w:hAnsiTheme="minorHAnsi" w:cstheme="minorHAnsi"/>
          <w:b/>
          <w:sz w:val="20"/>
          <w:szCs w:val="20"/>
          <w:u w:val="single"/>
        </w:rPr>
        <w:t>-</w:t>
      </w:r>
      <w:r w:rsidRPr="00467191">
        <w:rPr>
          <w:rFonts w:asciiTheme="minorHAnsi" w:hAnsiTheme="minorHAnsi" w:cstheme="minorHAnsi"/>
          <w:b/>
          <w:sz w:val="20"/>
          <w:szCs w:val="20"/>
          <w:u w:val="single"/>
          <w:lang w:val="en-US"/>
        </w:rPr>
        <w:t>EBIT</w:t>
      </w:r>
      <w:r w:rsidRPr="008323CE">
        <w:rPr>
          <w:rFonts w:asciiTheme="minorHAnsi" w:hAnsiTheme="minorHAnsi" w:cstheme="minorHAnsi"/>
          <w:b/>
          <w:sz w:val="20"/>
          <w:szCs w:val="20"/>
          <w:u w:val="single"/>
        </w:rPr>
        <w:t xml:space="preserve"> </w:t>
      </w:r>
      <w:r w:rsidRPr="00467191">
        <w:rPr>
          <w:rFonts w:asciiTheme="minorHAnsi" w:hAnsiTheme="minorHAnsi" w:cstheme="minorHAnsi"/>
          <w:b/>
          <w:sz w:val="20"/>
          <w:szCs w:val="20"/>
          <w:u w:val="single"/>
        </w:rPr>
        <w:t>και</w:t>
      </w:r>
      <w:r w:rsidRPr="008323CE">
        <w:rPr>
          <w:rFonts w:asciiTheme="minorHAnsi" w:hAnsiTheme="minorHAnsi" w:cstheme="minorHAnsi"/>
          <w:b/>
          <w:sz w:val="20"/>
          <w:szCs w:val="20"/>
          <w:u w:val="single"/>
        </w:rPr>
        <w:t xml:space="preserve"> </w:t>
      </w:r>
      <w:r w:rsidRPr="00467191">
        <w:rPr>
          <w:rFonts w:asciiTheme="minorHAnsi" w:hAnsiTheme="minorHAnsi" w:cstheme="minorHAnsi"/>
          <w:b/>
          <w:sz w:val="20"/>
          <w:szCs w:val="20"/>
          <w:u w:val="single"/>
        </w:rPr>
        <w:t>α</w:t>
      </w:r>
      <w:r w:rsidRPr="008323CE">
        <w:rPr>
          <w:rFonts w:asciiTheme="minorHAnsi" w:hAnsiTheme="minorHAnsi" w:cstheme="minorHAnsi"/>
          <w:b/>
          <w:sz w:val="20"/>
          <w:szCs w:val="20"/>
          <w:u w:val="single"/>
        </w:rPr>
        <w:t>-</w:t>
      </w:r>
      <w:r w:rsidRPr="00467191">
        <w:rPr>
          <w:rFonts w:asciiTheme="minorHAnsi" w:hAnsiTheme="minorHAnsi" w:cstheme="minorHAnsi"/>
          <w:b/>
          <w:sz w:val="20"/>
          <w:szCs w:val="20"/>
          <w:u w:val="single"/>
          <w:lang w:val="en-US"/>
        </w:rPr>
        <w:t>EBITDA</w:t>
      </w:r>
    </w:p>
    <w:tbl>
      <w:tblPr>
        <w:tblW w:w="11310" w:type="dxa"/>
        <w:tblInd w:w="-70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4A0" w:firstRow="1" w:lastRow="0" w:firstColumn="1" w:lastColumn="0" w:noHBand="0" w:noVBand="1"/>
      </w:tblPr>
      <w:tblGrid>
        <w:gridCol w:w="332"/>
        <w:gridCol w:w="3362"/>
        <w:gridCol w:w="1175"/>
        <w:gridCol w:w="816"/>
        <w:gridCol w:w="817"/>
        <w:gridCol w:w="785"/>
        <w:gridCol w:w="812"/>
        <w:gridCol w:w="891"/>
        <w:gridCol w:w="1508"/>
        <w:gridCol w:w="812"/>
      </w:tblGrid>
      <w:tr w:rsidR="00471D67" w:rsidRPr="000A6D5E" w14:paraId="63F5AC51" w14:textId="77777777" w:rsidTr="008323CE">
        <w:trPr>
          <w:trHeight w:val="255"/>
        </w:trPr>
        <w:tc>
          <w:tcPr>
            <w:tcW w:w="332" w:type="dxa"/>
            <w:tcBorders>
              <w:left w:val="nil"/>
              <w:bottom w:val="single" w:sz="6" w:space="0" w:color="808080"/>
              <w:right w:val="nil"/>
            </w:tcBorders>
            <w:shd w:val="clear" w:color="auto" w:fill="1D447E"/>
          </w:tcPr>
          <w:p w14:paraId="3B8EDC35" w14:textId="77777777" w:rsidR="00471D67" w:rsidRPr="00820F15" w:rsidRDefault="00471D67" w:rsidP="00471D67">
            <w:pPr>
              <w:spacing w:after="0"/>
              <w:jc w:val="center"/>
              <w:rPr>
                <w:rFonts w:eastAsia="Times New Roman" w:cs="Calibri"/>
                <w:b/>
                <w:bCs/>
                <w:color w:val="FFFFFF" w:themeColor="background1"/>
                <w:sz w:val="18"/>
                <w:szCs w:val="20"/>
                <w:lang w:eastAsia="el-GR"/>
              </w:rPr>
            </w:pPr>
          </w:p>
        </w:tc>
        <w:tc>
          <w:tcPr>
            <w:tcW w:w="10978" w:type="dxa"/>
            <w:gridSpan w:val="9"/>
            <w:tcBorders>
              <w:left w:val="nil"/>
              <w:bottom w:val="single" w:sz="6" w:space="0" w:color="808080"/>
              <w:right w:val="nil"/>
            </w:tcBorders>
            <w:shd w:val="clear" w:color="auto" w:fill="1D447E"/>
            <w:vAlign w:val="center"/>
            <w:hideMark/>
          </w:tcPr>
          <w:p w14:paraId="72A2A089" w14:textId="77777777" w:rsidR="00471D67" w:rsidRPr="00820F15" w:rsidRDefault="00471D67" w:rsidP="00471D67">
            <w:pPr>
              <w:spacing w:after="0"/>
              <w:jc w:val="center"/>
              <w:rPr>
                <w:rFonts w:eastAsia="Times New Roman" w:cs="Calibri"/>
                <w:b/>
                <w:bCs/>
                <w:color w:val="FFFFFF" w:themeColor="background1"/>
                <w:sz w:val="18"/>
                <w:szCs w:val="20"/>
                <w:lang w:val="en-US" w:eastAsia="el-GR"/>
              </w:rPr>
            </w:pPr>
            <w:r w:rsidRPr="00820F15">
              <w:rPr>
                <w:rFonts w:eastAsia="Times New Roman" w:cs="Calibri"/>
                <w:b/>
                <w:bCs/>
                <w:color w:val="FFFFFF" w:themeColor="background1"/>
                <w:sz w:val="18"/>
                <w:szCs w:val="20"/>
                <w:lang w:eastAsia="el-GR"/>
              </w:rPr>
              <w:t>20</w:t>
            </w:r>
            <w:r w:rsidRPr="00820F15">
              <w:rPr>
                <w:rFonts w:eastAsia="Times New Roman" w:cs="Calibri"/>
                <w:b/>
                <w:bCs/>
                <w:color w:val="FFFFFF" w:themeColor="background1"/>
                <w:sz w:val="18"/>
                <w:szCs w:val="20"/>
                <w:lang w:val="en-US" w:eastAsia="el-GR"/>
              </w:rPr>
              <w:t>20</w:t>
            </w:r>
          </w:p>
        </w:tc>
      </w:tr>
      <w:tr w:rsidR="00DB0781" w:rsidRPr="000A6D5E" w14:paraId="414D3941" w14:textId="77777777" w:rsidTr="008323CE">
        <w:trPr>
          <w:trHeight w:val="212"/>
        </w:trPr>
        <w:tc>
          <w:tcPr>
            <w:tcW w:w="3694" w:type="dxa"/>
            <w:gridSpan w:val="2"/>
            <w:tcBorders>
              <w:left w:val="nil"/>
              <w:bottom w:val="single" w:sz="6" w:space="0" w:color="808080"/>
              <w:right w:val="nil"/>
            </w:tcBorders>
            <w:shd w:val="clear" w:color="auto" w:fill="1D447E"/>
            <w:noWrap/>
            <w:vAlign w:val="bottom"/>
            <w:hideMark/>
          </w:tcPr>
          <w:p w14:paraId="62E085B3" w14:textId="4C93874A" w:rsidR="00DB0781" w:rsidRPr="00820F15" w:rsidRDefault="00DB0781" w:rsidP="00DB0781">
            <w:pPr>
              <w:spacing w:after="0"/>
              <w:jc w:val="both"/>
              <w:rPr>
                <w:rFonts w:eastAsia="Times New Roman" w:cs="Calibri"/>
                <w:b/>
                <w:bCs/>
                <w:i/>
                <w:iCs/>
                <w:color w:val="FFFFFF" w:themeColor="background1"/>
                <w:sz w:val="18"/>
                <w:szCs w:val="20"/>
                <w:lang w:eastAsia="el-GR"/>
              </w:rPr>
            </w:pPr>
            <w:proofErr w:type="spellStart"/>
            <w:r w:rsidRPr="004A38A5">
              <w:rPr>
                <w:rFonts w:eastAsia="Times New Roman" w:cs="Calibri"/>
                <w:b/>
                <w:bCs/>
                <w:i/>
                <w:iCs/>
                <w:color w:val="FFFFFF" w:themeColor="background1"/>
                <w:sz w:val="14"/>
                <w:szCs w:val="18"/>
                <w:lang w:val="en-US" w:eastAsia="el-GR"/>
              </w:rPr>
              <w:t>Ποσά</w:t>
            </w:r>
            <w:proofErr w:type="spellEnd"/>
            <w:r w:rsidRPr="004A38A5">
              <w:rPr>
                <w:rFonts w:eastAsia="Times New Roman" w:cs="Calibri"/>
                <w:b/>
                <w:bCs/>
                <w:i/>
                <w:iCs/>
                <w:color w:val="FFFFFF" w:themeColor="background1"/>
                <w:sz w:val="14"/>
                <w:szCs w:val="18"/>
                <w:lang w:val="en-US" w:eastAsia="el-GR"/>
              </w:rPr>
              <w:t xml:space="preserve"> </w:t>
            </w:r>
            <w:proofErr w:type="spellStart"/>
            <w:r w:rsidRPr="004A38A5">
              <w:rPr>
                <w:rFonts w:eastAsia="Times New Roman" w:cs="Calibri"/>
                <w:b/>
                <w:bCs/>
                <w:i/>
                <w:iCs/>
                <w:color w:val="FFFFFF" w:themeColor="background1"/>
                <w:sz w:val="14"/>
                <w:szCs w:val="18"/>
                <w:lang w:val="en-US" w:eastAsia="el-GR"/>
              </w:rPr>
              <w:t>σε</w:t>
            </w:r>
            <w:proofErr w:type="spellEnd"/>
            <w:r w:rsidRPr="004A38A5">
              <w:rPr>
                <w:rFonts w:eastAsia="Times New Roman" w:cs="Calibri"/>
                <w:b/>
                <w:bCs/>
                <w:i/>
                <w:iCs/>
                <w:color w:val="FFFFFF" w:themeColor="background1"/>
                <w:sz w:val="14"/>
                <w:szCs w:val="18"/>
                <w:lang w:val="en-US" w:eastAsia="el-GR"/>
              </w:rPr>
              <w:t xml:space="preserve"> </w:t>
            </w:r>
            <w:proofErr w:type="spellStart"/>
            <w:r w:rsidRPr="004A38A5">
              <w:rPr>
                <w:rFonts w:eastAsia="Times New Roman" w:cs="Calibri"/>
                <w:b/>
                <w:bCs/>
                <w:i/>
                <w:iCs/>
                <w:color w:val="FFFFFF" w:themeColor="background1"/>
                <w:sz w:val="14"/>
                <w:szCs w:val="18"/>
                <w:lang w:val="en-US" w:eastAsia="el-GR"/>
              </w:rPr>
              <w:t>χιλ</w:t>
            </w:r>
            <w:proofErr w:type="spellEnd"/>
            <w:r w:rsidRPr="004A38A5">
              <w:rPr>
                <w:rFonts w:eastAsia="Times New Roman" w:cs="Calibri"/>
                <w:b/>
                <w:bCs/>
                <w:i/>
                <w:iCs/>
                <w:color w:val="FFFFFF" w:themeColor="background1"/>
                <w:sz w:val="14"/>
                <w:szCs w:val="18"/>
                <w:lang w:val="en-US" w:eastAsia="el-GR"/>
              </w:rPr>
              <w:t xml:space="preserve">. </w:t>
            </w:r>
            <w:proofErr w:type="spellStart"/>
            <w:r w:rsidRPr="004A38A5">
              <w:rPr>
                <w:rFonts w:eastAsia="Times New Roman" w:cs="Calibri"/>
                <w:b/>
                <w:bCs/>
                <w:i/>
                <w:iCs/>
                <w:color w:val="FFFFFF" w:themeColor="background1"/>
                <w:sz w:val="14"/>
                <w:szCs w:val="18"/>
                <w:lang w:val="en-US" w:eastAsia="el-GR"/>
              </w:rPr>
              <w:t>Ευρώ</w:t>
            </w:r>
            <w:proofErr w:type="spellEnd"/>
          </w:p>
        </w:tc>
        <w:tc>
          <w:tcPr>
            <w:tcW w:w="1175" w:type="dxa"/>
            <w:tcBorders>
              <w:left w:val="nil"/>
              <w:bottom w:val="single" w:sz="6" w:space="0" w:color="808080"/>
              <w:right w:val="nil"/>
            </w:tcBorders>
            <w:shd w:val="clear" w:color="auto" w:fill="1D447E"/>
            <w:vAlign w:val="center"/>
            <w:hideMark/>
          </w:tcPr>
          <w:p w14:paraId="5A7621E8" w14:textId="62D330B4" w:rsidR="00DB0781" w:rsidRPr="00A554F4" w:rsidRDefault="00DB0781" w:rsidP="00DB0781">
            <w:pPr>
              <w:spacing w:after="0"/>
              <w:jc w:val="center"/>
              <w:rPr>
                <w:rFonts w:eastAsia="Times New Roman" w:cs="Calibri"/>
                <w:b/>
                <w:bCs/>
                <w:color w:val="FFFFFF" w:themeColor="background1"/>
                <w:sz w:val="16"/>
                <w:szCs w:val="20"/>
                <w:lang w:eastAsia="el-GR"/>
              </w:rPr>
            </w:pPr>
            <w:r w:rsidRPr="00A554F4">
              <w:rPr>
                <w:rFonts w:eastAsia="Times New Roman" w:cs="Calibri"/>
                <w:b/>
                <w:bCs/>
                <w:color w:val="FFFFFF" w:themeColor="background1"/>
                <w:sz w:val="16"/>
                <w:szCs w:val="20"/>
                <w:lang w:eastAsia="el-GR"/>
              </w:rPr>
              <w:t>Αλουμίνιο</w:t>
            </w:r>
          </w:p>
        </w:tc>
        <w:tc>
          <w:tcPr>
            <w:tcW w:w="816" w:type="dxa"/>
            <w:tcBorders>
              <w:left w:val="nil"/>
              <w:bottom w:val="single" w:sz="6" w:space="0" w:color="808080"/>
              <w:right w:val="nil"/>
            </w:tcBorders>
            <w:shd w:val="clear" w:color="auto" w:fill="1D447E"/>
            <w:vAlign w:val="center"/>
            <w:hideMark/>
          </w:tcPr>
          <w:p w14:paraId="00FFA11E" w14:textId="3772D9D3" w:rsidR="00DB0781" w:rsidRPr="00A554F4" w:rsidRDefault="00DB0781" w:rsidP="00DB0781">
            <w:pPr>
              <w:spacing w:after="0"/>
              <w:jc w:val="center"/>
              <w:rPr>
                <w:rFonts w:eastAsia="Times New Roman" w:cs="Calibri"/>
                <w:b/>
                <w:bCs/>
                <w:color w:val="FFFFFF" w:themeColor="background1"/>
                <w:sz w:val="16"/>
                <w:szCs w:val="20"/>
                <w:lang w:eastAsia="el-GR"/>
              </w:rPr>
            </w:pPr>
            <w:r w:rsidRPr="00A554F4">
              <w:rPr>
                <w:rFonts w:eastAsia="Times New Roman" w:cs="Calibri"/>
                <w:b/>
                <w:bCs/>
                <w:color w:val="FFFFFF" w:themeColor="background1"/>
                <w:sz w:val="16"/>
                <w:szCs w:val="20"/>
                <w:lang w:eastAsia="el-GR"/>
              </w:rPr>
              <w:t>Χαλκός</w:t>
            </w:r>
          </w:p>
        </w:tc>
        <w:tc>
          <w:tcPr>
            <w:tcW w:w="817" w:type="dxa"/>
            <w:tcBorders>
              <w:left w:val="nil"/>
              <w:bottom w:val="single" w:sz="6" w:space="0" w:color="808080"/>
              <w:right w:val="nil"/>
            </w:tcBorders>
            <w:shd w:val="clear" w:color="auto" w:fill="1D447E"/>
            <w:vAlign w:val="center"/>
            <w:hideMark/>
          </w:tcPr>
          <w:p w14:paraId="69D4BB96" w14:textId="4F925FC5" w:rsidR="00DB0781" w:rsidRPr="00A554F4" w:rsidRDefault="00DB0781" w:rsidP="00DB0781">
            <w:pPr>
              <w:spacing w:after="0"/>
              <w:jc w:val="center"/>
              <w:rPr>
                <w:rFonts w:eastAsia="Times New Roman" w:cs="Calibri"/>
                <w:b/>
                <w:bCs/>
                <w:color w:val="FFFFFF" w:themeColor="background1"/>
                <w:sz w:val="16"/>
                <w:szCs w:val="20"/>
                <w:lang w:eastAsia="el-GR"/>
              </w:rPr>
            </w:pPr>
            <w:r w:rsidRPr="00A554F4">
              <w:rPr>
                <w:rFonts w:eastAsia="Times New Roman" w:cs="Calibri"/>
                <w:b/>
                <w:bCs/>
                <w:color w:val="FFFFFF" w:themeColor="background1"/>
                <w:sz w:val="16"/>
                <w:szCs w:val="20"/>
                <w:lang w:eastAsia="el-GR"/>
              </w:rPr>
              <w:t>Καλώδια</w:t>
            </w:r>
          </w:p>
        </w:tc>
        <w:tc>
          <w:tcPr>
            <w:tcW w:w="785" w:type="dxa"/>
            <w:tcBorders>
              <w:left w:val="nil"/>
              <w:bottom w:val="single" w:sz="6" w:space="0" w:color="808080"/>
              <w:right w:val="nil"/>
            </w:tcBorders>
            <w:shd w:val="clear" w:color="auto" w:fill="1D447E"/>
            <w:vAlign w:val="center"/>
            <w:hideMark/>
          </w:tcPr>
          <w:p w14:paraId="212D5278" w14:textId="3150E2EF" w:rsidR="00DB0781" w:rsidRPr="00A554F4" w:rsidRDefault="00DB0781" w:rsidP="00DB0781">
            <w:pPr>
              <w:spacing w:after="0"/>
              <w:jc w:val="center"/>
              <w:rPr>
                <w:rFonts w:eastAsia="Times New Roman" w:cs="Calibri"/>
                <w:b/>
                <w:bCs/>
                <w:color w:val="FFFFFF" w:themeColor="background1"/>
                <w:sz w:val="16"/>
                <w:szCs w:val="20"/>
                <w:lang w:eastAsia="el-GR"/>
              </w:rPr>
            </w:pPr>
            <w:r w:rsidRPr="00A554F4">
              <w:rPr>
                <w:rFonts w:eastAsia="Times New Roman" w:cs="Calibri"/>
                <w:b/>
                <w:bCs/>
                <w:color w:val="FFFFFF" w:themeColor="background1"/>
                <w:sz w:val="16"/>
                <w:szCs w:val="20"/>
                <w:lang w:eastAsia="el-GR"/>
              </w:rPr>
              <w:t>Σωλήνες χάλυβα</w:t>
            </w:r>
          </w:p>
        </w:tc>
        <w:tc>
          <w:tcPr>
            <w:tcW w:w="812" w:type="dxa"/>
            <w:tcBorders>
              <w:left w:val="nil"/>
              <w:bottom w:val="single" w:sz="6" w:space="0" w:color="808080"/>
              <w:right w:val="nil"/>
            </w:tcBorders>
            <w:shd w:val="clear" w:color="auto" w:fill="1D447E"/>
            <w:vAlign w:val="center"/>
          </w:tcPr>
          <w:p w14:paraId="62C196E4" w14:textId="4054D77C" w:rsidR="00DB0781" w:rsidRPr="00A554F4" w:rsidRDefault="00DB0781" w:rsidP="00DB0781">
            <w:pPr>
              <w:spacing w:after="0"/>
              <w:jc w:val="center"/>
              <w:rPr>
                <w:rFonts w:eastAsia="Times New Roman" w:cs="Calibri"/>
                <w:b/>
                <w:bCs/>
                <w:color w:val="FFFFFF" w:themeColor="background1"/>
                <w:sz w:val="16"/>
                <w:szCs w:val="20"/>
                <w:lang w:eastAsia="el-GR"/>
              </w:rPr>
            </w:pPr>
            <w:r w:rsidRPr="00A554F4">
              <w:rPr>
                <w:rFonts w:eastAsia="Times New Roman" w:cs="Calibri"/>
                <w:b/>
                <w:bCs/>
                <w:color w:val="FFFFFF" w:themeColor="background1"/>
                <w:sz w:val="16"/>
                <w:szCs w:val="20"/>
                <w:lang w:eastAsia="el-GR"/>
              </w:rPr>
              <w:t>Χάλυβας</w:t>
            </w:r>
          </w:p>
        </w:tc>
        <w:tc>
          <w:tcPr>
            <w:tcW w:w="891" w:type="dxa"/>
            <w:tcBorders>
              <w:left w:val="nil"/>
              <w:bottom w:val="single" w:sz="6" w:space="0" w:color="808080"/>
              <w:right w:val="nil"/>
            </w:tcBorders>
            <w:shd w:val="clear" w:color="auto" w:fill="1D447E"/>
            <w:vAlign w:val="center"/>
            <w:hideMark/>
          </w:tcPr>
          <w:p w14:paraId="37C685BD" w14:textId="2E179D35" w:rsidR="00DB0781" w:rsidRPr="00A554F4" w:rsidRDefault="00DB0781" w:rsidP="00DB0781">
            <w:pPr>
              <w:spacing w:after="0"/>
              <w:jc w:val="center"/>
              <w:rPr>
                <w:rFonts w:eastAsia="Times New Roman" w:cs="Calibri"/>
                <w:b/>
                <w:bCs/>
                <w:color w:val="FFFFFF" w:themeColor="background1"/>
                <w:sz w:val="16"/>
                <w:szCs w:val="20"/>
                <w:lang w:eastAsia="el-GR"/>
              </w:rPr>
            </w:pPr>
            <w:r w:rsidRPr="00A554F4">
              <w:rPr>
                <w:rFonts w:eastAsia="Times New Roman" w:cs="Calibri"/>
                <w:b/>
                <w:bCs/>
                <w:color w:val="FFFFFF" w:themeColor="background1"/>
                <w:sz w:val="16"/>
                <w:szCs w:val="20"/>
                <w:lang w:eastAsia="el-GR"/>
              </w:rPr>
              <w:t>Ακίνητα</w:t>
            </w:r>
          </w:p>
        </w:tc>
        <w:tc>
          <w:tcPr>
            <w:tcW w:w="1508" w:type="dxa"/>
            <w:tcBorders>
              <w:left w:val="nil"/>
              <w:bottom w:val="single" w:sz="6" w:space="0" w:color="808080"/>
              <w:right w:val="nil"/>
            </w:tcBorders>
            <w:shd w:val="clear" w:color="auto" w:fill="1D447E"/>
            <w:vAlign w:val="center"/>
            <w:hideMark/>
          </w:tcPr>
          <w:p w14:paraId="5605867D" w14:textId="743C6156" w:rsidR="00DB0781" w:rsidRPr="00A554F4" w:rsidRDefault="00DB0781" w:rsidP="00DB0781">
            <w:pPr>
              <w:spacing w:after="0"/>
              <w:jc w:val="center"/>
              <w:rPr>
                <w:rFonts w:eastAsia="Times New Roman" w:cs="Calibri"/>
                <w:b/>
                <w:bCs/>
                <w:color w:val="FFFFFF" w:themeColor="background1"/>
                <w:sz w:val="16"/>
                <w:szCs w:val="20"/>
                <w:highlight w:val="yellow"/>
                <w:lang w:eastAsia="el-GR"/>
              </w:rPr>
            </w:pPr>
            <w:r w:rsidRPr="00A554F4">
              <w:rPr>
                <w:rFonts w:eastAsia="Times New Roman" w:cs="Calibri"/>
                <w:b/>
                <w:bCs/>
                <w:color w:val="FFFFFF" w:themeColor="background1"/>
                <w:sz w:val="16"/>
                <w:szCs w:val="20"/>
                <w:lang w:eastAsia="el-GR"/>
              </w:rPr>
              <w:t xml:space="preserve"> Λοιπές </w:t>
            </w:r>
            <w:r w:rsidR="008323CE">
              <w:rPr>
                <w:rFonts w:eastAsia="Times New Roman" w:cs="Calibri"/>
                <w:b/>
                <w:bCs/>
                <w:color w:val="FFFFFF" w:themeColor="background1"/>
                <w:sz w:val="16"/>
                <w:szCs w:val="20"/>
                <w:lang w:eastAsia="el-GR"/>
              </w:rPr>
              <w:t>δραστηριότητες</w:t>
            </w:r>
            <w:r w:rsidR="008323CE" w:rsidRPr="00A554F4">
              <w:rPr>
                <w:rFonts w:eastAsia="Times New Roman" w:cs="Calibri"/>
                <w:b/>
                <w:bCs/>
                <w:color w:val="FFFFFF" w:themeColor="background1"/>
                <w:sz w:val="16"/>
                <w:szCs w:val="20"/>
                <w:lang w:eastAsia="el-GR"/>
              </w:rPr>
              <w:t xml:space="preserve"> </w:t>
            </w:r>
            <w:r w:rsidRPr="00A554F4">
              <w:rPr>
                <w:rFonts w:eastAsia="Times New Roman" w:cs="Calibri"/>
                <w:b/>
                <w:bCs/>
                <w:color w:val="FFFFFF" w:themeColor="background1"/>
                <w:sz w:val="16"/>
                <w:szCs w:val="20"/>
                <w:lang w:eastAsia="el-GR"/>
              </w:rPr>
              <w:t>*</w:t>
            </w:r>
          </w:p>
        </w:tc>
        <w:tc>
          <w:tcPr>
            <w:tcW w:w="812" w:type="dxa"/>
            <w:tcBorders>
              <w:left w:val="nil"/>
              <w:bottom w:val="single" w:sz="6" w:space="0" w:color="808080"/>
              <w:right w:val="nil"/>
            </w:tcBorders>
            <w:shd w:val="clear" w:color="auto" w:fill="1D447E"/>
            <w:vAlign w:val="center"/>
            <w:hideMark/>
          </w:tcPr>
          <w:p w14:paraId="2D0559A7" w14:textId="73C321A7" w:rsidR="00DB0781" w:rsidRPr="00A554F4" w:rsidRDefault="00DB0781" w:rsidP="00DB0781">
            <w:pPr>
              <w:spacing w:after="0"/>
              <w:jc w:val="center"/>
              <w:rPr>
                <w:rFonts w:eastAsia="Times New Roman" w:cs="Calibri"/>
                <w:b/>
                <w:bCs/>
                <w:color w:val="FFFFFF" w:themeColor="background1"/>
                <w:sz w:val="16"/>
                <w:szCs w:val="20"/>
                <w:lang w:eastAsia="el-GR"/>
              </w:rPr>
            </w:pPr>
            <w:r w:rsidRPr="00A554F4">
              <w:rPr>
                <w:rFonts w:eastAsia="Times New Roman" w:cs="Calibri"/>
                <w:b/>
                <w:bCs/>
                <w:color w:val="FFFFFF" w:themeColor="background1"/>
                <w:sz w:val="16"/>
                <w:szCs w:val="20"/>
                <w:lang w:eastAsia="el-GR"/>
              </w:rPr>
              <w:t>Σύνολο</w:t>
            </w:r>
          </w:p>
        </w:tc>
      </w:tr>
      <w:tr w:rsidR="00471D67" w:rsidRPr="00BA2689" w14:paraId="4A500577" w14:textId="77777777" w:rsidTr="008323CE">
        <w:trPr>
          <w:trHeight w:val="409"/>
        </w:trPr>
        <w:tc>
          <w:tcPr>
            <w:tcW w:w="3694" w:type="dxa"/>
            <w:gridSpan w:val="2"/>
            <w:tcBorders>
              <w:left w:val="nil"/>
              <w:bottom w:val="single" w:sz="6" w:space="0" w:color="808080"/>
              <w:right w:val="nil"/>
            </w:tcBorders>
            <w:shd w:val="clear" w:color="auto" w:fill="FFFFFF" w:themeFill="background1"/>
            <w:noWrap/>
            <w:vAlign w:val="center"/>
            <w:hideMark/>
          </w:tcPr>
          <w:p w14:paraId="4A9A476F" w14:textId="721A1B62" w:rsidR="00471D67" w:rsidRPr="00DC678F" w:rsidRDefault="00DC678F" w:rsidP="00A554F4">
            <w:pPr>
              <w:spacing w:after="0"/>
              <w:rPr>
                <w:rFonts w:eastAsia="Times New Roman" w:cs="Calibri"/>
                <w:b/>
                <w:bCs/>
                <w:color w:val="000000"/>
                <w:sz w:val="18"/>
                <w:szCs w:val="20"/>
                <w:lang w:eastAsia="el-GR"/>
              </w:rPr>
            </w:pPr>
            <w:r w:rsidRPr="00DC678F">
              <w:rPr>
                <w:rFonts w:eastAsia="Times New Roman" w:cs="Calibri"/>
                <w:b/>
                <w:bCs/>
                <w:color w:val="000000"/>
                <w:sz w:val="18"/>
                <w:szCs w:val="20"/>
                <w:lang w:eastAsia="el-GR"/>
              </w:rPr>
              <w:t>Κέρδη προ φόρων (όπως δημοσιεύονται στην Κατάσταση Λογαριασμού Αποτελεσμάτων)</w:t>
            </w:r>
          </w:p>
        </w:tc>
        <w:tc>
          <w:tcPr>
            <w:tcW w:w="1175" w:type="dxa"/>
            <w:tcBorders>
              <w:left w:val="nil"/>
              <w:bottom w:val="single" w:sz="6" w:space="0" w:color="808080"/>
              <w:right w:val="nil"/>
            </w:tcBorders>
            <w:shd w:val="clear" w:color="auto" w:fill="D9E2F3"/>
            <w:noWrap/>
            <w:vAlign w:val="center"/>
          </w:tcPr>
          <w:p w14:paraId="1BB3387B" w14:textId="2B94CA05"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21</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674</w:t>
            </w:r>
          </w:p>
        </w:tc>
        <w:tc>
          <w:tcPr>
            <w:tcW w:w="816" w:type="dxa"/>
            <w:tcBorders>
              <w:left w:val="nil"/>
              <w:bottom w:val="single" w:sz="6" w:space="0" w:color="808080"/>
              <w:right w:val="nil"/>
            </w:tcBorders>
            <w:shd w:val="clear" w:color="auto" w:fill="D9E2F3"/>
            <w:noWrap/>
            <w:vAlign w:val="center"/>
          </w:tcPr>
          <w:p w14:paraId="458A8147" w14:textId="388DC70D"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16</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017</w:t>
            </w:r>
          </w:p>
        </w:tc>
        <w:tc>
          <w:tcPr>
            <w:tcW w:w="817" w:type="dxa"/>
            <w:tcBorders>
              <w:left w:val="nil"/>
              <w:bottom w:val="single" w:sz="6" w:space="0" w:color="808080"/>
              <w:right w:val="nil"/>
            </w:tcBorders>
            <w:shd w:val="clear" w:color="auto" w:fill="D9E2F3"/>
            <w:noWrap/>
            <w:vAlign w:val="center"/>
          </w:tcPr>
          <w:p w14:paraId="6D8E5C47" w14:textId="2E45FE24"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35</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385</w:t>
            </w:r>
          </w:p>
        </w:tc>
        <w:tc>
          <w:tcPr>
            <w:tcW w:w="785" w:type="dxa"/>
            <w:tcBorders>
              <w:left w:val="nil"/>
              <w:bottom w:val="single" w:sz="6" w:space="0" w:color="808080"/>
              <w:right w:val="nil"/>
            </w:tcBorders>
            <w:shd w:val="clear" w:color="auto" w:fill="D9E2F3"/>
            <w:noWrap/>
            <w:vAlign w:val="center"/>
          </w:tcPr>
          <w:p w14:paraId="097707AF" w14:textId="275715E0"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1</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555</w:t>
            </w:r>
          </w:p>
        </w:tc>
        <w:tc>
          <w:tcPr>
            <w:tcW w:w="812" w:type="dxa"/>
            <w:tcBorders>
              <w:left w:val="nil"/>
              <w:bottom w:val="single" w:sz="6" w:space="0" w:color="808080"/>
              <w:right w:val="nil"/>
            </w:tcBorders>
            <w:shd w:val="clear" w:color="auto" w:fill="D9E2F3"/>
            <w:vAlign w:val="center"/>
          </w:tcPr>
          <w:p w14:paraId="366E69AA" w14:textId="357B4543"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-24</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580</w:t>
            </w:r>
          </w:p>
        </w:tc>
        <w:tc>
          <w:tcPr>
            <w:tcW w:w="891" w:type="dxa"/>
            <w:tcBorders>
              <w:left w:val="nil"/>
              <w:bottom w:val="single" w:sz="6" w:space="0" w:color="808080"/>
              <w:right w:val="nil"/>
            </w:tcBorders>
            <w:shd w:val="clear" w:color="auto" w:fill="D9E2F3"/>
            <w:noWrap/>
            <w:vAlign w:val="center"/>
          </w:tcPr>
          <w:p w14:paraId="44D8753A" w14:textId="4EB26887"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10</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488</w:t>
            </w:r>
          </w:p>
        </w:tc>
        <w:tc>
          <w:tcPr>
            <w:tcW w:w="1508" w:type="dxa"/>
            <w:tcBorders>
              <w:left w:val="nil"/>
              <w:bottom w:val="single" w:sz="6" w:space="0" w:color="808080"/>
              <w:right w:val="nil"/>
            </w:tcBorders>
            <w:shd w:val="clear" w:color="auto" w:fill="D9E2F3"/>
            <w:noWrap/>
            <w:vAlign w:val="center"/>
          </w:tcPr>
          <w:p w14:paraId="3F15FD13" w14:textId="76ECE872"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-1</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075</w:t>
            </w:r>
          </w:p>
        </w:tc>
        <w:tc>
          <w:tcPr>
            <w:tcW w:w="812" w:type="dxa"/>
            <w:tcBorders>
              <w:left w:val="nil"/>
              <w:bottom w:val="single" w:sz="6" w:space="0" w:color="808080"/>
              <w:right w:val="nil"/>
            </w:tcBorders>
            <w:shd w:val="clear" w:color="auto" w:fill="D9E2F3"/>
            <w:noWrap/>
            <w:vAlign w:val="center"/>
          </w:tcPr>
          <w:p w14:paraId="499A94EC" w14:textId="48B16838"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59</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463</w:t>
            </w:r>
          </w:p>
        </w:tc>
      </w:tr>
      <w:tr w:rsidR="00471D67" w:rsidRPr="00BA2689" w14:paraId="3FA83545" w14:textId="77777777" w:rsidTr="008323CE">
        <w:trPr>
          <w:trHeight w:val="204"/>
        </w:trPr>
        <w:tc>
          <w:tcPr>
            <w:tcW w:w="3694" w:type="dxa"/>
            <w:gridSpan w:val="2"/>
            <w:tcBorders>
              <w:left w:val="nil"/>
              <w:bottom w:val="nil"/>
              <w:right w:val="nil"/>
            </w:tcBorders>
            <w:shd w:val="clear" w:color="auto" w:fill="FFFFFF" w:themeFill="background1"/>
            <w:noWrap/>
            <w:vAlign w:val="center"/>
            <w:hideMark/>
          </w:tcPr>
          <w:p w14:paraId="7AEE7700" w14:textId="41173FFB" w:rsidR="00471D67" w:rsidRPr="008B2B78" w:rsidRDefault="00DC678F" w:rsidP="00A554F4">
            <w:pPr>
              <w:spacing w:after="0"/>
              <w:rPr>
                <w:rFonts w:eastAsia="Times New Roman" w:cs="Calibri"/>
                <w:b/>
                <w:bCs/>
                <w:i/>
                <w:iCs/>
                <w:color w:val="000000"/>
                <w:sz w:val="18"/>
                <w:szCs w:val="20"/>
                <w:lang w:eastAsia="el-GR"/>
              </w:rPr>
            </w:pPr>
            <w:r w:rsidRPr="00DC678F">
              <w:rPr>
                <w:rFonts w:eastAsia="Times New Roman" w:cs="Calibri"/>
                <w:b/>
                <w:bCs/>
                <w:i/>
                <w:iCs/>
                <w:color w:val="000000"/>
                <w:sz w:val="18"/>
                <w:szCs w:val="20"/>
                <w:lang w:eastAsia="el-GR"/>
              </w:rPr>
              <w:t>Προσαρμογές για:</w:t>
            </w:r>
          </w:p>
        </w:tc>
        <w:tc>
          <w:tcPr>
            <w:tcW w:w="1175" w:type="dxa"/>
            <w:tcBorders>
              <w:left w:val="nil"/>
              <w:bottom w:val="nil"/>
              <w:right w:val="nil"/>
            </w:tcBorders>
            <w:shd w:val="clear" w:color="auto" w:fill="D9E2F3"/>
            <w:noWrap/>
            <w:vAlign w:val="center"/>
          </w:tcPr>
          <w:p w14:paraId="295833DC" w14:textId="77777777" w:rsidR="00471D67" w:rsidRPr="00CE2DCE" w:rsidRDefault="00471D67" w:rsidP="00471D67">
            <w:pPr>
              <w:spacing w:after="0"/>
              <w:jc w:val="both"/>
              <w:rPr>
                <w:rFonts w:eastAsia="Times New Roman" w:cs="Calibri"/>
                <w:b/>
                <w:bCs/>
                <w:i/>
                <w:iCs/>
                <w:color w:val="000000"/>
                <w:sz w:val="18"/>
                <w:szCs w:val="18"/>
                <w:lang w:eastAsia="el-GR"/>
              </w:rPr>
            </w:pPr>
          </w:p>
        </w:tc>
        <w:tc>
          <w:tcPr>
            <w:tcW w:w="816" w:type="dxa"/>
            <w:tcBorders>
              <w:left w:val="nil"/>
              <w:bottom w:val="nil"/>
              <w:right w:val="nil"/>
            </w:tcBorders>
            <w:shd w:val="clear" w:color="auto" w:fill="D9E2F3"/>
            <w:noWrap/>
            <w:vAlign w:val="center"/>
          </w:tcPr>
          <w:p w14:paraId="37CA5850" w14:textId="77777777" w:rsidR="00471D67" w:rsidRPr="00CE2DCE" w:rsidRDefault="00471D67" w:rsidP="00471D67">
            <w:pPr>
              <w:spacing w:after="0"/>
              <w:jc w:val="both"/>
              <w:rPr>
                <w:rFonts w:eastAsia="Times New Roman"/>
                <w:sz w:val="18"/>
                <w:szCs w:val="18"/>
                <w:lang w:eastAsia="el-GR"/>
              </w:rPr>
            </w:pPr>
          </w:p>
        </w:tc>
        <w:tc>
          <w:tcPr>
            <w:tcW w:w="817" w:type="dxa"/>
            <w:tcBorders>
              <w:left w:val="nil"/>
              <w:bottom w:val="nil"/>
              <w:right w:val="nil"/>
            </w:tcBorders>
            <w:shd w:val="clear" w:color="auto" w:fill="D9E2F3"/>
            <w:noWrap/>
            <w:vAlign w:val="center"/>
          </w:tcPr>
          <w:p w14:paraId="68AAC349" w14:textId="77777777" w:rsidR="00471D67" w:rsidRPr="00CE2DCE" w:rsidRDefault="00471D67" w:rsidP="00471D67">
            <w:pPr>
              <w:spacing w:after="0"/>
              <w:jc w:val="both"/>
              <w:rPr>
                <w:rFonts w:eastAsia="Times New Roman"/>
                <w:sz w:val="18"/>
                <w:szCs w:val="18"/>
                <w:lang w:eastAsia="el-GR"/>
              </w:rPr>
            </w:pPr>
          </w:p>
        </w:tc>
        <w:tc>
          <w:tcPr>
            <w:tcW w:w="785" w:type="dxa"/>
            <w:tcBorders>
              <w:left w:val="nil"/>
              <w:bottom w:val="nil"/>
              <w:right w:val="nil"/>
            </w:tcBorders>
            <w:shd w:val="clear" w:color="auto" w:fill="D9E2F3"/>
            <w:noWrap/>
            <w:vAlign w:val="center"/>
          </w:tcPr>
          <w:p w14:paraId="7A12B9A2" w14:textId="77777777" w:rsidR="00471D67" w:rsidRPr="00CE2DCE" w:rsidRDefault="00471D67" w:rsidP="00471D67">
            <w:pPr>
              <w:spacing w:after="0"/>
              <w:jc w:val="both"/>
              <w:rPr>
                <w:rFonts w:eastAsia="Times New Roman"/>
                <w:sz w:val="18"/>
                <w:szCs w:val="18"/>
                <w:lang w:eastAsia="el-GR"/>
              </w:rPr>
            </w:pPr>
          </w:p>
        </w:tc>
        <w:tc>
          <w:tcPr>
            <w:tcW w:w="812" w:type="dxa"/>
            <w:tcBorders>
              <w:left w:val="nil"/>
              <w:bottom w:val="nil"/>
              <w:right w:val="nil"/>
            </w:tcBorders>
            <w:shd w:val="clear" w:color="auto" w:fill="D9E2F3"/>
            <w:vAlign w:val="center"/>
          </w:tcPr>
          <w:p w14:paraId="3B686E31" w14:textId="77777777" w:rsidR="00471D67" w:rsidRPr="00CE2DCE" w:rsidRDefault="00471D67" w:rsidP="00471D67">
            <w:pPr>
              <w:spacing w:after="0"/>
              <w:jc w:val="both"/>
              <w:rPr>
                <w:rFonts w:eastAsia="Times New Roman"/>
                <w:sz w:val="18"/>
                <w:szCs w:val="18"/>
                <w:lang w:eastAsia="el-GR"/>
              </w:rPr>
            </w:pPr>
          </w:p>
        </w:tc>
        <w:tc>
          <w:tcPr>
            <w:tcW w:w="891" w:type="dxa"/>
            <w:tcBorders>
              <w:left w:val="nil"/>
              <w:bottom w:val="nil"/>
              <w:right w:val="nil"/>
            </w:tcBorders>
            <w:shd w:val="clear" w:color="auto" w:fill="D9E2F3"/>
            <w:noWrap/>
            <w:vAlign w:val="center"/>
          </w:tcPr>
          <w:p w14:paraId="30582ED6" w14:textId="77777777" w:rsidR="00471D67" w:rsidRPr="00CE2DCE" w:rsidRDefault="00471D67" w:rsidP="00471D67">
            <w:pPr>
              <w:spacing w:after="0"/>
              <w:jc w:val="both"/>
              <w:rPr>
                <w:rFonts w:eastAsia="Times New Roman"/>
                <w:sz w:val="18"/>
                <w:szCs w:val="18"/>
                <w:lang w:eastAsia="el-GR"/>
              </w:rPr>
            </w:pPr>
          </w:p>
        </w:tc>
        <w:tc>
          <w:tcPr>
            <w:tcW w:w="1508" w:type="dxa"/>
            <w:tcBorders>
              <w:left w:val="nil"/>
              <w:bottom w:val="nil"/>
              <w:right w:val="nil"/>
            </w:tcBorders>
            <w:shd w:val="clear" w:color="auto" w:fill="D9E2F3"/>
            <w:noWrap/>
            <w:vAlign w:val="center"/>
          </w:tcPr>
          <w:p w14:paraId="420983D6" w14:textId="77777777" w:rsidR="00471D67" w:rsidRPr="00CE2DCE" w:rsidRDefault="00471D67" w:rsidP="00471D67">
            <w:pPr>
              <w:spacing w:after="0"/>
              <w:jc w:val="both"/>
              <w:rPr>
                <w:rFonts w:eastAsia="Times New Roman"/>
                <w:sz w:val="18"/>
                <w:szCs w:val="18"/>
                <w:highlight w:val="yellow"/>
                <w:lang w:eastAsia="el-GR"/>
              </w:rPr>
            </w:pPr>
          </w:p>
        </w:tc>
        <w:tc>
          <w:tcPr>
            <w:tcW w:w="812" w:type="dxa"/>
            <w:tcBorders>
              <w:left w:val="nil"/>
              <w:bottom w:val="nil"/>
              <w:right w:val="nil"/>
            </w:tcBorders>
            <w:shd w:val="clear" w:color="auto" w:fill="D9E2F3"/>
            <w:noWrap/>
            <w:vAlign w:val="center"/>
          </w:tcPr>
          <w:p w14:paraId="02137626" w14:textId="77777777" w:rsidR="00471D67" w:rsidRPr="00CE2DCE" w:rsidRDefault="00471D67" w:rsidP="00471D67">
            <w:pPr>
              <w:spacing w:after="0"/>
              <w:jc w:val="both"/>
              <w:rPr>
                <w:rFonts w:eastAsia="Times New Roman" w:cs="Calibri"/>
                <w:b/>
                <w:bCs/>
                <w:color w:val="000000"/>
                <w:sz w:val="18"/>
                <w:szCs w:val="18"/>
                <w:lang w:eastAsia="el-GR"/>
              </w:rPr>
            </w:pPr>
          </w:p>
        </w:tc>
      </w:tr>
      <w:tr w:rsidR="00471D67" w:rsidRPr="00BA2689" w14:paraId="70C39F85" w14:textId="77777777" w:rsidTr="008323CE">
        <w:trPr>
          <w:trHeight w:val="255"/>
        </w:trPr>
        <w:tc>
          <w:tcPr>
            <w:tcW w:w="3694" w:type="dxa"/>
            <w:gridSpan w:val="2"/>
            <w:tcBorders>
              <w:top w:val="nil"/>
              <w:left w:val="nil"/>
              <w:bottom w:val="single" w:sz="4" w:space="0" w:color="BFBFBF" w:themeColor="background1" w:themeShade="BF"/>
              <w:right w:val="nil"/>
            </w:tcBorders>
            <w:shd w:val="clear" w:color="auto" w:fill="FFFFFF" w:themeFill="background1"/>
            <w:noWrap/>
            <w:vAlign w:val="center"/>
            <w:hideMark/>
          </w:tcPr>
          <w:p w14:paraId="33106B04" w14:textId="2F19AFED" w:rsidR="00471D67" w:rsidRPr="008B2B78" w:rsidRDefault="00DC678F" w:rsidP="00A554F4">
            <w:pPr>
              <w:spacing w:after="0"/>
              <w:rPr>
                <w:rFonts w:eastAsia="Times New Roman" w:cs="Calibri"/>
                <w:color w:val="000000"/>
                <w:sz w:val="18"/>
                <w:szCs w:val="20"/>
                <w:lang w:eastAsia="el-GR"/>
              </w:rPr>
            </w:pPr>
            <w:r w:rsidRPr="00DC678F">
              <w:rPr>
                <w:rFonts w:eastAsia="Times New Roman" w:cs="Calibri"/>
                <w:color w:val="000000"/>
                <w:sz w:val="18"/>
                <w:szCs w:val="20"/>
                <w:lang w:eastAsia="el-GR"/>
              </w:rPr>
              <w:t>Χρηματοοικονομικό κόστος (καθαρό)</w:t>
            </w:r>
          </w:p>
        </w:tc>
        <w:tc>
          <w:tcPr>
            <w:tcW w:w="1175" w:type="dxa"/>
            <w:tcBorders>
              <w:top w:val="nil"/>
              <w:left w:val="nil"/>
              <w:bottom w:val="single" w:sz="4" w:space="0" w:color="BFBFBF" w:themeColor="background1" w:themeShade="BF"/>
              <w:right w:val="nil"/>
            </w:tcBorders>
            <w:shd w:val="clear" w:color="auto" w:fill="D9E2F3"/>
            <w:noWrap/>
            <w:vAlign w:val="center"/>
          </w:tcPr>
          <w:p w14:paraId="17E645DB" w14:textId="3CFE1729"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14</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881</w:t>
            </w:r>
          </w:p>
        </w:tc>
        <w:tc>
          <w:tcPr>
            <w:tcW w:w="816" w:type="dxa"/>
            <w:tcBorders>
              <w:top w:val="nil"/>
              <w:left w:val="nil"/>
              <w:bottom w:val="single" w:sz="4" w:space="0" w:color="BFBFBF" w:themeColor="background1" w:themeShade="BF"/>
              <w:right w:val="nil"/>
            </w:tcBorders>
            <w:shd w:val="clear" w:color="auto" w:fill="D9E2F3"/>
            <w:noWrap/>
            <w:vAlign w:val="center"/>
          </w:tcPr>
          <w:p w14:paraId="7812AE62" w14:textId="67F8FF0D"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14</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143</w:t>
            </w:r>
          </w:p>
        </w:tc>
        <w:tc>
          <w:tcPr>
            <w:tcW w:w="817" w:type="dxa"/>
            <w:tcBorders>
              <w:top w:val="nil"/>
              <w:left w:val="nil"/>
              <w:bottom w:val="single" w:sz="4" w:space="0" w:color="BFBFBF" w:themeColor="background1" w:themeShade="BF"/>
              <w:right w:val="nil"/>
            </w:tcBorders>
            <w:shd w:val="clear" w:color="auto" w:fill="D9E2F3"/>
            <w:noWrap/>
            <w:vAlign w:val="center"/>
          </w:tcPr>
          <w:p w14:paraId="7FB8DEE8" w14:textId="5C1D1B7F"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21</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380</w:t>
            </w:r>
          </w:p>
        </w:tc>
        <w:tc>
          <w:tcPr>
            <w:tcW w:w="785" w:type="dxa"/>
            <w:tcBorders>
              <w:top w:val="nil"/>
              <w:left w:val="nil"/>
              <w:bottom w:val="single" w:sz="4" w:space="0" w:color="BFBFBF" w:themeColor="background1" w:themeShade="BF"/>
              <w:right w:val="nil"/>
            </w:tcBorders>
            <w:shd w:val="clear" w:color="auto" w:fill="D9E2F3"/>
            <w:noWrap/>
            <w:vAlign w:val="center"/>
          </w:tcPr>
          <w:p w14:paraId="724C6D7A" w14:textId="28D057A5"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10</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609</w:t>
            </w:r>
          </w:p>
        </w:tc>
        <w:tc>
          <w:tcPr>
            <w:tcW w:w="812" w:type="dxa"/>
            <w:tcBorders>
              <w:top w:val="nil"/>
              <w:left w:val="nil"/>
              <w:bottom w:val="single" w:sz="4" w:space="0" w:color="BFBFBF" w:themeColor="background1" w:themeShade="BF"/>
              <w:right w:val="nil"/>
            </w:tcBorders>
            <w:shd w:val="clear" w:color="auto" w:fill="D9E2F3"/>
            <w:vAlign w:val="center"/>
          </w:tcPr>
          <w:p w14:paraId="7910E39E" w14:textId="4EBD93FC"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25</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687</w:t>
            </w:r>
          </w:p>
        </w:tc>
        <w:tc>
          <w:tcPr>
            <w:tcW w:w="891" w:type="dxa"/>
            <w:tcBorders>
              <w:top w:val="nil"/>
              <w:left w:val="nil"/>
              <w:bottom w:val="single" w:sz="4" w:space="0" w:color="BFBFBF" w:themeColor="background1" w:themeShade="BF"/>
              <w:right w:val="nil"/>
            </w:tcBorders>
            <w:shd w:val="clear" w:color="auto" w:fill="D9E2F3"/>
            <w:noWrap/>
            <w:vAlign w:val="center"/>
          </w:tcPr>
          <w:p w14:paraId="17F91FCF" w14:textId="76FDC6AF"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3</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952</w:t>
            </w:r>
          </w:p>
        </w:tc>
        <w:tc>
          <w:tcPr>
            <w:tcW w:w="1508" w:type="dxa"/>
            <w:tcBorders>
              <w:top w:val="nil"/>
              <w:left w:val="nil"/>
              <w:bottom w:val="single" w:sz="4" w:space="0" w:color="BFBFBF" w:themeColor="background1" w:themeShade="BF"/>
              <w:right w:val="nil"/>
            </w:tcBorders>
            <w:shd w:val="clear" w:color="auto" w:fill="D9E2F3"/>
            <w:noWrap/>
            <w:vAlign w:val="center"/>
          </w:tcPr>
          <w:p w14:paraId="4B4601F8" w14:textId="4AED6A75"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655</w:t>
            </w:r>
          </w:p>
        </w:tc>
        <w:tc>
          <w:tcPr>
            <w:tcW w:w="812" w:type="dxa"/>
            <w:tcBorders>
              <w:top w:val="nil"/>
              <w:left w:val="nil"/>
              <w:bottom w:val="single" w:sz="4" w:space="0" w:color="BFBFBF" w:themeColor="background1" w:themeShade="BF"/>
              <w:right w:val="nil"/>
            </w:tcBorders>
            <w:shd w:val="clear" w:color="auto" w:fill="D9E2F3"/>
            <w:noWrap/>
            <w:vAlign w:val="center"/>
          </w:tcPr>
          <w:p w14:paraId="57C662A8" w14:textId="290684DB"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92</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307</w:t>
            </w:r>
          </w:p>
        </w:tc>
      </w:tr>
      <w:tr w:rsidR="00471D67" w:rsidRPr="00BA2689" w14:paraId="7089317F" w14:textId="77777777" w:rsidTr="008323CE">
        <w:trPr>
          <w:trHeight w:val="217"/>
        </w:trPr>
        <w:tc>
          <w:tcPr>
            <w:tcW w:w="3694" w:type="dxa"/>
            <w:gridSpan w:val="2"/>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hideMark/>
          </w:tcPr>
          <w:p w14:paraId="1BCB9F04" w14:textId="70F5FEEE" w:rsidR="00471D67" w:rsidRPr="008B2B78" w:rsidRDefault="00DC678F" w:rsidP="00A554F4">
            <w:pPr>
              <w:spacing w:after="0"/>
              <w:rPr>
                <w:rFonts w:eastAsia="Times New Roman" w:cs="Calibri"/>
                <w:color w:val="000000"/>
                <w:sz w:val="18"/>
                <w:szCs w:val="20"/>
                <w:lang w:eastAsia="el-GR"/>
              </w:rPr>
            </w:pPr>
            <w:r w:rsidRPr="00DC678F">
              <w:rPr>
                <w:rFonts w:eastAsia="Times New Roman" w:cs="Calibri"/>
                <w:color w:val="000000"/>
                <w:sz w:val="18"/>
                <w:szCs w:val="20"/>
                <w:lang w:eastAsia="el-GR"/>
              </w:rPr>
              <w:t>Υστέρηση τιμής μετάλλων</w:t>
            </w:r>
          </w:p>
        </w:tc>
        <w:tc>
          <w:tcPr>
            <w:tcW w:w="1175"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6DA00CEE" w14:textId="430BA4B6"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3</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908</w:t>
            </w:r>
          </w:p>
        </w:tc>
        <w:tc>
          <w:tcPr>
            <w:tcW w:w="816"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301CF44F" w14:textId="04601DA6"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4</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311</w:t>
            </w:r>
          </w:p>
        </w:tc>
        <w:tc>
          <w:tcPr>
            <w:tcW w:w="817"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61D53943" w14:textId="1127517D"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8</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086</w:t>
            </w:r>
          </w:p>
        </w:tc>
        <w:tc>
          <w:tcPr>
            <w:tcW w:w="785"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4C02B2E1"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812" w:type="dxa"/>
            <w:tcBorders>
              <w:top w:val="single" w:sz="4" w:space="0" w:color="BFBFBF" w:themeColor="background1" w:themeShade="BF"/>
              <w:left w:val="nil"/>
              <w:bottom w:val="single" w:sz="4" w:space="0" w:color="BFBFBF" w:themeColor="background1" w:themeShade="BF"/>
              <w:right w:val="nil"/>
            </w:tcBorders>
            <w:shd w:val="clear" w:color="auto" w:fill="D9E2F3"/>
            <w:vAlign w:val="center"/>
          </w:tcPr>
          <w:p w14:paraId="1E953F07" w14:textId="10BE40EE"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277</w:t>
            </w:r>
          </w:p>
        </w:tc>
        <w:tc>
          <w:tcPr>
            <w:tcW w:w="891"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5E9FA87D"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1508"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2E0F9F0D"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812"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28556ED2" w14:textId="03AC97D0"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17</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581</w:t>
            </w:r>
          </w:p>
        </w:tc>
      </w:tr>
      <w:tr w:rsidR="00471D67" w:rsidRPr="00DC7715" w14:paraId="006E3385" w14:textId="77777777" w:rsidTr="008323CE">
        <w:trPr>
          <w:trHeight w:val="217"/>
        </w:trPr>
        <w:tc>
          <w:tcPr>
            <w:tcW w:w="3694" w:type="dxa"/>
            <w:gridSpan w:val="2"/>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hideMark/>
          </w:tcPr>
          <w:p w14:paraId="5A3CD2B7" w14:textId="4C5162FD" w:rsidR="00471D67" w:rsidRPr="00DC678F" w:rsidRDefault="00DC678F" w:rsidP="00A554F4">
            <w:pPr>
              <w:spacing w:after="0"/>
              <w:rPr>
                <w:rFonts w:eastAsia="Times New Roman" w:cs="Calibri"/>
                <w:color w:val="000000"/>
                <w:sz w:val="18"/>
                <w:szCs w:val="20"/>
                <w:lang w:eastAsia="el-GR"/>
              </w:rPr>
            </w:pPr>
            <w:r w:rsidRPr="00DC678F">
              <w:rPr>
                <w:rFonts w:eastAsia="Times New Roman" w:cs="Calibri"/>
                <w:color w:val="000000"/>
                <w:sz w:val="18"/>
                <w:szCs w:val="20"/>
                <w:lang w:eastAsia="el-GR"/>
              </w:rPr>
              <w:t>Κέρδη / Ζημιές (-) από συγγενείς επιχειρήσεις</w:t>
            </w:r>
          </w:p>
        </w:tc>
        <w:tc>
          <w:tcPr>
            <w:tcW w:w="1175"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6A6CA0CD"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-511</w:t>
            </w:r>
          </w:p>
        </w:tc>
        <w:tc>
          <w:tcPr>
            <w:tcW w:w="816"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6461CF02" w14:textId="73AE67F5"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2</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271</w:t>
            </w:r>
          </w:p>
        </w:tc>
        <w:tc>
          <w:tcPr>
            <w:tcW w:w="817"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174F6735"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785"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5C3709CF"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67</w:t>
            </w:r>
          </w:p>
        </w:tc>
        <w:tc>
          <w:tcPr>
            <w:tcW w:w="812" w:type="dxa"/>
            <w:tcBorders>
              <w:top w:val="single" w:sz="4" w:space="0" w:color="BFBFBF" w:themeColor="background1" w:themeShade="BF"/>
              <w:left w:val="nil"/>
              <w:bottom w:val="single" w:sz="4" w:space="0" w:color="BFBFBF" w:themeColor="background1" w:themeShade="BF"/>
              <w:right w:val="nil"/>
            </w:tcBorders>
            <w:shd w:val="clear" w:color="auto" w:fill="D9E2F3"/>
            <w:vAlign w:val="center"/>
          </w:tcPr>
          <w:p w14:paraId="468034D2"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-86</w:t>
            </w:r>
          </w:p>
        </w:tc>
        <w:tc>
          <w:tcPr>
            <w:tcW w:w="891"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3F774856"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1508"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5E1EE23C"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812"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61D9ED37" w14:textId="4B736692"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1</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740</w:t>
            </w:r>
          </w:p>
        </w:tc>
      </w:tr>
      <w:tr w:rsidR="00471D67" w:rsidRPr="00DC7715" w14:paraId="66C850B5" w14:textId="77777777" w:rsidTr="008323CE">
        <w:trPr>
          <w:trHeight w:val="243"/>
        </w:trPr>
        <w:tc>
          <w:tcPr>
            <w:tcW w:w="3694" w:type="dxa"/>
            <w:gridSpan w:val="2"/>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hideMark/>
          </w:tcPr>
          <w:p w14:paraId="1EBB354F" w14:textId="4B3920AC" w:rsidR="00471D67" w:rsidRPr="00DC678F" w:rsidRDefault="00DC678F" w:rsidP="00A554F4">
            <w:pPr>
              <w:spacing w:after="0"/>
              <w:rPr>
                <w:rFonts w:eastAsia="Times New Roman" w:cs="Calibri"/>
                <w:color w:val="000000"/>
                <w:sz w:val="18"/>
                <w:szCs w:val="20"/>
                <w:lang w:eastAsia="el-GR"/>
              </w:rPr>
            </w:pPr>
            <w:r w:rsidRPr="00DC678F">
              <w:rPr>
                <w:rFonts w:eastAsia="Times New Roman" w:cs="Calibri"/>
                <w:color w:val="000000"/>
                <w:sz w:val="18"/>
                <w:szCs w:val="20"/>
                <w:lang w:eastAsia="el-GR"/>
              </w:rPr>
              <w:t>Απομείωση/Αντιλογισμός απομείωσης(-) πάγιων στοιχείων ενεργητικού και επενδύσεων σε ακίνητα</w:t>
            </w:r>
          </w:p>
        </w:tc>
        <w:tc>
          <w:tcPr>
            <w:tcW w:w="1175"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0EF8CFD3"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-164</w:t>
            </w:r>
          </w:p>
        </w:tc>
        <w:tc>
          <w:tcPr>
            <w:tcW w:w="816"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7A499280"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561</w:t>
            </w:r>
          </w:p>
        </w:tc>
        <w:tc>
          <w:tcPr>
            <w:tcW w:w="817"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73862D93"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785"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7D8F4660"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812" w:type="dxa"/>
            <w:tcBorders>
              <w:top w:val="single" w:sz="4" w:space="0" w:color="BFBFBF" w:themeColor="background1" w:themeShade="BF"/>
              <w:left w:val="nil"/>
              <w:bottom w:val="single" w:sz="4" w:space="0" w:color="BFBFBF" w:themeColor="background1" w:themeShade="BF"/>
              <w:right w:val="nil"/>
            </w:tcBorders>
            <w:shd w:val="clear" w:color="auto" w:fill="D9E2F3"/>
            <w:vAlign w:val="center"/>
          </w:tcPr>
          <w:p w14:paraId="7C8BD951"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891"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1C1CEFCA" w14:textId="29008986"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-13</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782</w:t>
            </w:r>
          </w:p>
        </w:tc>
        <w:tc>
          <w:tcPr>
            <w:tcW w:w="1508"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1D27D97F"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812"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1CCFB10F" w14:textId="23BD0C5E"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-13</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386</w:t>
            </w:r>
          </w:p>
        </w:tc>
      </w:tr>
      <w:tr w:rsidR="00471D67" w:rsidRPr="00DC7715" w14:paraId="0E7F9E54" w14:textId="77777777" w:rsidTr="008323CE">
        <w:trPr>
          <w:trHeight w:val="243"/>
        </w:trPr>
        <w:tc>
          <w:tcPr>
            <w:tcW w:w="3694" w:type="dxa"/>
            <w:gridSpan w:val="2"/>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2DCD1BCD" w14:textId="6534AA8C" w:rsidR="00471D67" w:rsidRPr="00DC678F" w:rsidRDefault="00DC678F" w:rsidP="00A554F4">
            <w:pPr>
              <w:spacing w:after="0"/>
              <w:rPr>
                <w:rFonts w:eastAsia="Times New Roman" w:cs="Calibri"/>
                <w:color w:val="000000"/>
                <w:sz w:val="18"/>
                <w:szCs w:val="20"/>
                <w:lang w:eastAsia="el-GR"/>
              </w:rPr>
            </w:pPr>
            <w:r w:rsidRPr="00DC678F">
              <w:rPr>
                <w:rFonts w:eastAsia="Times New Roman" w:cs="Calibri"/>
                <w:color w:val="000000"/>
                <w:sz w:val="18"/>
                <w:szCs w:val="20"/>
                <w:lang w:eastAsia="el-GR"/>
              </w:rPr>
              <w:t>Έκτακτα δικαστικά έξοδα και πρόστιμα / έσοδα (-)</w:t>
            </w:r>
          </w:p>
        </w:tc>
        <w:tc>
          <w:tcPr>
            <w:tcW w:w="1175"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30B05E77"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816"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7924D0A5"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817"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14654CD8"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785"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0D41BA89"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812" w:type="dxa"/>
            <w:tcBorders>
              <w:top w:val="single" w:sz="4" w:space="0" w:color="BFBFBF" w:themeColor="background1" w:themeShade="BF"/>
              <w:left w:val="nil"/>
              <w:bottom w:val="single" w:sz="4" w:space="0" w:color="BFBFBF" w:themeColor="background1" w:themeShade="BF"/>
              <w:right w:val="nil"/>
            </w:tcBorders>
            <w:shd w:val="clear" w:color="auto" w:fill="D9E2F3"/>
            <w:vAlign w:val="center"/>
          </w:tcPr>
          <w:p w14:paraId="2D9DD8DC"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195</w:t>
            </w:r>
          </w:p>
        </w:tc>
        <w:tc>
          <w:tcPr>
            <w:tcW w:w="891"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1B954784"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1508"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48E55364"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812"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20BD0543" w14:textId="77777777"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195</w:t>
            </w:r>
          </w:p>
        </w:tc>
      </w:tr>
      <w:tr w:rsidR="00471D67" w:rsidRPr="00DC7715" w14:paraId="3D1C6ACB" w14:textId="77777777" w:rsidTr="008323CE">
        <w:trPr>
          <w:trHeight w:val="178"/>
        </w:trPr>
        <w:tc>
          <w:tcPr>
            <w:tcW w:w="3694" w:type="dxa"/>
            <w:gridSpan w:val="2"/>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50E9BED4" w14:textId="39F7D61F" w:rsidR="00471D67" w:rsidRPr="00A554F4" w:rsidRDefault="00DC678F" w:rsidP="00A554F4">
            <w:pPr>
              <w:spacing w:after="0"/>
              <w:rPr>
                <w:rFonts w:eastAsia="Times New Roman" w:cs="Calibri"/>
                <w:color w:val="000000"/>
                <w:sz w:val="18"/>
                <w:szCs w:val="20"/>
                <w:lang w:eastAsia="el-GR"/>
              </w:rPr>
            </w:pPr>
            <w:r w:rsidRPr="00DC678F">
              <w:rPr>
                <w:rFonts w:eastAsia="Times New Roman" w:cs="Calibri"/>
                <w:color w:val="000000"/>
                <w:sz w:val="18"/>
                <w:szCs w:val="20"/>
                <w:lang w:eastAsia="el-GR"/>
              </w:rPr>
              <w:t>Κέρδη (-)/ζημιές από την πώληση ενσώματων και άυλων περιουσιακών στοιχείων</w:t>
            </w:r>
          </w:p>
        </w:tc>
        <w:tc>
          <w:tcPr>
            <w:tcW w:w="1175"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324A9B57"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349</w:t>
            </w:r>
          </w:p>
        </w:tc>
        <w:tc>
          <w:tcPr>
            <w:tcW w:w="816"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733627A7" w14:textId="03311A9A"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567</w:t>
            </w:r>
          </w:p>
        </w:tc>
        <w:tc>
          <w:tcPr>
            <w:tcW w:w="817"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7F9C23B5"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-6</w:t>
            </w:r>
          </w:p>
        </w:tc>
        <w:tc>
          <w:tcPr>
            <w:tcW w:w="785"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2412C247"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812" w:type="dxa"/>
            <w:tcBorders>
              <w:top w:val="single" w:sz="4" w:space="0" w:color="BFBFBF" w:themeColor="background1" w:themeShade="BF"/>
              <w:left w:val="nil"/>
              <w:bottom w:val="single" w:sz="4" w:space="0" w:color="BFBFBF" w:themeColor="background1" w:themeShade="BF"/>
              <w:right w:val="nil"/>
            </w:tcBorders>
            <w:shd w:val="clear" w:color="auto" w:fill="D9E2F3"/>
            <w:vAlign w:val="center"/>
          </w:tcPr>
          <w:p w14:paraId="7EB3EA71" w14:textId="77777777" w:rsidR="00471D67" w:rsidRPr="000803B2" w:rsidRDefault="00471D67" w:rsidP="00471D67">
            <w:pPr>
              <w:spacing w:after="0"/>
              <w:jc w:val="right"/>
              <w:rPr>
                <w:rFonts w:eastAsia="Times New Roman" w:cs="Calibri"/>
                <w:bCs/>
                <w:color w:val="000000"/>
                <w:sz w:val="18"/>
                <w:szCs w:val="18"/>
                <w:lang w:val="en-US" w:eastAsia="el-GR"/>
              </w:rPr>
            </w:pPr>
            <w:r w:rsidRPr="000803B2">
              <w:rPr>
                <w:rFonts w:eastAsia="Times New Roman" w:cs="Calibri"/>
                <w:bCs/>
                <w:color w:val="000000"/>
                <w:sz w:val="18"/>
                <w:szCs w:val="18"/>
                <w:lang w:eastAsia="el-GR"/>
              </w:rPr>
              <w:t>-</w:t>
            </w:r>
            <w:r>
              <w:rPr>
                <w:rFonts w:eastAsia="Times New Roman" w:cs="Calibri"/>
                <w:bCs/>
                <w:color w:val="000000"/>
                <w:sz w:val="18"/>
                <w:szCs w:val="18"/>
                <w:lang w:val="en-US" w:eastAsia="el-GR"/>
              </w:rPr>
              <w:t>61</w:t>
            </w:r>
          </w:p>
        </w:tc>
        <w:tc>
          <w:tcPr>
            <w:tcW w:w="891"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5735EA49"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-8</w:t>
            </w:r>
          </w:p>
        </w:tc>
        <w:tc>
          <w:tcPr>
            <w:tcW w:w="1508"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4A69C876" w14:textId="77777777" w:rsidR="00471D67" w:rsidRPr="000803B2" w:rsidRDefault="00471D67" w:rsidP="00471D67">
            <w:pPr>
              <w:spacing w:after="0"/>
              <w:jc w:val="right"/>
              <w:rPr>
                <w:rFonts w:eastAsia="Times New Roman" w:cs="Calibri"/>
                <w:bCs/>
                <w:color w:val="000000"/>
                <w:sz w:val="18"/>
                <w:szCs w:val="18"/>
                <w:lang w:val="en-US" w:eastAsia="el-GR"/>
              </w:rPr>
            </w:pPr>
            <w:r w:rsidRPr="000803B2">
              <w:rPr>
                <w:rFonts w:eastAsia="Times New Roman" w:cs="Calibri"/>
                <w:bCs/>
                <w:color w:val="000000"/>
                <w:sz w:val="18"/>
                <w:szCs w:val="18"/>
                <w:lang w:eastAsia="el-GR"/>
              </w:rPr>
              <w:t>-</w:t>
            </w:r>
            <w:r>
              <w:rPr>
                <w:rFonts w:eastAsia="Times New Roman" w:cs="Calibri"/>
                <w:bCs/>
                <w:color w:val="000000"/>
                <w:sz w:val="18"/>
                <w:szCs w:val="18"/>
                <w:lang w:val="en-US" w:eastAsia="el-GR"/>
              </w:rPr>
              <w:t>291</w:t>
            </w:r>
          </w:p>
        </w:tc>
        <w:tc>
          <w:tcPr>
            <w:tcW w:w="812"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573C3DD1" w14:textId="6F544B2C"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w:t>
            </w:r>
            <w:r w:rsidRPr="000803B2">
              <w:rPr>
                <w:rFonts w:eastAsia="Times New Roman" w:cs="Calibri"/>
                <w:b/>
                <w:bCs/>
                <w:color w:val="000000"/>
                <w:sz w:val="18"/>
                <w:szCs w:val="18"/>
                <w:lang w:val="en-US" w:eastAsia="el-GR"/>
              </w:rPr>
              <w:t>1</w:t>
            </w:r>
            <w:r w:rsidR="005E1FDA">
              <w:rPr>
                <w:rFonts w:eastAsia="Times New Roman" w:cs="Calibri"/>
                <w:b/>
                <w:bCs/>
                <w:color w:val="000000"/>
                <w:sz w:val="18"/>
                <w:szCs w:val="18"/>
                <w:lang w:val="en-US" w:eastAsia="el-GR"/>
              </w:rPr>
              <w:t>.</w:t>
            </w:r>
            <w:r w:rsidRPr="000803B2">
              <w:rPr>
                <w:rFonts w:eastAsia="Times New Roman" w:cs="Calibri"/>
                <w:b/>
                <w:bCs/>
                <w:color w:val="000000"/>
                <w:sz w:val="18"/>
                <w:szCs w:val="18"/>
                <w:lang w:val="en-US" w:eastAsia="el-GR"/>
              </w:rPr>
              <w:t>584</w:t>
            </w:r>
          </w:p>
        </w:tc>
      </w:tr>
      <w:tr w:rsidR="00471D67" w:rsidRPr="00DC7715" w14:paraId="335A8ACD" w14:textId="77777777" w:rsidTr="008323CE">
        <w:trPr>
          <w:trHeight w:val="178"/>
        </w:trPr>
        <w:tc>
          <w:tcPr>
            <w:tcW w:w="3694" w:type="dxa"/>
            <w:gridSpan w:val="2"/>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0639CEDB" w14:textId="431E95C2" w:rsidR="00471D67" w:rsidRPr="00473FD2" w:rsidRDefault="00473FD2" w:rsidP="00473FD2">
            <w:pPr>
              <w:spacing w:after="0" w:line="240" w:lineRule="auto"/>
              <w:rPr>
                <w:rFonts w:eastAsia="Times New Roman" w:cs="Calibri"/>
                <w:color w:val="000000"/>
                <w:sz w:val="18"/>
                <w:szCs w:val="20"/>
                <w:lang w:eastAsia="el-GR"/>
              </w:rPr>
            </w:pPr>
            <w:r w:rsidRPr="00473FD2">
              <w:rPr>
                <w:rFonts w:eastAsia="Times New Roman" w:cs="Calibri"/>
                <w:color w:val="000000"/>
                <w:sz w:val="18"/>
                <w:szCs w:val="20"/>
                <w:lang w:eastAsia="el-GR"/>
              </w:rPr>
              <w:t xml:space="preserve">Κέρδη </w:t>
            </w:r>
            <w:r w:rsidRPr="00DC678F">
              <w:rPr>
                <w:rFonts w:eastAsia="Times New Roman" w:cs="Calibri"/>
                <w:color w:val="000000"/>
                <w:sz w:val="18"/>
                <w:szCs w:val="20"/>
                <w:lang w:eastAsia="el-GR"/>
              </w:rPr>
              <w:t xml:space="preserve">(-)/ζημιές </w:t>
            </w:r>
            <w:r w:rsidRPr="00473FD2">
              <w:rPr>
                <w:rFonts w:eastAsia="Times New Roman" w:cs="Calibri"/>
                <w:color w:val="000000"/>
                <w:sz w:val="18"/>
                <w:szCs w:val="20"/>
                <w:lang w:eastAsia="el-GR"/>
              </w:rPr>
              <w:t>από συνενώσεις επιχειρήσεων</w:t>
            </w:r>
          </w:p>
        </w:tc>
        <w:tc>
          <w:tcPr>
            <w:tcW w:w="1175"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72C16A9E" w14:textId="77777777" w:rsidR="00471D67" w:rsidRPr="000803B2" w:rsidRDefault="00471D67" w:rsidP="00471D67">
            <w:pPr>
              <w:spacing w:after="0"/>
              <w:jc w:val="right"/>
              <w:rPr>
                <w:rFonts w:eastAsia="Times New Roman" w:cs="Calibri"/>
                <w:bCs/>
                <w:color w:val="000000"/>
                <w:sz w:val="18"/>
                <w:szCs w:val="18"/>
                <w:lang w:val="en-US" w:eastAsia="el-GR"/>
              </w:rPr>
            </w:pPr>
            <w:r>
              <w:rPr>
                <w:rFonts w:eastAsia="Times New Roman" w:cs="Calibri"/>
                <w:bCs/>
                <w:color w:val="000000"/>
                <w:sz w:val="18"/>
                <w:szCs w:val="18"/>
                <w:lang w:val="en-US" w:eastAsia="el-GR"/>
              </w:rPr>
              <w:t>-</w:t>
            </w:r>
          </w:p>
        </w:tc>
        <w:tc>
          <w:tcPr>
            <w:tcW w:w="816"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01241F0C" w14:textId="77777777" w:rsidR="00471D67" w:rsidRPr="000803B2" w:rsidRDefault="00471D67" w:rsidP="00471D67">
            <w:pPr>
              <w:spacing w:after="0"/>
              <w:jc w:val="right"/>
              <w:rPr>
                <w:rFonts w:eastAsia="Times New Roman" w:cs="Calibri"/>
                <w:bCs/>
                <w:color w:val="000000"/>
                <w:sz w:val="18"/>
                <w:szCs w:val="18"/>
                <w:lang w:val="en-US" w:eastAsia="el-GR"/>
              </w:rPr>
            </w:pPr>
            <w:r>
              <w:rPr>
                <w:rFonts w:eastAsia="Times New Roman" w:cs="Calibri"/>
                <w:bCs/>
                <w:color w:val="000000"/>
                <w:sz w:val="18"/>
                <w:szCs w:val="18"/>
                <w:lang w:val="en-US" w:eastAsia="el-GR"/>
              </w:rPr>
              <w:t>-</w:t>
            </w:r>
          </w:p>
        </w:tc>
        <w:tc>
          <w:tcPr>
            <w:tcW w:w="817"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61C7B559" w14:textId="77777777" w:rsidR="00471D67" w:rsidRPr="001E5186" w:rsidRDefault="00471D67" w:rsidP="00471D67">
            <w:pPr>
              <w:spacing w:after="0"/>
              <w:jc w:val="right"/>
              <w:rPr>
                <w:rFonts w:eastAsia="Times New Roman" w:cs="Calibri"/>
                <w:bCs/>
                <w:color w:val="000000"/>
                <w:sz w:val="18"/>
                <w:szCs w:val="18"/>
                <w:lang w:val="en-US" w:eastAsia="el-GR"/>
              </w:rPr>
            </w:pPr>
            <w:r>
              <w:rPr>
                <w:rFonts w:eastAsia="Times New Roman" w:cs="Calibri"/>
                <w:bCs/>
                <w:color w:val="000000"/>
                <w:sz w:val="18"/>
                <w:szCs w:val="18"/>
                <w:lang w:val="en-US" w:eastAsia="el-GR"/>
              </w:rPr>
              <w:t>-</w:t>
            </w:r>
          </w:p>
        </w:tc>
        <w:tc>
          <w:tcPr>
            <w:tcW w:w="785"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4584F4B2" w14:textId="77777777" w:rsidR="00471D67" w:rsidRPr="000803B2" w:rsidDel="008A3207" w:rsidRDefault="00471D67" w:rsidP="00471D67">
            <w:pPr>
              <w:spacing w:after="0"/>
              <w:jc w:val="right"/>
              <w:rPr>
                <w:rFonts w:eastAsia="Times New Roman" w:cs="Calibri"/>
                <w:bCs/>
                <w:color w:val="000000"/>
                <w:sz w:val="18"/>
                <w:szCs w:val="18"/>
                <w:lang w:val="en-US" w:eastAsia="el-GR"/>
              </w:rPr>
            </w:pPr>
            <w:r>
              <w:rPr>
                <w:rFonts w:eastAsia="Times New Roman" w:cs="Calibri"/>
                <w:bCs/>
                <w:color w:val="000000"/>
                <w:sz w:val="18"/>
                <w:szCs w:val="18"/>
                <w:lang w:val="en-US" w:eastAsia="el-GR"/>
              </w:rPr>
              <w:t>-</w:t>
            </w:r>
          </w:p>
        </w:tc>
        <w:tc>
          <w:tcPr>
            <w:tcW w:w="812" w:type="dxa"/>
            <w:tcBorders>
              <w:top w:val="single" w:sz="4" w:space="0" w:color="BFBFBF" w:themeColor="background1" w:themeShade="BF"/>
              <w:left w:val="nil"/>
              <w:bottom w:val="single" w:sz="4" w:space="0" w:color="BFBFBF" w:themeColor="background1" w:themeShade="BF"/>
              <w:right w:val="nil"/>
            </w:tcBorders>
            <w:shd w:val="clear" w:color="auto" w:fill="D9E2F3"/>
            <w:vAlign w:val="center"/>
          </w:tcPr>
          <w:p w14:paraId="18AC1C0B" w14:textId="716D33E9" w:rsidR="00471D67" w:rsidRPr="000803B2" w:rsidRDefault="00471D67" w:rsidP="00471D67">
            <w:pPr>
              <w:spacing w:after="0"/>
              <w:jc w:val="right"/>
              <w:rPr>
                <w:rFonts w:eastAsia="Times New Roman" w:cs="Calibri"/>
                <w:bCs/>
                <w:color w:val="000000"/>
                <w:sz w:val="18"/>
                <w:szCs w:val="18"/>
                <w:lang w:val="en-US" w:eastAsia="el-GR"/>
              </w:rPr>
            </w:pPr>
            <w:r>
              <w:rPr>
                <w:rFonts w:eastAsia="Times New Roman" w:cs="Calibri"/>
                <w:bCs/>
                <w:color w:val="000000"/>
                <w:sz w:val="18"/>
                <w:szCs w:val="18"/>
                <w:lang w:val="en-US" w:eastAsia="el-GR"/>
              </w:rPr>
              <w:t>-1</w:t>
            </w:r>
            <w:r w:rsidR="005E1FDA">
              <w:rPr>
                <w:rFonts w:eastAsia="Times New Roman" w:cs="Calibri"/>
                <w:bCs/>
                <w:color w:val="000000"/>
                <w:sz w:val="18"/>
                <w:szCs w:val="18"/>
                <w:lang w:val="en-US" w:eastAsia="el-GR"/>
              </w:rPr>
              <w:t>.</w:t>
            </w:r>
            <w:r>
              <w:rPr>
                <w:rFonts w:eastAsia="Times New Roman" w:cs="Calibri"/>
                <w:bCs/>
                <w:color w:val="000000"/>
                <w:sz w:val="18"/>
                <w:szCs w:val="18"/>
                <w:lang w:val="en-US" w:eastAsia="el-GR"/>
              </w:rPr>
              <w:t>072</w:t>
            </w:r>
          </w:p>
        </w:tc>
        <w:tc>
          <w:tcPr>
            <w:tcW w:w="891"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1DBCA17F" w14:textId="77777777" w:rsidR="00471D67" w:rsidRPr="000803B2" w:rsidRDefault="00471D67" w:rsidP="00471D67">
            <w:pPr>
              <w:spacing w:after="0"/>
              <w:jc w:val="right"/>
              <w:rPr>
                <w:rFonts w:eastAsia="Times New Roman" w:cs="Calibri"/>
                <w:bCs/>
                <w:color w:val="000000"/>
                <w:sz w:val="18"/>
                <w:szCs w:val="18"/>
                <w:lang w:val="en-US" w:eastAsia="el-GR"/>
              </w:rPr>
            </w:pPr>
            <w:r>
              <w:rPr>
                <w:rFonts w:eastAsia="Times New Roman" w:cs="Calibri"/>
                <w:bCs/>
                <w:color w:val="000000"/>
                <w:sz w:val="18"/>
                <w:szCs w:val="18"/>
                <w:lang w:val="en-US" w:eastAsia="el-GR"/>
              </w:rPr>
              <w:t>-</w:t>
            </w:r>
          </w:p>
        </w:tc>
        <w:tc>
          <w:tcPr>
            <w:tcW w:w="1508"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688C5442" w14:textId="77777777" w:rsidR="00471D67" w:rsidRPr="000803B2" w:rsidRDefault="00471D67" w:rsidP="00471D67">
            <w:pPr>
              <w:spacing w:after="0"/>
              <w:jc w:val="right"/>
              <w:rPr>
                <w:rFonts w:eastAsia="Times New Roman" w:cs="Calibri"/>
                <w:bCs/>
                <w:color w:val="000000"/>
                <w:sz w:val="18"/>
                <w:szCs w:val="18"/>
                <w:lang w:val="en-US" w:eastAsia="el-GR"/>
              </w:rPr>
            </w:pPr>
            <w:r>
              <w:rPr>
                <w:rFonts w:eastAsia="Times New Roman" w:cs="Calibri"/>
                <w:bCs/>
                <w:color w:val="000000"/>
                <w:sz w:val="18"/>
                <w:szCs w:val="18"/>
                <w:lang w:val="en-US" w:eastAsia="el-GR"/>
              </w:rPr>
              <w:t>-551</w:t>
            </w:r>
          </w:p>
        </w:tc>
        <w:tc>
          <w:tcPr>
            <w:tcW w:w="812"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6A8960FC" w14:textId="4E34B783" w:rsidR="00471D67" w:rsidRPr="000803B2" w:rsidRDefault="00471D67" w:rsidP="00471D67">
            <w:pPr>
              <w:spacing w:after="0"/>
              <w:jc w:val="right"/>
              <w:rPr>
                <w:rFonts w:eastAsia="Times New Roman" w:cs="Calibri"/>
                <w:b/>
                <w:bCs/>
                <w:color w:val="000000"/>
                <w:sz w:val="18"/>
                <w:szCs w:val="18"/>
                <w:lang w:val="en-US" w:eastAsia="el-GR"/>
              </w:rPr>
            </w:pPr>
            <w:r w:rsidRPr="000803B2">
              <w:rPr>
                <w:rFonts w:eastAsia="Times New Roman" w:cs="Calibri"/>
                <w:b/>
                <w:bCs/>
                <w:color w:val="000000"/>
                <w:sz w:val="18"/>
                <w:szCs w:val="18"/>
                <w:lang w:val="en-US" w:eastAsia="el-GR"/>
              </w:rPr>
              <w:t>-1</w:t>
            </w:r>
            <w:r w:rsidR="005E1FDA">
              <w:rPr>
                <w:rFonts w:eastAsia="Times New Roman" w:cs="Calibri"/>
                <w:b/>
                <w:bCs/>
                <w:color w:val="000000"/>
                <w:sz w:val="18"/>
                <w:szCs w:val="18"/>
                <w:lang w:val="en-US" w:eastAsia="el-GR"/>
              </w:rPr>
              <w:t>.</w:t>
            </w:r>
            <w:r w:rsidRPr="000803B2">
              <w:rPr>
                <w:rFonts w:eastAsia="Times New Roman" w:cs="Calibri"/>
                <w:b/>
                <w:bCs/>
                <w:color w:val="000000"/>
                <w:sz w:val="18"/>
                <w:szCs w:val="18"/>
                <w:lang w:val="en-US" w:eastAsia="el-GR"/>
              </w:rPr>
              <w:t>623</w:t>
            </w:r>
          </w:p>
        </w:tc>
      </w:tr>
      <w:tr w:rsidR="00471D67" w:rsidRPr="00DC7715" w14:paraId="7274ED8A" w14:textId="77777777" w:rsidTr="008323CE">
        <w:trPr>
          <w:trHeight w:val="178"/>
        </w:trPr>
        <w:tc>
          <w:tcPr>
            <w:tcW w:w="3694" w:type="dxa"/>
            <w:gridSpan w:val="2"/>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338B997D" w14:textId="1728B98C" w:rsidR="00471D67" w:rsidRPr="008B2B78" w:rsidRDefault="00DC678F" w:rsidP="00A554F4">
            <w:pPr>
              <w:spacing w:after="0"/>
              <w:rPr>
                <w:rFonts w:eastAsia="Times New Roman" w:cs="Calibri"/>
                <w:color w:val="000000"/>
                <w:sz w:val="18"/>
                <w:szCs w:val="20"/>
                <w:lang w:val="en-US" w:eastAsia="el-GR"/>
              </w:rPr>
            </w:pPr>
            <w:proofErr w:type="spellStart"/>
            <w:r w:rsidRPr="00DC678F">
              <w:rPr>
                <w:rFonts w:eastAsia="Times New Roman" w:cs="Calibri"/>
                <w:color w:val="000000"/>
                <w:sz w:val="18"/>
                <w:szCs w:val="20"/>
                <w:lang w:val="en-US" w:eastAsia="el-GR"/>
              </w:rPr>
              <w:t>Έξοδ</w:t>
            </w:r>
            <w:proofErr w:type="spellEnd"/>
            <w:r w:rsidRPr="00DC678F">
              <w:rPr>
                <w:rFonts w:eastAsia="Times New Roman" w:cs="Calibri"/>
                <w:color w:val="000000"/>
                <w:sz w:val="18"/>
                <w:szCs w:val="20"/>
                <w:lang w:val="en-US" w:eastAsia="el-GR"/>
              </w:rPr>
              <w:t>α ανα</w:t>
            </w:r>
            <w:proofErr w:type="spellStart"/>
            <w:r w:rsidRPr="00DC678F">
              <w:rPr>
                <w:rFonts w:eastAsia="Times New Roman" w:cs="Calibri"/>
                <w:color w:val="000000"/>
                <w:sz w:val="18"/>
                <w:szCs w:val="20"/>
                <w:lang w:val="en-US" w:eastAsia="el-GR"/>
              </w:rPr>
              <w:t>διάρθρωσης</w:t>
            </w:r>
            <w:proofErr w:type="spellEnd"/>
          </w:p>
        </w:tc>
        <w:tc>
          <w:tcPr>
            <w:tcW w:w="1175"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0D8C2109"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816"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53DC1AD4"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817"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3DFE1893"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785"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580185E9"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447</w:t>
            </w:r>
          </w:p>
        </w:tc>
        <w:tc>
          <w:tcPr>
            <w:tcW w:w="812" w:type="dxa"/>
            <w:tcBorders>
              <w:top w:val="single" w:sz="4" w:space="0" w:color="BFBFBF" w:themeColor="background1" w:themeShade="BF"/>
              <w:left w:val="nil"/>
              <w:bottom w:val="single" w:sz="4" w:space="0" w:color="BFBFBF" w:themeColor="background1" w:themeShade="BF"/>
              <w:right w:val="nil"/>
            </w:tcBorders>
            <w:shd w:val="clear" w:color="auto" w:fill="D9E2F3"/>
            <w:vAlign w:val="center"/>
          </w:tcPr>
          <w:p w14:paraId="4D7B1290" w14:textId="26202F50"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2</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341</w:t>
            </w:r>
          </w:p>
        </w:tc>
        <w:tc>
          <w:tcPr>
            <w:tcW w:w="891"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0583ECC4"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1508"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311ED580"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812"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06F14F1E" w14:textId="62DA9827"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2</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788</w:t>
            </w:r>
          </w:p>
        </w:tc>
      </w:tr>
      <w:tr w:rsidR="00471D67" w:rsidRPr="00DC7715" w14:paraId="54B2CAFD" w14:textId="77777777" w:rsidTr="008323CE">
        <w:trPr>
          <w:trHeight w:val="178"/>
        </w:trPr>
        <w:tc>
          <w:tcPr>
            <w:tcW w:w="3694" w:type="dxa"/>
            <w:gridSpan w:val="2"/>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0AC9B774" w14:textId="390641F7" w:rsidR="00471D67" w:rsidRPr="008B2B78" w:rsidRDefault="00DC678F" w:rsidP="00A554F4">
            <w:pPr>
              <w:spacing w:after="0"/>
              <w:rPr>
                <w:rFonts w:eastAsia="Times New Roman" w:cs="Calibri"/>
                <w:color w:val="000000"/>
                <w:sz w:val="18"/>
                <w:szCs w:val="20"/>
                <w:lang w:val="en-US" w:eastAsia="el-GR"/>
              </w:rPr>
            </w:pPr>
            <w:proofErr w:type="spellStart"/>
            <w:r w:rsidRPr="00DC678F">
              <w:rPr>
                <w:rFonts w:cs="Calibri"/>
                <w:color w:val="000000"/>
                <w:sz w:val="18"/>
                <w:szCs w:val="18"/>
                <w:lang w:val="en-GB"/>
              </w:rPr>
              <w:t>Πρόσθετ</w:t>
            </w:r>
            <w:proofErr w:type="spellEnd"/>
            <w:r w:rsidRPr="00DC678F">
              <w:rPr>
                <w:rFonts w:cs="Calibri"/>
                <w:color w:val="000000"/>
                <w:sz w:val="18"/>
                <w:szCs w:val="18"/>
                <w:lang w:val="en-GB"/>
              </w:rPr>
              <w:t xml:space="preserve">α </w:t>
            </w:r>
            <w:proofErr w:type="spellStart"/>
            <w:r w:rsidRPr="00DC678F">
              <w:rPr>
                <w:rFonts w:cs="Calibri"/>
                <w:color w:val="000000"/>
                <w:sz w:val="18"/>
                <w:szCs w:val="18"/>
                <w:lang w:val="en-GB"/>
              </w:rPr>
              <w:t>κόστη</w:t>
            </w:r>
            <w:proofErr w:type="spellEnd"/>
            <w:r w:rsidRPr="00DC678F">
              <w:rPr>
                <w:rFonts w:cs="Calibri"/>
                <w:color w:val="000000"/>
                <w:sz w:val="18"/>
                <w:szCs w:val="18"/>
                <w:lang w:val="en-GB"/>
              </w:rPr>
              <w:t xml:space="preserve"> </w:t>
            </w:r>
            <w:proofErr w:type="spellStart"/>
            <w:r w:rsidRPr="00DC678F">
              <w:rPr>
                <w:rFonts w:cs="Calibri"/>
                <w:color w:val="000000"/>
                <w:sz w:val="18"/>
                <w:szCs w:val="18"/>
                <w:lang w:val="en-GB"/>
              </w:rPr>
              <w:t>λόγω</w:t>
            </w:r>
            <w:proofErr w:type="spellEnd"/>
            <w:r w:rsidRPr="00DC678F">
              <w:rPr>
                <w:rFonts w:cs="Calibri"/>
                <w:color w:val="000000"/>
                <w:sz w:val="18"/>
                <w:szCs w:val="18"/>
                <w:lang w:val="en-GB"/>
              </w:rPr>
              <w:t xml:space="preserve"> </w:t>
            </w:r>
            <w:proofErr w:type="spellStart"/>
            <w:r w:rsidRPr="00DC678F">
              <w:rPr>
                <w:rFonts w:cs="Calibri"/>
                <w:color w:val="000000"/>
                <w:sz w:val="18"/>
                <w:szCs w:val="18"/>
                <w:lang w:val="en-GB"/>
              </w:rPr>
              <w:t>κορωνοϊού</w:t>
            </w:r>
            <w:proofErr w:type="spellEnd"/>
            <w:r w:rsidRPr="00DC678F">
              <w:rPr>
                <w:rFonts w:cs="Calibri"/>
                <w:color w:val="000000"/>
                <w:sz w:val="18"/>
                <w:szCs w:val="18"/>
                <w:lang w:val="en-GB"/>
              </w:rPr>
              <w:t xml:space="preserve"> </w:t>
            </w:r>
            <w:r w:rsidR="00471D67" w:rsidRPr="00413083">
              <w:rPr>
                <w:rFonts w:eastAsia="SimSun" w:cs="Calibri"/>
                <w:sz w:val="20"/>
                <w:vertAlign w:val="superscript"/>
                <w:lang w:val="en-GB"/>
              </w:rPr>
              <w:t>(</w:t>
            </w:r>
            <w:r w:rsidR="00471D67">
              <w:rPr>
                <w:rFonts w:eastAsia="SimSun" w:cs="Calibri"/>
                <w:sz w:val="20"/>
                <w:vertAlign w:val="superscript"/>
                <w:lang w:val="en-GB"/>
              </w:rPr>
              <w:t>1</w:t>
            </w:r>
            <w:r w:rsidR="00471D67" w:rsidRPr="00413083">
              <w:rPr>
                <w:rFonts w:eastAsia="SimSun" w:cs="Calibri"/>
                <w:sz w:val="20"/>
                <w:vertAlign w:val="superscript"/>
                <w:lang w:val="en-GB"/>
              </w:rPr>
              <w:t>)</w:t>
            </w:r>
          </w:p>
        </w:tc>
        <w:tc>
          <w:tcPr>
            <w:tcW w:w="1175"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778F9B67" w14:textId="22281D5A"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000</w:t>
            </w:r>
          </w:p>
        </w:tc>
        <w:tc>
          <w:tcPr>
            <w:tcW w:w="816"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5B49BC72" w14:textId="6DAC2475"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099</w:t>
            </w:r>
          </w:p>
        </w:tc>
        <w:tc>
          <w:tcPr>
            <w:tcW w:w="817"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36CF4F56" w14:textId="0A2634C8"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370</w:t>
            </w:r>
          </w:p>
        </w:tc>
        <w:tc>
          <w:tcPr>
            <w:tcW w:w="785"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4A235BA0"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467</w:t>
            </w:r>
          </w:p>
        </w:tc>
        <w:tc>
          <w:tcPr>
            <w:tcW w:w="812" w:type="dxa"/>
            <w:tcBorders>
              <w:top w:val="single" w:sz="4" w:space="0" w:color="BFBFBF" w:themeColor="background1" w:themeShade="BF"/>
              <w:left w:val="nil"/>
              <w:bottom w:val="single" w:sz="4" w:space="0" w:color="BFBFBF" w:themeColor="background1" w:themeShade="BF"/>
              <w:right w:val="nil"/>
            </w:tcBorders>
            <w:shd w:val="clear" w:color="auto" w:fill="D9E2F3"/>
            <w:vAlign w:val="center"/>
          </w:tcPr>
          <w:p w14:paraId="497EEA9B" w14:textId="4A689866"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008</w:t>
            </w:r>
          </w:p>
        </w:tc>
        <w:tc>
          <w:tcPr>
            <w:tcW w:w="891"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24FB2237"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-108</w:t>
            </w:r>
          </w:p>
        </w:tc>
        <w:tc>
          <w:tcPr>
            <w:tcW w:w="1508"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515C4CA8"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812" w:type="dxa"/>
            <w:tcBorders>
              <w:top w:val="single" w:sz="4" w:space="0" w:color="BFBFBF" w:themeColor="background1" w:themeShade="BF"/>
              <w:left w:val="nil"/>
              <w:bottom w:val="single" w:sz="4" w:space="0" w:color="BFBFBF" w:themeColor="background1" w:themeShade="BF"/>
              <w:right w:val="nil"/>
            </w:tcBorders>
            <w:shd w:val="clear" w:color="auto" w:fill="D9E2F3"/>
            <w:noWrap/>
            <w:vAlign w:val="center"/>
          </w:tcPr>
          <w:p w14:paraId="5CF5971B" w14:textId="2E26D0BA"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4</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837</w:t>
            </w:r>
          </w:p>
        </w:tc>
      </w:tr>
      <w:tr w:rsidR="00471D67" w:rsidRPr="00DC7715" w14:paraId="3D761EAD" w14:textId="77777777" w:rsidTr="008323CE">
        <w:trPr>
          <w:trHeight w:val="319"/>
        </w:trPr>
        <w:tc>
          <w:tcPr>
            <w:tcW w:w="3694" w:type="dxa"/>
            <w:gridSpan w:val="2"/>
            <w:tcBorders>
              <w:top w:val="single" w:sz="4" w:space="0" w:color="BFBFBF" w:themeColor="background1" w:themeShade="BF"/>
              <w:left w:val="nil"/>
              <w:right w:val="nil"/>
            </w:tcBorders>
            <w:shd w:val="clear" w:color="auto" w:fill="FFFFFF" w:themeFill="background1"/>
            <w:vAlign w:val="center"/>
            <w:hideMark/>
          </w:tcPr>
          <w:p w14:paraId="6A222021" w14:textId="50BCF379" w:rsidR="00471D67" w:rsidRPr="00DC678F" w:rsidRDefault="00DC678F" w:rsidP="00A554F4">
            <w:pPr>
              <w:spacing w:after="0"/>
              <w:rPr>
                <w:rFonts w:eastAsia="Times New Roman" w:cs="Calibri"/>
                <w:color w:val="000000"/>
                <w:sz w:val="18"/>
                <w:szCs w:val="20"/>
                <w:lang w:eastAsia="el-GR"/>
              </w:rPr>
            </w:pPr>
            <w:r w:rsidRPr="00DC678F">
              <w:rPr>
                <w:rFonts w:eastAsia="Times New Roman" w:cs="Calibri"/>
                <w:color w:val="000000"/>
                <w:sz w:val="18"/>
                <w:szCs w:val="20"/>
                <w:lang w:eastAsia="el-GR"/>
              </w:rPr>
              <w:t>Λοιπά έκτακτα ή ασυνήθη έσοδα(-)/έξοδα</w:t>
            </w:r>
          </w:p>
        </w:tc>
        <w:tc>
          <w:tcPr>
            <w:tcW w:w="1175" w:type="dxa"/>
            <w:tcBorders>
              <w:top w:val="single" w:sz="4" w:space="0" w:color="BFBFBF" w:themeColor="background1" w:themeShade="BF"/>
              <w:left w:val="nil"/>
              <w:right w:val="nil"/>
            </w:tcBorders>
            <w:shd w:val="clear" w:color="auto" w:fill="D9E2F3"/>
            <w:noWrap/>
            <w:vAlign w:val="center"/>
          </w:tcPr>
          <w:p w14:paraId="3A37721F"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816" w:type="dxa"/>
            <w:tcBorders>
              <w:top w:val="single" w:sz="4" w:space="0" w:color="BFBFBF" w:themeColor="background1" w:themeShade="BF"/>
              <w:left w:val="nil"/>
              <w:right w:val="nil"/>
            </w:tcBorders>
            <w:shd w:val="clear" w:color="auto" w:fill="D9E2F3"/>
            <w:noWrap/>
            <w:vAlign w:val="center"/>
          </w:tcPr>
          <w:p w14:paraId="7C21EAD2"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817" w:type="dxa"/>
            <w:tcBorders>
              <w:top w:val="single" w:sz="4" w:space="0" w:color="BFBFBF" w:themeColor="background1" w:themeShade="BF"/>
              <w:left w:val="nil"/>
              <w:right w:val="nil"/>
            </w:tcBorders>
            <w:shd w:val="clear" w:color="auto" w:fill="D9E2F3"/>
            <w:noWrap/>
            <w:vAlign w:val="center"/>
          </w:tcPr>
          <w:p w14:paraId="3C3A7925"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785" w:type="dxa"/>
            <w:tcBorders>
              <w:top w:val="single" w:sz="4" w:space="0" w:color="BFBFBF" w:themeColor="background1" w:themeShade="BF"/>
              <w:left w:val="nil"/>
              <w:right w:val="nil"/>
            </w:tcBorders>
            <w:shd w:val="clear" w:color="auto" w:fill="D9E2F3"/>
            <w:noWrap/>
            <w:vAlign w:val="center"/>
          </w:tcPr>
          <w:p w14:paraId="2A4647DA"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812" w:type="dxa"/>
            <w:tcBorders>
              <w:top w:val="single" w:sz="4" w:space="0" w:color="BFBFBF" w:themeColor="background1" w:themeShade="BF"/>
              <w:left w:val="nil"/>
              <w:right w:val="nil"/>
            </w:tcBorders>
            <w:shd w:val="clear" w:color="auto" w:fill="D9E2F3"/>
            <w:vAlign w:val="center"/>
          </w:tcPr>
          <w:p w14:paraId="653F2DA4"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891" w:type="dxa"/>
            <w:tcBorders>
              <w:top w:val="single" w:sz="4" w:space="0" w:color="BFBFBF" w:themeColor="background1" w:themeShade="BF"/>
              <w:left w:val="nil"/>
              <w:right w:val="nil"/>
            </w:tcBorders>
            <w:shd w:val="clear" w:color="auto" w:fill="D9E2F3"/>
            <w:noWrap/>
            <w:vAlign w:val="center"/>
          </w:tcPr>
          <w:p w14:paraId="43C6D64D"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1508" w:type="dxa"/>
            <w:tcBorders>
              <w:top w:val="single" w:sz="4" w:space="0" w:color="BFBFBF" w:themeColor="background1" w:themeShade="BF"/>
              <w:left w:val="nil"/>
              <w:right w:val="nil"/>
            </w:tcBorders>
            <w:shd w:val="clear" w:color="auto" w:fill="D9E2F3"/>
            <w:noWrap/>
            <w:vAlign w:val="center"/>
          </w:tcPr>
          <w:p w14:paraId="3E182D20"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315</w:t>
            </w:r>
          </w:p>
        </w:tc>
        <w:tc>
          <w:tcPr>
            <w:tcW w:w="812" w:type="dxa"/>
            <w:tcBorders>
              <w:top w:val="single" w:sz="4" w:space="0" w:color="BFBFBF" w:themeColor="background1" w:themeShade="BF"/>
              <w:left w:val="nil"/>
              <w:right w:val="nil"/>
            </w:tcBorders>
            <w:shd w:val="clear" w:color="auto" w:fill="D9E2F3"/>
            <w:noWrap/>
            <w:vAlign w:val="center"/>
          </w:tcPr>
          <w:p w14:paraId="408806B5" w14:textId="77777777"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315</w:t>
            </w:r>
          </w:p>
        </w:tc>
      </w:tr>
      <w:tr w:rsidR="00471D67" w:rsidRPr="00BA2689" w14:paraId="412FCA4C" w14:textId="77777777" w:rsidTr="008323CE">
        <w:trPr>
          <w:trHeight w:val="343"/>
        </w:trPr>
        <w:tc>
          <w:tcPr>
            <w:tcW w:w="3694" w:type="dxa"/>
            <w:gridSpan w:val="2"/>
            <w:tcBorders>
              <w:left w:val="nil"/>
              <w:bottom w:val="single" w:sz="6" w:space="0" w:color="808080"/>
              <w:right w:val="nil"/>
            </w:tcBorders>
            <w:shd w:val="clear" w:color="auto" w:fill="FFFFFF" w:themeFill="background1"/>
            <w:noWrap/>
            <w:vAlign w:val="center"/>
            <w:hideMark/>
          </w:tcPr>
          <w:p w14:paraId="7783B347" w14:textId="6BCD907A" w:rsidR="00471D67" w:rsidRPr="008B2B78" w:rsidRDefault="00DC678F" w:rsidP="00A554F4">
            <w:pPr>
              <w:spacing w:after="0"/>
              <w:rPr>
                <w:rFonts w:eastAsia="Times New Roman" w:cs="Calibri"/>
                <w:b/>
                <w:bCs/>
                <w:color w:val="000000"/>
                <w:sz w:val="18"/>
                <w:szCs w:val="20"/>
                <w:lang w:eastAsia="el-GR"/>
              </w:rPr>
            </w:pPr>
            <w:r>
              <w:rPr>
                <w:rFonts w:eastAsia="Times New Roman" w:cs="Calibri"/>
                <w:b/>
                <w:bCs/>
                <w:color w:val="000000"/>
                <w:sz w:val="18"/>
                <w:szCs w:val="20"/>
                <w:lang w:eastAsia="el-GR"/>
              </w:rPr>
              <w:t>α</w:t>
            </w:r>
            <w:r w:rsidR="00471D67" w:rsidRPr="008B2B78">
              <w:rPr>
                <w:rFonts w:eastAsia="Times New Roman" w:cs="Calibri"/>
                <w:b/>
                <w:bCs/>
                <w:color w:val="000000"/>
                <w:sz w:val="18"/>
                <w:szCs w:val="20"/>
                <w:lang w:eastAsia="el-GR"/>
              </w:rPr>
              <w:t>-EBIT</w:t>
            </w:r>
          </w:p>
        </w:tc>
        <w:tc>
          <w:tcPr>
            <w:tcW w:w="1175" w:type="dxa"/>
            <w:tcBorders>
              <w:left w:val="nil"/>
              <w:bottom w:val="single" w:sz="6" w:space="0" w:color="808080"/>
              <w:right w:val="nil"/>
            </w:tcBorders>
            <w:shd w:val="clear" w:color="auto" w:fill="D9E2F3"/>
            <w:noWrap/>
            <w:vAlign w:val="center"/>
          </w:tcPr>
          <w:p w14:paraId="1281A23B" w14:textId="15D1F090"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41</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137</w:t>
            </w:r>
          </w:p>
        </w:tc>
        <w:tc>
          <w:tcPr>
            <w:tcW w:w="816" w:type="dxa"/>
            <w:tcBorders>
              <w:left w:val="nil"/>
              <w:bottom w:val="single" w:sz="6" w:space="0" w:color="808080"/>
              <w:right w:val="nil"/>
            </w:tcBorders>
            <w:shd w:val="clear" w:color="auto" w:fill="D9E2F3"/>
            <w:noWrap/>
            <w:vAlign w:val="center"/>
          </w:tcPr>
          <w:p w14:paraId="12397998" w14:textId="412DA404"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36</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834</w:t>
            </w:r>
          </w:p>
        </w:tc>
        <w:tc>
          <w:tcPr>
            <w:tcW w:w="817" w:type="dxa"/>
            <w:tcBorders>
              <w:left w:val="nil"/>
              <w:bottom w:val="single" w:sz="6" w:space="0" w:color="808080"/>
              <w:right w:val="nil"/>
            </w:tcBorders>
            <w:shd w:val="clear" w:color="auto" w:fill="D9E2F3"/>
            <w:noWrap/>
            <w:vAlign w:val="center"/>
          </w:tcPr>
          <w:p w14:paraId="41FA6C9F" w14:textId="2780EABB"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66</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214</w:t>
            </w:r>
          </w:p>
        </w:tc>
        <w:tc>
          <w:tcPr>
            <w:tcW w:w="785" w:type="dxa"/>
            <w:tcBorders>
              <w:left w:val="nil"/>
              <w:bottom w:val="single" w:sz="6" w:space="0" w:color="808080"/>
              <w:right w:val="nil"/>
            </w:tcBorders>
            <w:shd w:val="clear" w:color="auto" w:fill="D9E2F3"/>
            <w:noWrap/>
            <w:vAlign w:val="center"/>
          </w:tcPr>
          <w:p w14:paraId="3F25F6A3" w14:textId="50D23DB4"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13</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145</w:t>
            </w:r>
          </w:p>
        </w:tc>
        <w:tc>
          <w:tcPr>
            <w:tcW w:w="812" w:type="dxa"/>
            <w:tcBorders>
              <w:left w:val="nil"/>
              <w:bottom w:val="single" w:sz="6" w:space="0" w:color="808080"/>
              <w:right w:val="nil"/>
            </w:tcBorders>
            <w:shd w:val="clear" w:color="auto" w:fill="D9E2F3"/>
            <w:vAlign w:val="center"/>
          </w:tcPr>
          <w:p w14:paraId="2E73B41E" w14:textId="143BCF9B"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4</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708</w:t>
            </w:r>
          </w:p>
        </w:tc>
        <w:tc>
          <w:tcPr>
            <w:tcW w:w="891" w:type="dxa"/>
            <w:tcBorders>
              <w:left w:val="nil"/>
              <w:bottom w:val="single" w:sz="6" w:space="0" w:color="808080"/>
              <w:right w:val="nil"/>
            </w:tcBorders>
            <w:shd w:val="clear" w:color="auto" w:fill="D9E2F3"/>
            <w:noWrap/>
            <w:vAlign w:val="center"/>
          </w:tcPr>
          <w:p w14:paraId="27D1A1C4" w14:textId="77777777"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542</w:t>
            </w:r>
          </w:p>
        </w:tc>
        <w:tc>
          <w:tcPr>
            <w:tcW w:w="1508" w:type="dxa"/>
            <w:tcBorders>
              <w:left w:val="nil"/>
              <w:bottom w:val="single" w:sz="6" w:space="0" w:color="808080"/>
              <w:right w:val="nil"/>
            </w:tcBorders>
            <w:shd w:val="clear" w:color="auto" w:fill="D9E2F3"/>
            <w:noWrap/>
            <w:vAlign w:val="center"/>
          </w:tcPr>
          <w:p w14:paraId="30379EE4" w14:textId="77777777"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53</w:t>
            </w:r>
          </w:p>
        </w:tc>
        <w:tc>
          <w:tcPr>
            <w:tcW w:w="812" w:type="dxa"/>
            <w:tcBorders>
              <w:left w:val="nil"/>
              <w:bottom w:val="single" w:sz="6" w:space="0" w:color="808080"/>
              <w:right w:val="nil"/>
            </w:tcBorders>
            <w:shd w:val="clear" w:color="auto" w:fill="D9E2F3"/>
            <w:noWrap/>
            <w:vAlign w:val="center"/>
          </w:tcPr>
          <w:p w14:paraId="60D75DA1" w14:textId="473D1B8E"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162</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633</w:t>
            </w:r>
          </w:p>
        </w:tc>
      </w:tr>
      <w:tr w:rsidR="00471D67" w:rsidRPr="00BA2689" w14:paraId="16582504" w14:textId="77777777" w:rsidTr="008323CE">
        <w:trPr>
          <w:trHeight w:val="255"/>
        </w:trPr>
        <w:tc>
          <w:tcPr>
            <w:tcW w:w="3694" w:type="dxa"/>
            <w:gridSpan w:val="2"/>
            <w:tcBorders>
              <w:left w:val="nil"/>
              <w:bottom w:val="nil"/>
              <w:right w:val="nil"/>
            </w:tcBorders>
            <w:shd w:val="clear" w:color="auto" w:fill="FFFFFF" w:themeFill="background1"/>
            <w:noWrap/>
            <w:vAlign w:val="center"/>
            <w:hideMark/>
          </w:tcPr>
          <w:p w14:paraId="61709329" w14:textId="77777777" w:rsidR="00471D67" w:rsidRPr="008B2B78" w:rsidRDefault="00471D67" w:rsidP="00A554F4">
            <w:pPr>
              <w:spacing w:after="0"/>
              <w:rPr>
                <w:rFonts w:eastAsia="Times New Roman" w:cs="Calibri"/>
                <w:b/>
                <w:bCs/>
                <w:i/>
                <w:iCs/>
                <w:color w:val="000000"/>
                <w:sz w:val="18"/>
                <w:szCs w:val="20"/>
                <w:lang w:eastAsia="el-GR"/>
              </w:rPr>
            </w:pPr>
            <w:proofErr w:type="spellStart"/>
            <w:r w:rsidRPr="008B2B78">
              <w:rPr>
                <w:rFonts w:eastAsia="Times New Roman" w:cs="Calibri"/>
                <w:b/>
                <w:bCs/>
                <w:i/>
                <w:iCs/>
                <w:color w:val="000000"/>
                <w:sz w:val="18"/>
                <w:szCs w:val="20"/>
                <w:lang w:eastAsia="el-GR"/>
              </w:rPr>
              <w:t>Add</w:t>
            </w:r>
            <w:proofErr w:type="spellEnd"/>
            <w:r w:rsidRPr="008B2B78">
              <w:rPr>
                <w:rFonts w:eastAsia="Times New Roman" w:cs="Calibri"/>
                <w:b/>
                <w:bCs/>
                <w:i/>
                <w:iCs/>
                <w:color w:val="000000"/>
                <w:sz w:val="18"/>
                <w:szCs w:val="20"/>
                <w:lang w:eastAsia="el-GR"/>
              </w:rPr>
              <w:t xml:space="preserve"> </w:t>
            </w:r>
            <w:proofErr w:type="spellStart"/>
            <w:r w:rsidRPr="008B2B78">
              <w:rPr>
                <w:rFonts w:eastAsia="Times New Roman" w:cs="Calibri"/>
                <w:b/>
                <w:bCs/>
                <w:i/>
                <w:iCs/>
                <w:color w:val="000000"/>
                <w:sz w:val="18"/>
                <w:szCs w:val="20"/>
                <w:lang w:eastAsia="el-GR"/>
              </w:rPr>
              <w:t>back</w:t>
            </w:r>
            <w:proofErr w:type="spellEnd"/>
            <w:r w:rsidRPr="008B2B78">
              <w:rPr>
                <w:rFonts w:eastAsia="Times New Roman" w:cs="Calibri"/>
                <w:b/>
                <w:bCs/>
                <w:i/>
                <w:iCs/>
                <w:color w:val="000000"/>
                <w:sz w:val="18"/>
                <w:szCs w:val="20"/>
                <w:lang w:eastAsia="el-GR"/>
              </w:rPr>
              <w:t>:</w:t>
            </w:r>
          </w:p>
        </w:tc>
        <w:tc>
          <w:tcPr>
            <w:tcW w:w="1175" w:type="dxa"/>
            <w:tcBorders>
              <w:left w:val="nil"/>
              <w:bottom w:val="nil"/>
              <w:right w:val="nil"/>
            </w:tcBorders>
            <w:shd w:val="clear" w:color="auto" w:fill="D9E2F3"/>
            <w:noWrap/>
            <w:vAlign w:val="center"/>
          </w:tcPr>
          <w:p w14:paraId="36CA65A9" w14:textId="77777777" w:rsidR="00471D67" w:rsidRPr="00CE2DCE" w:rsidRDefault="00471D67" w:rsidP="00471D67">
            <w:pPr>
              <w:spacing w:after="0"/>
              <w:jc w:val="both"/>
              <w:rPr>
                <w:rFonts w:eastAsia="Times New Roman" w:cs="Calibri"/>
                <w:b/>
                <w:bCs/>
                <w:i/>
                <w:iCs/>
                <w:color w:val="000000"/>
                <w:sz w:val="18"/>
                <w:szCs w:val="18"/>
                <w:lang w:eastAsia="el-GR"/>
              </w:rPr>
            </w:pPr>
          </w:p>
        </w:tc>
        <w:tc>
          <w:tcPr>
            <w:tcW w:w="816" w:type="dxa"/>
            <w:tcBorders>
              <w:left w:val="nil"/>
              <w:bottom w:val="nil"/>
              <w:right w:val="nil"/>
            </w:tcBorders>
            <w:shd w:val="clear" w:color="auto" w:fill="D9E2F3"/>
            <w:noWrap/>
            <w:vAlign w:val="center"/>
          </w:tcPr>
          <w:p w14:paraId="0DAACF1A" w14:textId="77777777" w:rsidR="00471D67" w:rsidRPr="00CE2DCE" w:rsidRDefault="00471D67" w:rsidP="00471D67">
            <w:pPr>
              <w:spacing w:after="0"/>
              <w:jc w:val="right"/>
              <w:rPr>
                <w:rFonts w:eastAsia="Times New Roman"/>
                <w:sz w:val="18"/>
                <w:szCs w:val="18"/>
                <w:lang w:eastAsia="el-GR"/>
              </w:rPr>
            </w:pPr>
          </w:p>
        </w:tc>
        <w:tc>
          <w:tcPr>
            <w:tcW w:w="817" w:type="dxa"/>
            <w:tcBorders>
              <w:left w:val="nil"/>
              <w:bottom w:val="nil"/>
              <w:right w:val="nil"/>
            </w:tcBorders>
            <w:shd w:val="clear" w:color="auto" w:fill="D9E2F3"/>
            <w:noWrap/>
            <w:vAlign w:val="center"/>
          </w:tcPr>
          <w:p w14:paraId="6CD7CF97" w14:textId="77777777" w:rsidR="00471D67" w:rsidRPr="00CE2DCE" w:rsidRDefault="00471D67" w:rsidP="00471D67">
            <w:pPr>
              <w:spacing w:after="0"/>
              <w:jc w:val="right"/>
              <w:rPr>
                <w:rFonts w:eastAsia="Times New Roman"/>
                <w:sz w:val="18"/>
                <w:szCs w:val="18"/>
                <w:lang w:eastAsia="el-GR"/>
              </w:rPr>
            </w:pPr>
          </w:p>
        </w:tc>
        <w:tc>
          <w:tcPr>
            <w:tcW w:w="785" w:type="dxa"/>
            <w:tcBorders>
              <w:left w:val="nil"/>
              <w:bottom w:val="nil"/>
              <w:right w:val="nil"/>
            </w:tcBorders>
            <w:shd w:val="clear" w:color="auto" w:fill="D9E2F3"/>
            <w:noWrap/>
            <w:vAlign w:val="center"/>
          </w:tcPr>
          <w:p w14:paraId="2E43C812" w14:textId="77777777" w:rsidR="00471D67" w:rsidRPr="00CE2DCE" w:rsidRDefault="00471D67" w:rsidP="00471D67">
            <w:pPr>
              <w:spacing w:after="0"/>
              <w:jc w:val="right"/>
              <w:rPr>
                <w:rFonts w:eastAsia="Times New Roman"/>
                <w:sz w:val="18"/>
                <w:szCs w:val="18"/>
                <w:lang w:eastAsia="el-GR"/>
              </w:rPr>
            </w:pPr>
          </w:p>
        </w:tc>
        <w:tc>
          <w:tcPr>
            <w:tcW w:w="812" w:type="dxa"/>
            <w:tcBorders>
              <w:left w:val="nil"/>
              <w:bottom w:val="nil"/>
              <w:right w:val="nil"/>
            </w:tcBorders>
            <w:shd w:val="clear" w:color="auto" w:fill="D9E2F3"/>
            <w:vAlign w:val="center"/>
          </w:tcPr>
          <w:p w14:paraId="795F29E3" w14:textId="77777777" w:rsidR="00471D67" w:rsidRPr="00CE2DCE" w:rsidRDefault="00471D67" w:rsidP="00471D67">
            <w:pPr>
              <w:spacing w:after="0"/>
              <w:jc w:val="right"/>
              <w:rPr>
                <w:rFonts w:eastAsia="Times New Roman"/>
                <w:sz w:val="18"/>
                <w:szCs w:val="18"/>
                <w:lang w:eastAsia="el-GR"/>
              </w:rPr>
            </w:pPr>
          </w:p>
        </w:tc>
        <w:tc>
          <w:tcPr>
            <w:tcW w:w="891" w:type="dxa"/>
            <w:tcBorders>
              <w:left w:val="nil"/>
              <w:bottom w:val="nil"/>
              <w:right w:val="nil"/>
            </w:tcBorders>
            <w:shd w:val="clear" w:color="auto" w:fill="D9E2F3"/>
            <w:noWrap/>
            <w:vAlign w:val="center"/>
          </w:tcPr>
          <w:p w14:paraId="52D6D104" w14:textId="77777777" w:rsidR="00471D67" w:rsidRPr="00CE2DCE" w:rsidRDefault="00471D67" w:rsidP="00471D67">
            <w:pPr>
              <w:spacing w:after="0"/>
              <w:jc w:val="right"/>
              <w:rPr>
                <w:rFonts w:eastAsia="Times New Roman"/>
                <w:sz w:val="18"/>
                <w:szCs w:val="18"/>
                <w:lang w:eastAsia="el-GR"/>
              </w:rPr>
            </w:pPr>
          </w:p>
        </w:tc>
        <w:tc>
          <w:tcPr>
            <w:tcW w:w="1508" w:type="dxa"/>
            <w:tcBorders>
              <w:left w:val="nil"/>
              <w:bottom w:val="nil"/>
              <w:right w:val="nil"/>
            </w:tcBorders>
            <w:shd w:val="clear" w:color="auto" w:fill="D9E2F3"/>
            <w:noWrap/>
            <w:vAlign w:val="center"/>
          </w:tcPr>
          <w:p w14:paraId="161D617E" w14:textId="77777777" w:rsidR="00471D67" w:rsidRPr="00CE2DCE" w:rsidRDefault="00471D67" w:rsidP="00471D67">
            <w:pPr>
              <w:spacing w:after="0"/>
              <w:jc w:val="right"/>
              <w:rPr>
                <w:rFonts w:eastAsia="Times New Roman"/>
                <w:sz w:val="18"/>
                <w:szCs w:val="18"/>
                <w:highlight w:val="yellow"/>
                <w:lang w:eastAsia="el-GR"/>
              </w:rPr>
            </w:pPr>
          </w:p>
        </w:tc>
        <w:tc>
          <w:tcPr>
            <w:tcW w:w="812" w:type="dxa"/>
            <w:tcBorders>
              <w:left w:val="nil"/>
              <w:bottom w:val="nil"/>
              <w:right w:val="nil"/>
            </w:tcBorders>
            <w:shd w:val="clear" w:color="auto" w:fill="D9E2F3"/>
            <w:noWrap/>
            <w:vAlign w:val="center"/>
          </w:tcPr>
          <w:p w14:paraId="0031ECDA" w14:textId="77777777" w:rsidR="00471D67" w:rsidRPr="00CE2DCE" w:rsidRDefault="00471D67" w:rsidP="00471D67">
            <w:pPr>
              <w:spacing w:after="0"/>
              <w:jc w:val="right"/>
              <w:rPr>
                <w:rFonts w:eastAsia="Times New Roman" w:cs="Calibri"/>
                <w:b/>
                <w:bCs/>
                <w:color w:val="000000"/>
                <w:sz w:val="18"/>
                <w:szCs w:val="18"/>
                <w:lang w:eastAsia="el-GR"/>
              </w:rPr>
            </w:pPr>
          </w:p>
        </w:tc>
      </w:tr>
      <w:tr w:rsidR="00471D67" w:rsidRPr="00BA2689" w14:paraId="170B0B03" w14:textId="77777777" w:rsidTr="008323CE">
        <w:trPr>
          <w:trHeight w:val="255"/>
        </w:trPr>
        <w:tc>
          <w:tcPr>
            <w:tcW w:w="3694" w:type="dxa"/>
            <w:gridSpan w:val="2"/>
            <w:tcBorders>
              <w:top w:val="nil"/>
              <w:left w:val="nil"/>
              <w:bottom w:val="single" w:sz="6" w:space="0" w:color="808080"/>
              <w:right w:val="nil"/>
            </w:tcBorders>
            <w:shd w:val="clear" w:color="auto" w:fill="FFFFFF" w:themeFill="background1"/>
            <w:vAlign w:val="bottom"/>
            <w:hideMark/>
          </w:tcPr>
          <w:p w14:paraId="4E90B84F" w14:textId="77777777" w:rsidR="00471D67" w:rsidRPr="008B2B78" w:rsidRDefault="00471D67" w:rsidP="00A554F4">
            <w:pPr>
              <w:spacing w:after="0"/>
              <w:rPr>
                <w:rFonts w:eastAsia="Times New Roman" w:cs="Calibri"/>
                <w:color w:val="000000"/>
                <w:sz w:val="18"/>
                <w:szCs w:val="20"/>
                <w:lang w:eastAsia="el-GR"/>
              </w:rPr>
            </w:pPr>
            <w:proofErr w:type="spellStart"/>
            <w:r w:rsidRPr="008B2B78">
              <w:rPr>
                <w:rFonts w:eastAsia="Times New Roman" w:cs="Calibri"/>
                <w:color w:val="000000"/>
                <w:sz w:val="18"/>
                <w:szCs w:val="20"/>
                <w:lang w:eastAsia="el-GR"/>
              </w:rPr>
              <w:t>Depreciation</w:t>
            </w:r>
            <w:proofErr w:type="spellEnd"/>
            <w:r w:rsidRPr="008B2B78">
              <w:rPr>
                <w:rFonts w:eastAsia="Times New Roman" w:cs="Calibri"/>
                <w:color w:val="000000"/>
                <w:sz w:val="18"/>
                <w:szCs w:val="20"/>
                <w:lang w:eastAsia="el-GR"/>
              </w:rPr>
              <w:t xml:space="preserve"> &amp; </w:t>
            </w:r>
            <w:proofErr w:type="spellStart"/>
            <w:r w:rsidRPr="008B2B78">
              <w:rPr>
                <w:rFonts w:eastAsia="Times New Roman" w:cs="Calibri"/>
                <w:color w:val="000000"/>
                <w:sz w:val="18"/>
                <w:szCs w:val="20"/>
                <w:lang w:eastAsia="el-GR"/>
              </w:rPr>
              <w:t>Amortization</w:t>
            </w:r>
            <w:proofErr w:type="spellEnd"/>
            <w:r w:rsidRPr="008B2B78">
              <w:rPr>
                <w:rFonts w:eastAsia="Times New Roman" w:cs="Calibri"/>
                <w:color w:val="000000"/>
                <w:sz w:val="18"/>
                <w:szCs w:val="20"/>
                <w:lang w:eastAsia="el-GR"/>
              </w:rPr>
              <w:t xml:space="preserve"> </w:t>
            </w:r>
          </w:p>
        </w:tc>
        <w:tc>
          <w:tcPr>
            <w:tcW w:w="1175" w:type="dxa"/>
            <w:tcBorders>
              <w:top w:val="nil"/>
              <w:left w:val="nil"/>
              <w:bottom w:val="single" w:sz="6" w:space="0" w:color="808080"/>
              <w:right w:val="nil"/>
            </w:tcBorders>
            <w:shd w:val="clear" w:color="auto" w:fill="D9E2F3"/>
            <w:noWrap/>
            <w:vAlign w:val="center"/>
          </w:tcPr>
          <w:p w14:paraId="20FB9D34" w14:textId="3863967F" w:rsidR="00471D67" w:rsidRPr="00CE2DCE" w:rsidRDefault="00471D67" w:rsidP="00471D67">
            <w:pPr>
              <w:jc w:val="right"/>
              <w:rPr>
                <w:rFonts w:cs="Calibri"/>
                <w:color w:val="000000"/>
                <w:sz w:val="18"/>
                <w:szCs w:val="18"/>
              </w:rPr>
            </w:pPr>
            <w:r w:rsidRPr="00CE2DCE">
              <w:rPr>
                <w:rFonts w:cs="Calibri"/>
                <w:color w:val="000000"/>
                <w:sz w:val="18"/>
                <w:szCs w:val="18"/>
              </w:rPr>
              <w:t>53</w:t>
            </w:r>
            <w:r w:rsidR="005E1FDA">
              <w:rPr>
                <w:rFonts w:cs="Calibri"/>
                <w:color w:val="000000"/>
                <w:sz w:val="18"/>
                <w:szCs w:val="18"/>
              </w:rPr>
              <w:t>.</w:t>
            </w:r>
            <w:r w:rsidRPr="00CE2DCE">
              <w:rPr>
                <w:rFonts w:cs="Calibri"/>
                <w:color w:val="000000"/>
                <w:sz w:val="18"/>
                <w:szCs w:val="18"/>
              </w:rPr>
              <w:t>976</w:t>
            </w:r>
          </w:p>
        </w:tc>
        <w:tc>
          <w:tcPr>
            <w:tcW w:w="816" w:type="dxa"/>
            <w:tcBorders>
              <w:top w:val="nil"/>
              <w:left w:val="nil"/>
              <w:bottom w:val="single" w:sz="6" w:space="0" w:color="808080"/>
              <w:right w:val="nil"/>
            </w:tcBorders>
            <w:shd w:val="clear" w:color="auto" w:fill="D9E2F3"/>
            <w:noWrap/>
            <w:vAlign w:val="center"/>
          </w:tcPr>
          <w:p w14:paraId="6FCA8C29" w14:textId="6355F6F2" w:rsidR="00471D67" w:rsidRPr="00CE2DCE" w:rsidRDefault="00471D67" w:rsidP="00471D67">
            <w:pPr>
              <w:jc w:val="right"/>
              <w:rPr>
                <w:rFonts w:cs="Calibri"/>
                <w:color w:val="000000"/>
                <w:sz w:val="18"/>
                <w:szCs w:val="18"/>
              </w:rPr>
            </w:pPr>
            <w:r w:rsidRPr="00CE2DCE">
              <w:rPr>
                <w:rFonts w:cs="Calibri"/>
                <w:color w:val="000000"/>
                <w:sz w:val="18"/>
                <w:szCs w:val="18"/>
              </w:rPr>
              <w:t>15</w:t>
            </w:r>
            <w:r w:rsidR="005E1FDA">
              <w:rPr>
                <w:rFonts w:cs="Calibri"/>
                <w:color w:val="000000"/>
                <w:sz w:val="18"/>
                <w:szCs w:val="18"/>
              </w:rPr>
              <w:t>.</w:t>
            </w:r>
            <w:r w:rsidRPr="00CE2DCE">
              <w:rPr>
                <w:rFonts w:cs="Calibri"/>
                <w:color w:val="000000"/>
                <w:sz w:val="18"/>
                <w:szCs w:val="18"/>
              </w:rPr>
              <w:t>268</w:t>
            </w:r>
          </w:p>
        </w:tc>
        <w:tc>
          <w:tcPr>
            <w:tcW w:w="817" w:type="dxa"/>
            <w:tcBorders>
              <w:top w:val="nil"/>
              <w:left w:val="nil"/>
              <w:bottom w:val="single" w:sz="6" w:space="0" w:color="808080"/>
              <w:right w:val="nil"/>
            </w:tcBorders>
            <w:shd w:val="clear" w:color="auto" w:fill="D9E2F3"/>
            <w:noWrap/>
            <w:vAlign w:val="center"/>
          </w:tcPr>
          <w:p w14:paraId="486FEA8B" w14:textId="45E4275A" w:rsidR="00471D67" w:rsidRPr="00CE2DCE" w:rsidRDefault="00471D67" w:rsidP="00471D67">
            <w:pPr>
              <w:jc w:val="right"/>
              <w:rPr>
                <w:rFonts w:cs="Calibri"/>
                <w:color w:val="000000"/>
                <w:sz w:val="18"/>
                <w:szCs w:val="18"/>
              </w:rPr>
            </w:pPr>
            <w:r w:rsidRPr="00CE2DCE">
              <w:rPr>
                <w:rFonts w:cs="Calibri"/>
                <w:color w:val="000000"/>
                <w:sz w:val="18"/>
                <w:szCs w:val="18"/>
              </w:rPr>
              <w:t>15</w:t>
            </w:r>
            <w:r w:rsidR="005E1FDA">
              <w:rPr>
                <w:rFonts w:cs="Calibri"/>
                <w:color w:val="000000"/>
                <w:sz w:val="18"/>
                <w:szCs w:val="18"/>
              </w:rPr>
              <w:t>.</w:t>
            </w:r>
            <w:r w:rsidRPr="00CE2DCE">
              <w:rPr>
                <w:rFonts w:cs="Calibri"/>
                <w:color w:val="000000"/>
                <w:sz w:val="18"/>
                <w:szCs w:val="18"/>
              </w:rPr>
              <w:t>117</w:t>
            </w:r>
          </w:p>
        </w:tc>
        <w:tc>
          <w:tcPr>
            <w:tcW w:w="785" w:type="dxa"/>
            <w:tcBorders>
              <w:top w:val="nil"/>
              <w:left w:val="nil"/>
              <w:bottom w:val="single" w:sz="6" w:space="0" w:color="808080"/>
              <w:right w:val="nil"/>
            </w:tcBorders>
            <w:shd w:val="clear" w:color="auto" w:fill="D9E2F3"/>
            <w:noWrap/>
            <w:vAlign w:val="center"/>
          </w:tcPr>
          <w:p w14:paraId="0885B4D6" w14:textId="492196E3" w:rsidR="00471D67" w:rsidRPr="00CE2DCE" w:rsidRDefault="00471D67" w:rsidP="00471D67">
            <w:pPr>
              <w:jc w:val="right"/>
              <w:rPr>
                <w:rFonts w:cs="Calibri"/>
                <w:color w:val="000000"/>
                <w:sz w:val="18"/>
                <w:szCs w:val="18"/>
              </w:rPr>
            </w:pPr>
            <w:r w:rsidRPr="00CE2DCE">
              <w:rPr>
                <w:rFonts w:cs="Calibri"/>
                <w:color w:val="000000"/>
                <w:sz w:val="18"/>
                <w:szCs w:val="18"/>
              </w:rPr>
              <w:t>8</w:t>
            </w:r>
            <w:r w:rsidR="005E1FDA">
              <w:rPr>
                <w:rFonts w:cs="Calibri"/>
                <w:color w:val="000000"/>
                <w:sz w:val="18"/>
                <w:szCs w:val="18"/>
              </w:rPr>
              <w:t>.</w:t>
            </w:r>
            <w:r w:rsidRPr="00CE2DCE">
              <w:rPr>
                <w:rFonts w:cs="Calibri"/>
                <w:color w:val="000000"/>
                <w:sz w:val="18"/>
                <w:szCs w:val="18"/>
              </w:rPr>
              <w:t>855</w:t>
            </w:r>
          </w:p>
        </w:tc>
        <w:tc>
          <w:tcPr>
            <w:tcW w:w="812" w:type="dxa"/>
            <w:tcBorders>
              <w:top w:val="nil"/>
              <w:left w:val="nil"/>
              <w:bottom w:val="single" w:sz="6" w:space="0" w:color="808080"/>
              <w:right w:val="nil"/>
            </w:tcBorders>
            <w:shd w:val="clear" w:color="auto" w:fill="D9E2F3"/>
            <w:vAlign w:val="center"/>
          </w:tcPr>
          <w:p w14:paraId="0C771D28" w14:textId="0FE83CC1" w:rsidR="00471D67" w:rsidRPr="00CE2DCE" w:rsidRDefault="00471D67" w:rsidP="00471D67">
            <w:pPr>
              <w:jc w:val="right"/>
              <w:rPr>
                <w:rFonts w:cs="Calibri"/>
                <w:color w:val="000000"/>
                <w:sz w:val="18"/>
                <w:szCs w:val="18"/>
              </w:rPr>
            </w:pPr>
            <w:r w:rsidRPr="00CE2DCE">
              <w:rPr>
                <w:rFonts w:cs="Calibri"/>
                <w:color w:val="000000"/>
                <w:sz w:val="18"/>
                <w:szCs w:val="18"/>
              </w:rPr>
              <w:t>29</w:t>
            </w:r>
            <w:r w:rsidR="005E1FDA">
              <w:rPr>
                <w:rFonts w:cs="Calibri"/>
                <w:color w:val="000000"/>
                <w:sz w:val="18"/>
                <w:szCs w:val="18"/>
              </w:rPr>
              <w:t>.</w:t>
            </w:r>
            <w:r w:rsidRPr="00CE2DCE">
              <w:rPr>
                <w:rFonts w:cs="Calibri"/>
                <w:color w:val="000000"/>
                <w:sz w:val="18"/>
                <w:szCs w:val="18"/>
              </w:rPr>
              <w:t>091</w:t>
            </w:r>
          </w:p>
        </w:tc>
        <w:tc>
          <w:tcPr>
            <w:tcW w:w="891" w:type="dxa"/>
            <w:tcBorders>
              <w:top w:val="nil"/>
              <w:left w:val="nil"/>
              <w:bottom w:val="single" w:sz="6" w:space="0" w:color="808080"/>
              <w:right w:val="nil"/>
            </w:tcBorders>
            <w:shd w:val="clear" w:color="auto" w:fill="D9E2F3"/>
            <w:noWrap/>
            <w:vAlign w:val="center"/>
          </w:tcPr>
          <w:p w14:paraId="50A64FD6" w14:textId="5DD84202" w:rsidR="00471D67" w:rsidRPr="00CE2DCE" w:rsidRDefault="00471D67" w:rsidP="00471D67">
            <w:pPr>
              <w:jc w:val="right"/>
              <w:rPr>
                <w:rFonts w:cs="Calibri"/>
                <w:color w:val="000000"/>
                <w:sz w:val="18"/>
                <w:szCs w:val="18"/>
              </w:rPr>
            </w:pPr>
            <w:r w:rsidRPr="00CE2DCE">
              <w:rPr>
                <w:rFonts w:cs="Calibri"/>
                <w:color w:val="000000"/>
                <w:sz w:val="18"/>
                <w:szCs w:val="18"/>
              </w:rPr>
              <w:t>5</w:t>
            </w:r>
            <w:r w:rsidR="005E1FDA">
              <w:rPr>
                <w:rFonts w:cs="Calibri"/>
                <w:color w:val="000000"/>
                <w:sz w:val="18"/>
                <w:szCs w:val="18"/>
              </w:rPr>
              <w:t>.</w:t>
            </w:r>
            <w:r w:rsidRPr="00CE2DCE">
              <w:rPr>
                <w:rFonts w:cs="Calibri"/>
                <w:color w:val="000000"/>
                <w:sz w:val="18"/>
                <w:szCs w:val="18"/>
              </w:rPr>
              <w:t>946</w:t>
            </w:r>
          </w:p>
        </w:tc>
        <w:tc>
          <w:tcPr>
            <w:tcW w:w="1508" w:type="dxa"/>
            <w:tcBorders>
              <w:top w:val="nil"/>
              <w:left w:val="nil"/>
              <w:bottom w:val="single" w:sz="6" w:space="0" w:color="808080"/>
              <w:right w:val="nil"/>
            </w:tcBorders>
            <w:shd w:val="clear" w:color="auto" w:fill="D9E2F3"/>
            <w:noWrap/>
            <w:vAlign w:val="center"/>
          </w:tcPr>
          <w:p w14:paraId="1751A973" w14:textId="78A2E5E1" w:rsidR="00471D67" w:rsidRPr="00CE2DCE" w:rsidRDefault="00471D67" w:rsidP="00471D67">
            <w:pPr>
              <w:jc w:val="right"/>
              <w:rPr>
                <w:rFonts w:cs="Calibri"/>
                <w:color w:val="000000"/>
                <w:sz w:val="18"/>
                <w:szCs w:val="18"/>
                <w:highlight w:val="yellow"/>
              </w:rPr>
            </w:pPr>
            <w:r w:rsidRPr="00CE2DCE">
              <w:rPr>
                <w:rFonts w:cs="Calibri"/>
                <w:color w:val="000000"/>
                <w:sz w:val="18"/>
                <w:szCs w:val="18"/>
              </w:rPr>
              <w:t>3</w:t>
            </w:r>
            <w:r w:rsidR="005E1FDA">
              <w:rPr>
                <w:rFonts w:cs="Calibri"/>
                <w:color w:val="000000"/>
                <w:sz w:val="18"/>
                <w:szCs w:val="18"/>
              </w:rPr>
              <w:t>.</w:t>
            </w:r>
            <w:r w:rsidRPr="00CE2DCE">
              <w:rPr>
                <w:rFonts w:cs="Calibri"/>
                <w:color w:val="000000"/>
                <w:sz w:val="18"/>
                <w:szCs w:val="18"/>
              </w:rPr>
              <w:t>767</w:t>
            </w:r>
          </w:p>
        </w:tc>
        <w:tc>
          <w:tcPr>
            <w:tcW w:w="812" w:type="dxa"/>
            <w:tcBorders>
              <w:top w:val="nil"/>
              <w:left w:val="nil"/>
              <w:bottom w:val="single" w:sz="6" w:space="0" w:color="808080"/>
              <w:right w:val="nil"/>
            </w:tcBorders>
            <w:shd w:val="clear" w:color="auto" w:fill="D9E2F3"/>
            <w:noWrap/>
            <w:vAlign w:val="bottom"/>
          </w:tcPr>
          <w:p w14:paraId="32DE590D" w14:textId="3E16D0A5" w:rsidR="00471D67" w:rsidRPr="00CE2DCE" w:rsidRDefault="00471D67" w:rsidP="00471D67">
            <w:pPr>
              <w:jc w:val="right"/>
              <w:rPr>
                <w:rFonts w:cs="Calibri"/>
                <w:b/>
                <w:bCs/>
                <w:color w:val="000000"/>
                <w:sz w:val="18"/>
                <w:szCs w:val="18"/>
              </w:rPr>
            </w:pPr>
            <w:r w:rsidRPr="00CE2DCE">
              <w:rPr>
                <w:rFonts w:cs="Calibri"/>
                <w:b/>
                <w:bCs/>
                <w:color w:val="000000"/>
                <w:sz w:val="18"/>
                <w:szCs w:val="18"/>
              </w:rPr>
              <w:t>132</w:t>
            </w:r>
            <w:r w:rsidR="005E1FDA">
              <w:rPr>
                <w:rFonts w:cs="Calibri"/>
                <w:b/>
                <w:bCs/>
                <w:color w:val="000000"/>
                <w:sz w:val="18"/>
                <w:szCs w:val="18"/>
              </w:rPr>
              <w:t>.</w:t>
            </w:r>
            <w:r w:rsidRPr="00CE2DCE">
              <w:rPr>
                <w:rFonts w:cs="Calibri"/>
                <w:b/>
                <w:bCs/>
                <w:color w:val="000000"/>
                <w:sz w:val="18"/>
                <w:szCs w:val="18"/>
              </w:rPr>
              <w:t>019</w:t>
            </w:r>
          </w:p>
        </w:tc>
      </w:tr>
      <w:tr w:rsidR="00471D67" w:rsidRPr="00BA2689" w14:paraId="157681F2" w14:textId="77777777" w:rsidTr="008323CE">
        <w:trPr>
          <w:trHeight w:val="151"/>
        </w:trPr>
        <w:tc>
          <w:tcPr>
            <w:tcW w:w="3694" w:type="dxa"/>
            <w:gridSpan w:val="2"/>
            <w:tcBorders>
              <w:left w:val="nil"/>
              <w:bottom w:val="single" w:sz="12" w:space="0" w:color="1D447E"/>
              <w:right w:val="nil"/>
            </w:tcBorders>
            <w:shd w:val="clear" w:color="auto" w:fill="FFFFFF" w:themeFill="background1"/>
            <w:noWrap/>
            <w:vAlign w:val="center"/>
            <w:hideMark/>
          </w:tcPr>
          <w:p w14:paraId="1DB229EA" w14:textId="6F1B3E7F" w:rsidR="00471D67" w:rsidRPr="008B2B78" w:rsidRDefault="00DC678F" w:rsidP="00A554F4">
            <w:pPr>
              <w:spacing w:after="0"/>
              <w:rPr>
                <w:rFonts w:eastAsia="Times New Roman" w:cs="Calibri"/>
                <w:b/>
                <w:bCs/>
                <w:color w:val="000000"/>
                <w:sz w:val="18"/>
                <w:szCs w:val="20"/>
                <w:lang w:eastAsia="el-GR"/>
              </w:rPr>
            </w:pPr>
            <w:r>
              <w:rPr>
                <w:rFonts w:eastAsia="Times New Roman" w:cs="Calibri"/>
                <w:b/>
                <w:bCs/>
                <w:color w:val="000000"/>
                <w:sz w:val="18"/>
                <w:szCs w:val="20"/>
                <w:lang w:eastAsia="el-GR"/>
              </w:rPr>
              <w:t>α</w:t>
            </w:r>
            <w:r w:rsidR="00471D67" w:rsidRPr="008B2B78">
              <w:rPr>
                <w:rFonts w:eastAsia="Times New Roman" w:cs="Calibri"/>
                <w:b/>
                <w:bCs/>
                <w:color w:val="000000"/>
                <w:sz w:val="18"/>
                <w:szCs w:val="20"/>
                <w:lang w:eastAsia="el-GR"/>
              </w:rPr>
              <w:t>-EBITDA</w:t>
            </w:r>
          </w:p>
        </w:tc>
        <w:tc>
          <w:tcPr>
            <w:tcW w:w="1175" w:type="dxa"/>
            <w:tcBorders>
              <w:left w:val="nil"/>
              <w:bottom w:val="single" w:sz="12" w:space="0" w:color="1D447E"/>
              <w:right w:val="nil"/>
            </w:tcBorders>
            <w:shd w:val="clear" w:color="auto" w:fill="D9E2F3"/>
            <w:noWrap/>
            <w:vAlign w:val="center"/>
          </w:tcPr>
          <w:p w14:paraId="56FEB5D8" w14:textId="54671274"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95</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113</w:t>
            </w:r>
          </w:p>
        </w:tc>
        <w:tc>
          <w:tcPr>
            <w:tcW w:w="816" w:type="dxa"/>
            <w:tcBorders>
              <w:left w:val="nil"/>
              <w:bottom w:val="single" w:sz="12" w:space="0" w:color="1D447E"/>
              <w:right w:val="nil"/>
            </w:tcBorders>
            <w:shd w:val="clear" w:color="auto" w:fill="D9E2F3"/>
            <w:noWrap/>
            <w:vAlign w:val="center"/>
          </w:tcPr>
          <w:p w14:paraId="04931662" w14:textId="40CD35D3"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52</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102</w:t>
            </w:r>
          </w:p>
        </w:tc>
        <w:tc>
          <w:tcPr>
            <w:tcW w:w="817" w:type="dxa"/>
            <w:tcBorders>
              <w:left w:val="nil"/>
              <w:bottom w:val="single" w:sz="12" w:space="0" w:color="1D447E"/>
              <w:right w:val="nil"/>
            </w:tcBorders>
            <w:shd w:val="clear" w:color="auto" w:fill="D9E2F3"/>
            <w:noWrap/>
            <w:vAlign w:val="center"/>
          </w:tcPr>
          <w:p w14:paraId="19CE6B32" w14:textId="00C70368"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81</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331</w:t>
            </w:r>
          </w:p>
        </w:tc>
        <w:tc>
          <w:tcPr>
            <w:tcW w:w="785" w:type="dxa"/>
            <w:tcBorders>
              <w:left w:val="nil"/>
              <w:bottom w:val="single" w:sz="12" w:space="0" w:color="1D447E"/>
              <w:right w:val="nil"/>
            </w:tcBorders>
            <w:shd w:val="clear" w:color="auto" w:fill="D9E2F3"/>
            <w:noWrap/>
            <w:vAlign w:val="center"/>
          </w:tcPr>
          <w:p w14:paraId="1EF31C7B" w14:textId="6C8382F8"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22</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000</w:t>
            </w:r>
          </w:p>
        </w:tc>
        <w:tc>
          <w:tcPr>
            <w:tcW w:w="812" w:type="dxa"/>
            <w:tcBorders>
              <w:left w:val="nil"/>
              <w:bottom w:val="single" w:sz="12" w:space="0" w:color="1D447E"/>
              <w:right w:val="nil"/>
            </w:tcBorders>
            <w:shd w:val="clear" w:color="auto" w:fill="D9E2F3"/>
            <w:vAlign w:val="center"/>
          </w:tcPr>
          <w:p w14:paraId="6F9860D0" w14:textId="3313F409"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33</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799</w:t>
            </w:r>
          </w:p>
        </w:tc>
        <w:tc>
          <w:tcPr>
            <w:tcW w:w="891" w:type="dxa"/>
            <w:tcBorders>
              <w:left w:val="nil"/>
              <w:bottom w:val="single" w:sz="12" w:space="0" w:color="1D447E"/>
              <w:right w:val="nil"/>
            </w:tcBorders>
            <w:shd w:val="clear" w:color="auto" w:fill="D9E2F3"/>
            <w:noWrap/>
            <w:vAlign w:val="center"/>
          </w:tcPr>
          <w:p w14:paraId="43C70C5D" w14:textId="6A69980F"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6</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488</w:t>
            </w:r>
          </w:p>
        </w:tc>
        <w:tc>
          <w:tcPr>
            <w:tcW w:w="1508" w:type="dxa"/>
            <w:tcBorders>
              <w:left w:val="nil"/>
              <w:bottom w:val="single" w:sz="12" w:space="0" w:color="1D447E"/>
              <w:right w:val="nil"/>
            </w:tcBorders>
            <w:shd w:val="clear" w:color="auto" w:fill="D9E2F3"/>
            <w:noWrap/>
            <w:vAlign w:val="center"/>
          </w:tcPr>
          <w:p w14:paraId="46322EEA" w14:textId="1CCB379C"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3</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820</w:t>
            </w:r>
          </w:p>
        </w:tc>
        <w:tc>
          <w:tcPr>
            <w:tcW w:w="812" w:type="dxa"/>
            <w:tcBorders>
              <w:left w:val="nil"/>
              <w:bottom w:val="single" w:sz="12" w:space="0" w:color="1D447E"/>
              <w:right w:val="nil"/>
            </w:tcBorders>
            <w:shd w:val="clear" w:color="auto" w:fill="D9E2F3"/>
            <w:noWrap/>
            <w:vAlign w:val="center"/>
          </w:tcPr>
          <w:p w14:paraId="0E3EACC4" w14:textId="0162930C"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294</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653</w:t>
            </w:r>
          </w:p>
        </w:tc>
      </w:tr>
    </w:tbl>
    <w:p w14:paraId="777A9402" w14:textId="3E7D5625" w:rsidR="00471D67" w:rsidRPr="00471D67" w:rsidRDefault="00471D67" w:rsidP="00A554F4">
      <w:pPr>
        <w:pStyle w:val="ListParagraph"/>
        <w:numPr>
          <w:ilvl w:val="0"/>
          <w:numId w:val="20"/>
        </w:numPr>
        <w:spacing w:after="0" w:line="276" w:lineRule="auto"/>
        <w:ind w:left="-567" w:right="-654" w:firstLine="0"/>
        <w:jc w:val="both"/>
        <w:rPr>
          <w:rFonts w:asciiTheme="minorHAnsi" w:eastAsia="Times New Roman" w:hAnsiTheme="minorHAnsi" w:cstheme="minorHAnsi"/>
          <w:bCs/>
          <w:i/>
          <w:color w:val="000000"/>
          <w:sz w:val="18"/>
          <w:szCs w:val="20"/>
        </w:rPr>
      </w:pPr>
      <w:r w:rsidRPr="00471D67">
        <w:rPr>
          <w:rFonts w:asciiTheme="minorHAnsi" w:hAnsiTheme="minorHAnsi" w:cstheme="minorHAnsi"/>
          <w:i/>
          <w:color w:val="000000"/>
          <w:sz w:val="18"/>
          <w:szCs w:val="20"/>
        </w:rPr>
        <w:t xml:space="preserve">Τα πρόσθετα κόστη του </w:t>
      </w:r>
      <w:proofErr w:type="spellStart"/>
      <w:r w:rsidRPr="00471D67">
        <w:rPr>
          <w:rFonts w:asciiTheme="minorHAnsi" w:hAnsiTheme="minorHAnsi" w:cstheme="minorHAnsi"/>
          <w:i/>
          <w:color w:val="000000"/>
          <w:sz w:val="18"/>
          <w:szCs w:val="20"/>
        </w:rPr>
        <w:t>κορωνοϊού</w:t>
      </w:r>
      <w:proofErr w:type="spellEnd"/>
      <w:r w:rsidRPr="00471D67">
        <w:rPr>
          <w:rFonts w:asciiTheme="minorHAnsi" w:hAnsiTheme="minorHAnsi" w:cstheme="minorHAnsi"/>
          <w:i/>
          <w:color w:val="000000"/>
          <w:sz w:val="18"/>
          <w:szCs w:val="20"/>
        </w:rPr>
        <w:t xml:space="preserve"> αφορούν όλα τα πρόσθετα κόστη που πραγματοποιήθηκαν λόγω της </w:t>
      </w:r>
      <w:r w:rsidR="008323CE">
        <w:rPr>
          <w:rFonts w:asciiTheme="minorHAnsi" w:hAnsiTheme="minorHAnsi" w:cstheme="minorHAnsi"/>
          <w:i/>
          <w:color w:val="000000"/>
          <w:sz w:val="18"/>
          <w:szCs w:val="20"/>
        </w:rPr>
        <w:t>εξάπλωσης</w:t>
      </w:r>
      <w:r w:rsidRPr="00471D67">
        <w:rPr>
          <w:rFonts w:asciiTheme="minorHAnsi" w:hAnsiTheme="minorHAnsi" w:cstheme="minorHAnsi"/>
          <w:i/>
          <w:color w:val="000000"/>
          <w:sz w:val="18"/>
          <w:szCs w:val="20"/>
        </w:rPr>
        <w:t xml:space="preserve"> του </w:t>
      </w:r>
      <w:proofErr w:type="spellStart"/>
      <w:r w:rsidRPr="00471D67">
        <w:rPr>
          <w:rFonts w:asciiTheme="minorHAnsi" w:hAnsiTheme="minorHAnsi" w:cstheme="minorHAnsi"/>
          <w:i/>
          <w:color w:val="000000"/>
          <w:sz w:val="18"/>
          <w:szCs w:val="20"/>
        </w:rPr>
        <w:t>κορωνοϊού</w:t>
      </w:r>
      <w:proofErr w:type="spellEnd"/>
      <w:r w:rsidRPr="00471D67">
        <w:rPr>
          <w:rFonts w:asciiTheme="minorHAnsi" w:hAnsiTheme="minorHAnsi" w:cstheme="minorHAnsi"/>
          <w:i/>
          <w:color w:val="000000"/>
          <w:sz w:val="18"/>
          <w:szCs w:val="20"/>
        </w:rPr>
        <w:t xml:space="preserve">. Αυτά τα κόστη αποδίδονται άμεσα στην έξαρση του </w:t>
      </w:r>
      <w:proofErr w:type="spellStart"/>
      <w:r w:rsidRPr="00471D67">
        <w:rPr>
          <w:rFonts w:asciiTheme="minorHAnsi" w:hAnsiTheme="minorHAnsi" w:cstheme="minorHAnsi"/>
          <w:i/>
          <w:color w:val="000000"/>
          <w:sz w:val="18"/>
          <w:szCs w:val="20"/>
        </w:rPr>
        <w:t>κορωνοϊού</w:t>
      </w:r>
      <w:proofErr w:type="spellEnd"/>
      <w:r w:rsidRPr="00471D67">
        <w:rPr>
          <w:rFonts w:asciiTheme="minorHAnsi" w:hAnsiTheme="minorHAnsi" w:cstheme="minorHAnsi"/>
          <w:i/>
          <w:color w:val="000000"/>
          <w:sz w:val="18"/>
          <w:szCs w:val="20"/>
        </w:rPr>
        <w:t xml:space="preserve"> και προστίθενται στα κόστη που είχαν πραγματοποιηθεί πριν από την εμφάνιση της πανδημίας και δεν αναμένεται να συμβούν ξανά αφού υποχωρήσει η κρίση και οι λειτουργίες επανέλθουν σε κανονικό ρυθμό, ενώ μπορούν σαφέστατα να διαχωριστούν από τις συνήθεις λειτουργίες.</w:t>
      </w:r>
    </w:p>
    <w:p w14:paraId="07A0B6BB" w14:textId="77777777" w:rsidR="00471D67" w:rsidRPr="00471D67" w:rsidRDefault="00471D67" w:rsidP="00471D67">
      <w:pPr>
        <w:ind w:left="-284"/>
        <w:jc w:val="both"/>
        <w:rPr>
          <w:rFonts w:asciiTheme="minorHAnsi" w:hAnsiTheme="minorHAnsi" w:cstheme="minorHAnsi"/>
          <w:b/>
          <w:sz w:val="18"/>
          <w:szCs w:val="20"/>
          <w:u w:val="single"/>
        </w:rPr>
      </w:pPr>
    </w:p>
    <w:tbl>
      <w:tblPr>
        <w:tblW w:w="11402"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4A0" w:firstRow="1" w:lastRow="0" w:firstColumn="1" w:lastColumn="0" w:noHBand="0" w:noVBand="1"/>
      </w:tblPr>
      <w:tblGrid>
        <w:gridCol w:w="4387"/>
        <w:gridCol w:w="1041"/>
        <w:gridCol w:w="816"/>
        <w:gridCol w:w="777"/>
        <w:gridCol w:w="847"/>
        <w:gridCol w:w="777"/>
        <w:gridCol w:w="891"/>
        <w:gridCol w:w="886"/>
        <w:gridCol w:w="980"/>
      </w:tblGrid>
      <w:tr w:rsidR="00987C8D" w:rsidRPr="00467191" w14:paraId="2717B12D" w14:textId="77777777" w:rsidTr="00102ED4">
        <w:trPr>
          <w:trHeight w:val="255"/>
          <w:jc w:val="center"/>
          <w:hidden/>
        </w:trPr>
        <w:tc>
          <w:tcPr>
            <w:tcW w:w="11402" w:type="dxa"/>
            <w:gridSpan w:val="9"/>
            <w:tcBorders>
              <w:bottom w:val="single" w:sz="6" w:space="0" w:color="808080"/>
            </w:tcBorders>
            <w:shd w:val="clear" w:color="000000" w:fill="4F81BD"/>
            <w:vAlign w:val="center"/>
            <w:hideMark/>
          </w:tcPr>
          <w:p w14:paraId="7326805F" w14:textId="77777777" w:rsidR="00987C8D" w:rsidRPr="00467191" w:rsidRDefault="00987C8D" w:rsidP="00D25EC2">
            <w:pPr>
              <w:spacing w:after="0"/>
              <w:jc w:val="both"/>
              <w:rPr>
                <w:rFonts w:asciiTheme="minorHAnsi" w:eastAsia="Times New Roman" w:hAnsiTheme="minorHAnsi" w:cstheme="minorHAnsi"/>
                <w:b/>
                <w:bCs/>
                <w:vanish/>
                <w:color w:val="FFFFFF"/>
                <w:sz w:val="20"/>
                <w:szCs w:val="20"/>
              </w:rPr>
            </w:pPr>
            <w:r w:rsidRPr="00467191">
              <w:rPr>
                <w:rFonts w:asciiTheme="minorHAnsi" w:hAnsiTheme="minorHAnsi" w:cstheme="minorHAnsi"/>
                <w:b/>
                <w:vanish/>
                <w:color w:val="FFFFFF"/>
                <w:sz w:val="20"/>
                <w:szCs w:val="20"/>
                <w:lang w:eastAsia="el-GR"/>
              </w:rPr>
              <w:t>20</w:t>
            </w:r>
            <w:r w:rsidRPr="00471D67">
              <w:rPr>
                <w:rFonts w:asciiTheme="minorHAnsi" w:hAnsiTheme="minorHAnsi" w:cstheme="minorHAnsi"/>
                <w:b/>
                <w:vanish/>
                <w:color w:val="FFFFFF"/>
                <w:sz w:val="20"/>
                <w:szCs w:val="20"/>
                <w:lang w:eastAsia="el-GR"/>
              </w:rPr>
              <w:t>20</w:t>
            </w:r>
          </w:p>
        </w:tc>
      </w:tr>
      <w:tr w:rsidR="00987C8D" w:rsidRPr="00467191" w14:paraId="5A21A880" w14:textId="77777777" w:rsidTr="00102ED4">
        <w:trPr>
          <w:trHeight w:val="212"/>
          <w:jc w:val="center"/>
          <w:hidden/>
        </w:trPr>
        <w:tc>
          <w:tcPr>
            <w:tcW w:w="4387" w:type="dxa"/>
            <w:tcBorders>
              <w:right w:val="nil"/>
            </w:tcBorders>
            <w:shd w:val="clear" w:color="000000" w:fill="B8CCE4"/>
            <w:noWrap/>
            <w:vAlign w:val="bottom"/>
            <w:hideMark/>
          </w:tcPr>
          <w:p w14:paraId="52F4DE25" w14:textId="77777777" w:rsidR="00987C8D" w:rsidRPr="00467191" w:rsidRDefault="00987C8D" w:rsidP="00D25EC2">
            <w:pPr>
              <w:spacing w:after="0"/>
              <w:jc w:val="both"/>
              <w:rPr>
                <w:rFonts w:asciiTheme="minorHAnsi" w:eastAsia="Times New Roman" w:hAnsiTheme="minorHAnsi" w:cstheme="minorHAnsi"/>
                <w:b/>
                <w:bCs/>
                <w:i/>
                <w:iCs/>
                <w:vanish/>
                <w:sz w:val="20"/>
                <w:szCs w:val="20"/>
              </w:rPr>
            </w:pPr>
            <w:r w:rsidRPr="00467191">
              <w:rPr>
                <w:rFonts w:asciiTheme="minorHAnsi" w:hAnsiTheme="minorHAnsi" w:cstheme="minorHAnsi"/>
                <w:b/>
                <w:i/>
                <w:vanish/>
                <w:sz w:val="20"/>
                <w:szCs w:val="20"/>
                <w:lang w:eastAsia="el-GR"/>
              </w:rPr>
              <w:t>Amounts in EUR thousands</w:t>
            </w:r>
          </w:p>
        </w:tc>
        <w:tc>
          <w:tcPr>
            <w:tcW w:w="1041" w:type="dxa"/>
            <w:tcBorders>
              <w:left w:val="nil"/>
              <w:right w:val="nil"/>
            </w:tcBorders>
            <w:shd w:val="clear" w:color="000000" w:fill="B8CCE4"/>
            <w:vAlign w:val="bottom"/>
            <w:hideMark/>
          </w:tcPr>
          <w:p w14:paraId="16FB0045" w14:textId="77777777" w:rsidR="00987C8D" w:rsidRPr="00467191" w:rsidRDefault="00987C8D"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Aluminium</w:t>
            </w:r>
          </w:p>
        </w:tc>
        <w:tc>
          <w:tcPr>
            <w:tcW w:w="816" w:type="dxa"/>
            <w:tcBorders>
              <w:left w:val="nil"/>
              <w:right w:val="nil"/>
            </w:tcBorders>
            <w:shd w:val="clear" w:color="000000" w:fill="B8CCE4"/>
            <w:vAlign w:val="bottom"/>
            <w:hideMark/>
          </w:tcPr>
          <w:p w14:paraId="36460DD7" w14:textId="77777777" w:rsidR="00987C8D" w:rsidRPr="00467191" w:rsidRDefault="00987C8D"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Copper</w:t>
            </w:r>
          </w:p>
        </w:tc>
        <w:tc>
          <w:tcPr>
            <w:tcW w:w="777" w:type="dxa"/>
            <w:tcBorders>
              <w:left w:val="nil"/>
              <w:right w:val="nil"/>
            </w:tcBorders>
            <w:shd w:val="clear" w:color="000000" w:fill="B8CCE4"/>
            <w:vAlign w:val="bottom"/>
            <w:hideMark/>
          </w:tcPr>
          <w:p w14:paraId="388DC27A" w14:textId="77777777" w:rsidR="00987C8D" w:rsidRPr="00467191" w:rsidRDefault="00987C8D"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Cables</w:t>
            </w:r>
          </w:p>
        </w:tc>
        <w:tc>
          <w:tcPr>
            <w:tcW w:w="847" w:type="dxa"/>
            <w:tcBorders>
              <w:left w:val="nil"/>
              <w:right w:val="nil"/>
            </w:tcBorders>
            <w:shd w:val="clear" w:color="000000" w:fill="B8CCE4"/>
            <w:vAlign w:val="bottom"/>
            <w:hideMark/>
          </w:tcPr>
          <w:p w14:paraId="316AA633" w14:textId="77777777" w:rsidR="00987C8D" w:rsidRPr="00467191" w:rsidRDefault="00987C8D"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Steel</w:t>
            </w:r>
          </w:p>
        </w:tc>
        <w:tc>
          <w:tcPr>
            <w:tcW w:w="777" w:type="dxa"/>
            <w:tcBorders>
              <w:left w:val="nil"/>
              <w:right w:val="nil"/>
            </w:tcBorders>
            <w:shd w:val="clear" w:color="000000" w:fill="B8CCE4"/>
            <w:vAlign w:val="bottom"/>
            <w:hideMark/>
          </w:tcPr>
          <w:p w14:paraId="6376D13C" w14:textId="77777777" w:rsidR="00987C8D" w:rsidRPr="00467191" w:rsidRDefault="00987C8D"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Steel pipes</w:t>
            </w:r>
          </w:p>
        </w:tc>
        <w:tc>
          <w:tcPr>
            <w:tcW w:w="891" w:type="dxa"/>
            <w:tcBorders>
              <w:left w:val="nil"/>
              <w:right w:val="nil"/>
            </w:tcBorders>
            <w:shd w:val="clear" w:color="000000" w:fill="B8CCE4"/>
            <w:vAlign w:val="bottom"/>
            <w:hideMark/>
          </w:tcPr>
          <w:p w14:paraId="6045DB6A" w14:textId="77777777" w:rsidR="00987C8D" w:rsidRPr="00467191" w:rsidRDefault="00987C8D"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Real Estate</w:t>
            </w:r>
          </w:p>
        </w:tc>
        <w:tc>
          <w:tcPr>
            <w:tcW w:w="886" w:type="dxa"/>
            <w:tcBorders>
              <w:left w:val="nil"/>
              <w:right w:val="nil"/>
            </w:tcBorders>
            <w:shd w:val="clear" w:color="000000" w:fill="B8CCE4"/>
            <w:vAlign w:val="bottom"/>
            <w:hideMark/>
          </w:tcPr>
          <w:p w14:paraId="72FF4B92" w14:textId="77777777" w:rsidR="00987C8D" w:rsidRPr="00467191" w:rsidRDefault="00987C8D" w:rsidP="00D25EC2">
            <w:pPr>
              <w:spacing w:after="0"/>
              <w:jc w:val="both"/>
              <w:rPr>
                <w:rFonts w:asciiTheme="minorHAnsi" w:eastAsia="Times New Roman" w:hAnsiTheme="minorHAnsi" w:cstheme="minorHAnsi"/>
                <w:b/>
                <w:bCs/>
                <w:vanish/>
                <w:sz w:val="20"/>
                <w:szCs w:val="20"/>
                <w:highlight w:val="yellow"/>
              </w:rPr>
            </w:pPr>
            <w:r w:rsidRPr="00467191">
              <w:rPr>
                <w:rFonts w:asciiTheme="minorHAnsi" w:hAnsiTheme="minorHAnsi" w:cstheme="minorHAnsi"/>
                <w:b/>
                <w:vanish/>
                <w:sz w:val="20"/>
                <w:szCs w:val="20"/>
                <w:lang w:eastAsia="el-GR"/>
              </w:rPr>
              <w:t xml:space="preserve"> Other activities</w:t>
            </w:r>
          </w:p>
        </w:tc>
        <w:tc>
          <w:tcPr>
            <w:tcW w:w="980" w:type="dxa"/>
            <w:tcBorders>
              <w:left w:val="nil"/>
            </w:tcBorders>
            <w:shd w:val="clear" w:color="000000" w:fill="B8CCE4"/>
            <w:vAlign w:val="bottom"/>
            <w:hideMark/>
          </w:tcPr>
          <w:p w14:paraId="4703069E" w14:textId="77777777" w:rsidR="00987C8D" w:rsidRPr="00467191" w:rsidRDefault="00987C8D"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Total</w:t>
            </w:r>
          </w:p>
        </w:tc>
      </w:tr>
      <w:tr w:rsidR="00B71FA5" w:rsidRPr="00467191" w14:paraId="4B04AFB8" w14:textId="77777777" w:rsidTr="00102ED4">
        <w:trPr>
          <w:trHeight w:val="409"/>
          <w:jc w:val="center"/>
          <w:hidden/>
        </w:trPr>
        <w:tc>
          <w:tcPr>
            <w:tcW w:w="4387" w:type="dxa"/>
            <w:tcBorders>
              <w:bottom w:val="single" w:sz="6" w:space="0" w:color="808080"/>
            </w:tcBorders>
            <w:shd w:val="clear" w:color="auto" w:fill="auto"/>
            <w:noWrap/>
            <w:vAlign w:val="center"/>
            <w:hideMark/>
          </w:tcPr>
          <w:p w14:paraId="584A0CD1" w14:textId="77777777" w:rsidR="00B71FA5" w:rsidRPr="00471D67" w:rsidRDefault="00B71FA5" w:rsidP="00D25EC2">
            <w:pPr>
              <w:spacing w:after="0"/>
              <w:jc w:val="both"/>
              <w:rPr>
                <w:rFonts w:asciiTheme="minorHAnsi" w:eastAsia="Times New Roman" w:hAnsiTheme="minorHAnsi" w:cstheme="minorHAnsi"/>
                <w:b/>
                <w:bCs/>
                <w:vanish/>
                <w:color w:val="000000"/>
                <w:sz w:val="20"/>
                <w:szCs w:val="20"/>
              </w:rPr>
            </w:pPr>
            <w:r w:rsidRPr="00467191">
              <w:rPr>
                <w:rFonts w:asciiTheme="minorHAnsi" w:hAnsiTheme="minorHAnsi" w:cstheme="minorHAnsi"/>
                <w:b/>
                <w:vanish/>
                <w:color w:val="000000"/>
                <w:sz w:val="20"/>
                <w:szCs w:val="20"/>
                <w:lang w:val="en-US" w:eastAsia="el-GR"/>
              </w:rPr>
              <w:t>EBT</w:t>
            </w:r>
            <w:r w:rsidRPr="00471D67">
              <w:rPr>
                <w:rFonts w:asciiTheme="minorHAnsi" w:hAnsiTheme="minorHAnsi" w:cstheme="minorHAnsi"/>
                <w:b/>
                <w:vanish/>
                <w:color w:val="000000"/>
                <w:sz w:val="20"/>
                <w:szCs w:val="20"/>
                <w:lang w:eastAsia="el-GR"/>
              </w:rPr>
              <w:t xml:space="preserve"> (</w:t>
            </w:r>
            <w:r w:rsidRPr="00467191">
              <w:rPr>
                <w:rFonts w:asciiTheme="minorHAnsi" w:hAnsiTheme="minorHAnsi" w:cstheme="minorHAnsi"/>
                <w:b/>
                <w:vanish/>
                <w:color w:val="000000"/>
                <w:sz w:val="20"/>
                <w:szCs w:val="20"/>
                <w:lang w:val="en-US" w:eastAsia="el-GR"/>
              </w:rPr>
              <w:t>as</w:t>
            </w:r>
            <w:r w:rsidRPr="00471D67">
              <w:rPr>
                <w:rFonts w:asciiTheme="minorHAnsi" w:hAnsiTheme="minorHAnsi" w:cstheme="minorHAnsi"/>
                <w:b/>
                <w:vanish/>
                <w:color w:val="000000"/>
                <w:sz w:val="20"/>
                <w:szCs w:val="20"/>
                <w:lang w:eastAsia="el-GR"/>
              </w:rPr>
              <w:t xml:space="preserve"> </w:t>
            </w:r>
            <w:r w:rsidRPr="00467191">
              <w:rPr>
                <w:rFonts w:asciiTheme="minorHAnsi" w:hAnsiTheme="minorHAnsi" w:cstheme="minorHAnsi"/>
                <w:b/>
                <w:vanish/>
                <w:color w:val="000000"/>
                <w:sz w:val="20"/>
                <w:szCs w:val="20"/>
                <w:lang w:val="en-US" w:eastAsia="el-GR"/>
              </w:rPr>
              <w:t>reported</w:t>
            </w:r>
            <w:r w:rsidRPr="00471D67">
              <w:rPr>
                <w:rFonts w:asciiTheme="minorHAnsi" w:hAnsiTheme="minorHAnsi" w:cstheme="minorHAnsi"/>
                <w:b/>
                <w:vanish/>
                <w:color w:val="000000"/>
                <w:sz w:val="20"/>
                <w:szCs w:val="20"/>
                <w:lang w:eastAsia="el-GR"/>
              </w:rPr>
              <w:t xml:space="preserve"> </w:t>
            </w:r>
            <w:r w:rsidRPr="00467191">
              <w:rPr>
                <w:rFonts w:asciiTheme="minorHAnsi" w:hAnsiTheme="minorHAnsi" w:cstheme="minorHAnsi"/>
                <w:b/>
                <w:vanish/>
                <w:color w:val="000000"/>
                <w:sz w:val="20"/>
                <w:szCs w:val="20"/>
                <w:lang w:val="en-US" w:eastAsia="el-GR"/>
              </w:rPr>
              <w:t>in</w:t>
            </w:r>
            <w:r w:rsidRPr="00471D67">
              <w:rPr>
                <w:rFonts w:asciiTheme="minorHAnsi" w:hAnsiTheme="minorHAnsi" w:cstheme="minorHAnsi"/>
                <w:b/>
                <w:vanish/>
                <w:color w:val="000000"/>
                <w:sz w:val="20"/>
                <w:szCs w:val="20"/>
                <w:lang w:eastAsia="el-GR"/>
              </w:rPr>
              <w:t xml:space="preserve"> </w:t>
            </w:r>
            <w:r w:rsidRPr="00467191">
              <w:rPr>
                <w:rFonts w:asciiTheme="minorHAnsi" w:hAnsiTheme="minorHAnsi" w:cstheme="minorHAnsi"/>
                <w:b/>
                <w:vanish/>
                <w:color w:val="000000"/>
                <w:sz w:val="20"/>
                <w:szCs w:val="20"/>
                <w:lang w:val="en-US" w:eastAsia="el-GR"/>
              </w:rPr>
              <w:t>Statement</w:t>
            </w:r>
            <w:r w:rsidRPr="00471D67">
              <w:rPr>
                <w:rFonts w:asciiTheme="minorHAnsi" w:hAnsiTheme="minorHAnsi" w:cstheme="minorHAnsi"/>
                <w:b/>
                <w:vanish/>
                <w:color w:val="000000"/>
                <w:sz w:val="20"/>
                <w:szCs w:val="20"/>
                <w:lang w:eastAsia="el-GR"/>
              </w:rPr>
              <w:t xml:space="preserve"> </w:t>
            </w:r>
            <w:r w:rsidRPr="00467191">
              <w:rPr>
                <w:rFonts w:asciiTheme="minorHAnsi" w:hAnsiTheme="minorHAnsi" w:cstheme="minorHAnsi"/>
                <w:b/>
                <w:vanish/>
                <w:color w:val="000000"/>
                <w:sz w:val="20"/>
                <w:szCs w:val="20"/>
                <w:lang w:val="en-US" w:eastAsia="el-GR"/>
              </w:rPr>
              <w:t>of</w:t>
            </w:r>
            <w:r w:rsidRPr="00471D67">
              <w:rPr>
                <w:rFonts w:asciiTheme="minorHAnsi" w:hAnsiTheme="minorHAnsi" w:cstheme="minorHAnsi"/>
                <w:b/>
                <w:vanish/>
                <w:color w:val="000000"/>
                <w:sz w:val="20"/>
                <w:szCs w:val="20"/>
                <w:lang w:eastAsia="el-GR"/>
              </w:rPr>
              <w:t xml:space="preserve"> </w:t>
            </w:r>
            <w:r w:rsidRPr="00467191">
              <w:rPr>
                <w:rFonts w:asciiTheme="minorHAnsi" w:hAnsiTheme="minorHAnsi" w:cstheme="minorHAnsi"/>
                <w:b/>
                <w:vanish/>
                <w:color w:val="000000"/>
                <w:sz w:val="20"/>
                <w:szCs w:val="20"/>
                <w:lang w:val="en-US" w:eastAsia="el-GR"/>
              </w:rPr>
              <w:t>Profit</w:t>
            </w:r>
            <w:r w:rsidRPr="00471D67">
              <w:rPr>
                <w:rFonts w:asciiTheme="minorHAnsi" w:hAnsiTheme="minorHAnsi" w:cstheme="minorHAnsi"/>
                <w:b/>
                <w:vanish/>
                <w:color w:val="000000"/>
                <w:sz w:val="20"/>
                <w:szCs w:val="20"/>
                <w:lang w:eastAsia="el-GR"/>
              </w:rPr>
              <w:t xml:space="preserve"> </w:t>
            </w:r>
            <w:r w:rsidRPr="00467191">
              <w:rPr>
                <w:rFonts w:asciiTheme="minorHAnsi" w:hAnsiTheme="minorHAnsi" w:cstheme="minorHAnsi"/>
                <w:b/>
                <w:vanish/>
                <w:color w:val="000000"/>
                <w:sz w:val="20"/>
                <w:szCs w:val="20"/>
                <w:lang w:val="en-US" w:eastAsia="el-GR"/>
              </w:rPr>
              <w:t>or</w:t>
            </w:r>
            <w:r w:rsidRPr="00471D67">
              <w:rPr>
                <w:rFonts w:asciiTheme="minorHAnsi" w:hAnsiTheme="minorHAnsi" w:cstheme="minorHAnsi"/>
                <w:b/>
                <w:vanish/>
                <w:color w:val="000000"/>
                <w:sz w:val="20"/>
                <w:szCs w:val="20"/>
                <w:lang w:eastAsia="el-GR"/>
              </w:rPr>
              <w:t xml:space="preserve"> </w:t>
            </w:r>
            <w:r w:rsidRPr="00467191">
              <w:rPr>
                <w:rFonts w:asciiTheme="minorHAnsi" w:hAnsiTheme="minorHAnsi" w:cstheme="minorHAnsi"/>
                <w:b/>
                <w:vanish/>
                <w:color w:val="000000"/>
                <w:sz w:val="20"/>
                <w:szCs w:val="20"/>
                <w:lang w:val="en-US" w:eastAsia="el-GR"/>
              </w:rPr>
              <w:t>Loss</w:t>
            </w:r>
            <w:r w:rsidRPr="00471D67">
              <w:rPr>
                <w:rFonts w:asciiTheme="minorHAnsi" w:hAnsiTheme="minorHAnsi" w:cstheme="minorHAnsi"/>
                <w:b/>
                <w:vanish/>
                <w:color w:val="000000"/>
                <w:sz w:val="20"/>
                <w:szCs w:val="20"/>
                <w:lang w:eastAsia="el-GR"/>
              </w:rPr>
              <w:t>)</w:t>
            </w:r>
          </w:p>
        </w:tc>
        <w:tc>
          <w:tcPr>
            <w:tcW w:w="1041" w:type="dxa"/>
            <w:tcBorders>
              <w:bottom w:val="single" w:sz="6" w:space="0" w:color="808080"/>
            </w:tcBorders>
            <w:shd w:val="clear" w:color="auto" w:fill="auto"/>
            <w:noWrap/>
            <w:vAlign w:val="center"/>
          </w:tcPr>
          <w:p w14:paraId="2BDA915B" w14:textId="77777777" w:rsidR="00B71FA5" w:rsidRPr="00467191" w:rsidRDefault="00B71FA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21,</w:t>
            </w:r>
            <w:r w:rsidRPr="00471D67">
              <w:rPr>
                <w:rFonts w:asciiTheme="minorHAnsi" w:hAnsiTheme="minorHAnsi" w:cstheme="minorHAnsi"/>
                <w:b/>
                <w:vanish/>
                <w:color w:val="000000"/>
                <w:sz w:val="20"/>
                <w:szCs w:val="20"/>
              </w:rPr>
              <w:t>674</w:t>
            </w:r>
          </w:p>
        </w:tc>
        <w:tc>
          <w:tcPr>
            <w:tcW w:w="816" w:type="dxa"/>
            <w:tcBorders>
              <w:bottom w:val="single" w:sz="6" w:space="0" w:color="808080"/>
            </w:tcBorders>
            <w:shd w:val="clear" w:color="auto" w:fill="auto"/>
            <w:noWrap/>
            <w:vAlign w:val="center"/>
          </w:tcPr>
          <w:p w14:paraId="7B072B51" w14:textId="77777777" w:rsidR="00B71FA5" w:rsidRPr="00467191" w:rsidRDefault="007E50C5" w:rsidP="00D25EC2">
            <w:pPr>
              <w:jc w:val="both"/>
              <w:rPr>
                <w:rFonts w:asciiTheme="minorHAnsi" w:hAnsiTheme="minorHAnsi" w:cstheme="minorHAnsi"/>
                <w:b/>
                <w:bCs/>
                <w:vanish/>
                <w:color w:val="000000"/>
                <w:sz w:val="20"/>
                <w:szCs w:val="20"/>
              </w:rPr>
            </w:pPr>
            <w:r w:rsidRPr="00471D67">
              <w:rPr>
                <w:rFonts w:asciiTheme="minorHAnsi" w:hAnsiTheme="minorHAnsi" w:cstheme="minorHAnsi"/>
                <w:b/>
                <w:vanish/>
                <w:color w:val="000000"/>
                <w:sz w:val="20"/>
                <w:szCs w:val="20"/>
              </w:rPr>
              <w:t>16</w:t>
            </w:r>
            <w:r w:rsidRPr="00467191">
              <w:rPr>
                <w:rFonts w:asciiTheme="minorHAnsi" w:hAnsiTheme="minorHAnsi" w:cstheme="minorHAnsi"/>
                <w:b/>
                <w:vanish/>
                <w:color w:val="000000"/>
                <w:sz w:val="20"/>
                <w:szCs w:val="20"/>
              </w:rPr>
              <w:t>,</w:t>
            </w:r>
            <w:r w:rsidRPr="00471D67">
              <w:rPr>
                <w:rFonts w:asciiTheme="minorHAnsi" w:hAnsiTheme="minorHAnsi" w:cstheme="minorHAnsi"/>
                <w:b/>
                <w:vanish/>
                <w:color w:val="000000"/>
                <w:sz w:val="20"/>
                <w:szCs w:val="20"/>
              </w:rPr>
              <w:t>01</w:t>
            </w:r>
            <w:r w:rsidRPr="00467191">
              <w:rPr>
                <w:rFonts w:asciiTheme="minorHAnsi" w:hAnsiTheme="minorHAnsi" w:cstheme="minorHAnsi"/>
                <w:b/>
                <w:vanish/>
                <w:color w:val="000000"/>
                <w:sz w:val="20"/>
                <w:szCs w:val="20"/>
              </w:rPr>
              <w:t>7</w:t>
            </w:r>
          </w:p>
        </w:tc>
        <w:tc>
          <w:tcPr>
            <w:tcW w:w="777" w:type="dxa"/>
            <w:tcBorders>
              <w:bottom w:val="single" w:sz="6" w:space="0" w:color="808080"/>
            </w:tcBorders>
            <w:shd w:val="clear" w:color="auto" w:fill="auto"/>
            <w:noWrap/>
            <w:vAlign w:val="center"/>
          </w:tcPr>
          <w:p w14:paraId="5D15CBC5" w14:textId="77777777" w:rsidR="00B71FA5" w:rsidRPr="00467191" w:rsidRDefault="00B71FA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35,385</w:t>
            </w:r>
          </w:p>
        </w:tc>
        <w:tc>
          <w:tcPr>
            <w:tcW w:w="847" w:type="dxa"/>
            <w:tcBorders>
              <w:bottom w:val="single" w:sz="6" w:space="0" w:color="808080"/>
            </w:tcBorders>
            <w:shd w:val="clear" w:color="auto" w:fill="auto"/>
            <w:noWrap/>
            <w:vAlign w:val="center"/>
          </w:tcPr>
          <w:p w14:paraId="28371C76" w14:textId="77777777" w:rsidR="00B71FA5" w:rsidRPr="00467191" w:rsidRDefault="00B71FA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-24,</w:t>
            </w:r>
            <w:r w:rsidRPr="00471D67">
              <w:rPr>
                <w:rFonts w:asciiTheme="minorHAnsi" w:hAnsiTheme="minorHAnsi" w:cstheme="minorHAnsi"/>
                <w:b/>
                <w:vanish/>
                <w:color w:val="000000"/>
                <w:sz w:val="20"/>
                <w:szCs w:val="20"/>
              </w:rPr>
              <w:t>580</w:t>
            </w:r>
          </w:p>
        </w:tc>
        <w:tc>
          <w:tcPr>
            <w:tcW w:w="777" w:type="dxa"/>
            <w:tcBorders>
              <w:bottom w:val="single" w:sz="6" w:space="0" w:color="808080"/>
            </w:tcBorders>
            <w:shd w:val="clear" w:color="auto" w:fill="auto"/>
            <w:noWrap/>
            <w:vAlign w:val="center"/>
          </w:tcPr>
          <w:p w14:paraId="654B90D0" w14:textId="77777777" w:rsidR="00B71FA5" w:rsidRPr="00467191" w:rsidRDefault="00B71FA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1,555</w:t>
            </w:r>
          </w:p>
        </w:tc>
        <w:tc>
          <w:tcPr>
            <w:tcW w:w="891" w:type="dxa"/>
            <w:tcBorders>
              <w:bottom w:val="single" w:sz="6" w:space="0" w:color="808080"/>
            </w:tcBorders>
            <w:shd w:val="clear" w:color="auto" w:fill="auto"/>
            <w:noWrap/>
            <w:vAlign w:val="center"/>
          </w:tcPr>
          <w:p w14:paraId="1EFF7360" w14:textId="77777777" w:rsidR="00B71FA5" w:rsidRPr="00467191" w:rsidRDefault="00B71FA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10,488</w:t>
            </w:r>
          </w:p>
        </w:tc>
        <w:tc>
          <w:tcPr>
            <w:tcW w:w="886" w:type="dxa"/>
            <w:tcBorders>
              <w:bottom w:val="single" w:sz="6" w:space="0" w:color="808080"/>
            </w:tcBorders>
            <w:shd w:val="clear" w:color="auto" w:fill="auto"/>
            <w:noWrap/>
            <w:vAlign w:val="center"/>
          </w:tcPr>
          <w:p w14:paraId="48F9EE5C" w14:textId="77777777" w:rsidR="00B71FA5" w:rsidRPr="00467191" w:rsidRDefault="007E50C5" w:rsidP="00D25EC2">
            <w:pPr>
              <w:jc w:val="both"/>
              <w:rPr>
                <w:rFonts w:asciiTheme="minorHAnsi" w:hAnsiTheme="minorHAnsi" w:cstheme="minorHAnsi"/>
                <w:b/>
                <w:bCs/>
                <w:vanish/>
                <w:color w:val="000000"/>
                <w:sz w:val="20"/>
                <w:szCs w:val="20"/>
                <w:highlight w:val="yellow"/>
              </w:rPr>
            </w:pPr>
            <w:r w:rsidRPr="00471D67">
              <w:rPr>
                <w:rFonts w:asciiTheme="minorHAnsi" w:hAnsiTheme="minorHAnsi" w:cstheme="minorHAnsi"/>
                <w:b/>
                <w:vanish/>
                <w:color w:val="000000"/>
                <w:sz w:val="20"/>
                <w:szCs w:val="20"/>
              </w:rPr>
              <w:t>1,075</w:t>
            </w:r>
          </w:p>
        </w:tc>
        <w:tc>
          <w:tcPr>
            <w:tcW w:w="980" w:type="dxa"/>
            <w:tcBorders>
              <w:bottom w:val="single" w:sz="6" w:space="0" w:color="808080"/>
            </w:tcBorders>
            <w:shd w:val="clear" w:color="000000" w:fill="F2F2F2"/>
            <w:noWrap/>
            <w:vAlign w:val="center"/>
          </w:tcPr>
          <w:p w14:paraId="373A1A03" w14:textId="77777777" w:rsidR="00B71FA5" w:rsidRPr="00467191" w:rsidRDefault="00B71FA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59,463</w:t>
            </w:r>
          </w:p>
        </w:tc>
      </w:tr>
      <w:tr w:rsidR="00987C8D" w:rsidRPr="00467191" w14:paraId="0C69F049" w14:textId="77777777" w:rsidTr="00102ED4">
        <w:trPr>
          <w:trHeight w:val="204"/>
          <w:jc w:val="center"/>
          <w:hidden/>
        </w:trPr>
        <w:tc>
          <w:tcPr>
            <w:tcW w:w="4387" w:type="dxa"/>
            <w:tcBorders>
              <w:bottom w:val="nil"/>
            </w:tcBorders>
            <w:shd w:val="clear" w:color="auto" w:fill="auto"/>
            <w:noWrap/>
            <w:vAlign w:val="center"/>
            <w:hideMark/>
          </w:tcPr>
          <w:p w14:paraId="0DD5FC64" w14:textId="77777777" w:rsidR="00987C8D" w:rsidRPr="00467191" w:rsidRDefault="00987C8D" w:rsidP="00D25EC2">
            <w:pPr>
              <w:spacing w:after="0"/>
              <w:jc w:val="both"/>
              <w:rPr>
                <w:rFonts w:asciiTheme="minorHAnsi" w:eastAsia="Times New Roman" w:hAnsiTheme="minorHAnsi" w:cstheme="minorHAnsi"/>
                <w:b/>
                <w:bCs/>
                <w:i/>
                <w:iCs/>
                <w:vanish/>
                <w:color w:val="000000"/>
                <w:sz w:val="20"/>
                <w:szCs w:val="20"/>
              </w:rPr>
            </w:pPr>
            <w:r w:rsidRPr="00467191">
              <w:rPr>
                <w:rFonts w:asciiTheme="minorHAnsi" w:hAnsiTheme="minorHAnsi" w:cstheme="minorHAnsi"/>
                <w:b/>
                <w:i/>
                <w:vanish/>
                <w:color w:val="000000"/>
                <w:sz w:val="20"/>
                <w:szCs w:val="20"/>
                <w:lang w:eastAsia="el-GR"/>
              </w:rPr>
              <w:t>Adjustments for:</w:t>
            </w:r>
          </w:p>
        </w:tc>
        <w:tc>
          <w:tcPr>
            <w:tcW w:w="1041" w:type="dxa"/>
            <w:tcBorders>
              <w:bottom w:val="nil"/>
            </w:tcBorders>
            <w:shd w:val="clear" w:color="auto" w:fill="auto"/>
            <w:noWrap/>
            <w:vAlign w:val="center"/>
          </w:tcPr>
          <w:p w14:paraId="654033EF" w14:textId="77777777" w:rsidR="00987C8D" w:rsidRPr="00467191" w:rsidRDefault="00987C8D" w:rsidP="00D25EC2">
            <w:pPr>
              <w:spacing w:after="0"/>
              <w:jc w:val="both"/>
              <w:rPr>
                <w:rFonts w:asciiTheme="minorHAnsi" w:eastAsia="Times New Roman" w:hAnsiTheme="minorHAnsi" w:cstheme="minorHAnsi"/>
                <w:b/>
                <w:bCs/>
                <w:i/>
                <w:iCs/>
                <w:vanish/>
                <w:color w:val="000000"/>
                <w:sz w:val="20"/>
                <w:szCs w:val="20"/>
                <w:lang w:eastAsia="el-GR"/>
              </w:rPr>
            </w:pPr>
          </w:p>
        </w:tc>
        <w:tc>
          <w:tcPr>
            <w:tcW w:w="816" w:type="dxa"/>
            <w:tcBorders>
              <w:bottom w:val="nil"/>
            </w:tcBorders>
            <w:shd w:val="clear" w:color="auto" w:fill="auto"/>
            <w:noWrap/>
            <w:vAlign w:val="center"/>
          </w:tcPr>
          <w:p w14:paraId="6B154D16" w14:textId="77777777" w:rsidR="00987C8D" w:rsidRPr="00467191" w:rsidRDefault="00987C8D" w:rsidP="00D25EC2">
            <w:pPr>
              <w:spacing w:after="0"/>
              <w:jc w:val="both"/>
              <w:rPr>
                <w:rFonts w:asciiTheme="minorHAnsi" w:eastAsia="Times New Roman" w:hAnsiTheme="minorHAnsi" w:cstheme="minorHAnsi"/>
                <w:vanish/>
                <w:sz w:val="20"/>
                <w:szCs w:val="20"/>
                <w:lang w:eastAsia="el-GR"/>
              </w:rPr>
            </w:pPr>
          </w:p>
        </w:tc>
        <w:tc>
          <w:tcPr>
            <w:tcW w:w="777" w:type="dxa"/>
            <w:tcBorders>
              <w:bottom w:val="nil"/>
            </w:tcBorders>
            <w:shd w:val="clear" w:color="auto" w:fill="auto"/>
            <w:noWrap/>
            <w:vAlign w:val="center"/>
          </w:tcPr>
          <w:p w14:paraId="2B3B2919" w14:textId="77777777" w:rsidR="00987C8D" w:rsidRPr="00467191" w:rsidRDefault="00987C8D" w:rsidP="00D25EC2">
            <w:pPr>
              <w:spacing w:after="0"/>
              <w:jc w:val="both"/>
              <w:rPr>
                <w:rFonts w:asciiTheme="minorHAnsi" w:eastAsia="Times New Roman" w:hAnsiTheme="minorHAnsi" w:cstheme="minorHAnsi"/>
                <w:vanish/>
                <w:sz w:val="20"/>
                <w:szCs w:val="20"/>
                <w:lang w:eastAsia="el-GR"/>
              </w:rPr>
            </w:pPr>
          </w:p>
        </w:tc>
        <w:tc>
          <w:tcPr>
            <w:tcW w:w="847" w:type="dxa"/>
            <w:tcBorders>
              <w:bottom w:val="nil"/>
            </w:tcBorders>
            <w:shd w:val="clear" w:color="auto" w:fill="auto"/>
            <w:noWrap/>
            <w:vAlign w:val="center"/>
          </w:tcPr>
          <w:p w14:paraId="17A47156" w14:textId="77777777" w:rsidR="00987C8D" w:rsidRPr="00467191" w:rsidRDefault="00987C8D" w:rsidP="00D25EC2">
            <w:pPr>
              <w:spacing w:after="0"/>
              <w:jc w:val="both"/>
              <w:rPr>
                <w:rFonts w:asciiTheme="minorHAnsi" w:eastAsia="Times New Roman" w:hAnsiTheme="minorHAnsi" w:cstheme="minorHAnsi"/>
                <w:vanish/>
                <w:sz w:val="20"/>
                <w:szCs w:val="20"/>
                <w:lang w:eastAsia="el-GR"/>
              </w:rPr>
            </w:pPr>
          </w:p>
        </w:tc>
        <w:tc>
          <w:tcPr>
            <w:tcW w:w="777" w:type="dxa"/>
            <w:tcBorders>
              <w:bottom w:val="nil"/>
            </w:tcBorders>
            <w:shd w:val="clear" w:color="auto" w:fill="auto"/>
            <w:noWrap/>
            <w:vAlign w:val="center"/>
          </w:tcPr>
          <w:p w14:paraId="1A9CAE23" w14:textId="77777777" w:rsidR="00987C8D" w:rsidRPr="00467191" w:rsidRDefault="00987C8D" w:rsidP="00D25EC2">
            <w:pPr>
              <w:spacing w:after="0"/>
              <w:jc w:val="both"/>
              <w:rPr>
                <w:rFonts w:asciiTheme="minorHAnsi" w:eastAsia="Times New Roman" w:hAnsiTheme="minorHAnsi" w:cstheme="minorHAnsi"/>
                <w:vanish/>
                <w:sz w:val="20"/>
                <w:szCs w:val="20"/>
                <w:lang w:eastAsia="el-GR"/>
              </w:rPr>
            </w:pPr>
          </w:p>
        </w:tc>
        <w:tc>
          <w:tcPr>
            <w:tcW w:w="891" w:type="dxa"/>
            <w:tcBorders>
              <w:bottom w:val="nil"/>
            </w:tcBorders>
            <w:shd w:val="clear" w:color="auto" w:fill="auto"/>
            <w:noWrap/>
            <w:vAlign w:val="center"/>
          </w:tcPr>
          <w:p w14:paraId="07D1298B" w14:textId="77777777" w:rsidR="00987C8D" w:rsidRPr="00467191" w:rsidRDefault="00987C8D" w:rsidP="00D25EC2">
            <w:pPr>
              <w:spacing w:after="0"/>
              <w:jc w:val="both"/>
              <w:rPr>
                <w:rFonts w:asciiTheme="minorHAnsi" w:eastAsia="Times New Roman" w:hAnsiTheme="minorHAnsi" w:cstheme="minorHAnsi"/>
                <w:vanish/>
                <w:sz w:val="20"/>
                <w:szCs w:val="20"/>
                <w:lang w:eastAsia="el-GR"/>
              </w:rPr>
            </w:pPr>
          </w:p>
        </w:tc>
        <w:tc>
          <w:tcPr>
            <w:tcW w:w="886" w:type="dxa"/>
            <w:tcBorders>
              <w:bottom w:val="nil"/>
            </w:tcBorders>
            <w:shd w:val="clear" w:color="auto" w:fill="auto"/>
            <w:noWrap/>
            <w:vAlign w:val="center"/>
          </w:tcPr>
          <w:p w14:paraId="7E336F24" w14:textId="77777777" w:rsidR="00987C8D" w:rsidRPr="00467191" w:rsidRDefault="00987C8D" w:rsidP="00D25EC2">
            <w:pPr>
              <w:spacing w:after="0"/>
              <w:jc w:val="both"/>
              <w:rPr>
                <w:rFonts w:asciiTheme="minorHAnsi" w:eastAsia="Times New Roman" w:hAnsiTheme="minorHAnsi" w:cstheme="minorHAnsi"/>
                <w:vanish/>
                <w:sz w:val="20"/>
                <w:szCs w:val="20"/>
                <w:highlight w:val="yellow"/>
                <w:lang w:eastAsia="el-GR"/>
              </w:rPr>
            </w:pPr>
          </w:p>
        </w:tc>
        <w:tc>
          <w:tcPr>
            <w:tcW w:w="980" w:type="dxa"/>
            <w:tcBorders>
              <w:bottom w:val="nil"/>
            </w:tcBorders>
            <w:shd w:val="clear" w:color="000000" w:fill="F2F2F2"/>
            <w:noWrap/>
            <w:vAlign w:val="center"/>
          </w:tcPr>
          <w:p w14:paraId="163BBA62" w14:textId="77777777" w:rsidR="00987C8D" w:rsidRPr="00467191" w:rsidRDefault="00987C8D" w:rsidP="00D25EC2">
            <w:pPr>
              <w:spacing w:after="0"/>
              <w:jc w:val="both"/>
              <w:rPr>
                <w:rFonts w:asciiTheme="minorHAnsi" w:eastAsia="Times New Roman" w:hAnsiTheme="minorHAnsi" w:cstheme="minorHAnsi"/>
                <w:b/>
                <w:bCs/>
                <w:vanish/>
                <w:color w:val="000000"/>
                <w:sz w:val="20"/>
                <w:szCs w:val="20"/>
                <w:lang w:eastAsia="el-GR"/>
              </w:rPr>
            </w:pPr>
          </w:p>
        </w:tc>
      </w:tr>
      <w:tr w:rsidR="00B71FA5" w:rsidRPr="00467191" w14:paraId="41741851" w14:textId="77777777" w:rsidTr="00102ED4">
        <w:trPr>
          <w:trHeight w:val="255"/>
          <w:jc w:val="center"/>
          <w:hidden/>
        </w:trPr>
        <w:tc>
          <w:tcPr>
            <w:tcW w:w="4387" w:type="dxa"/>
            <w:tcBorders>
              <w:top w:val="nil"/>
              <w:bottom w:val="nil"/>
            </w:tcBorders>
            <w:shd w:val="clear" w:color="auto" w:fill="auto"/>
            <w:noWrap/>
            <w:vAlign w:val="center"/>
            <w:hideMark/>
          </w:tcPr>
          <w:p w14:paraId="5733DA37" w14:textId="77777777" w:rsidR="00B71FA5" w:rsidRPr="00467191" w:rsidRDefault="00B71FA5" w:rsidP="00D25EC2">
            <w:pPr>
              <w:spacing w:after="0"/>
              <w:jc w:val="both"/>
              <w:rPr>
                <w:rFonts w:asciiTheme="minorHAnsi" w:eastAsia="Times New Roman" w:hAnsiTheme="minorHAnsi" w:cstheme="minorHAnsi"/>
                <w:vanish/>
                <w:color w:val="000000"/>
                <w:sz w:val="20"/>
                <w:szCs w:val="20"/>
              </w:rPr>
            </w:pPr>
            <w:r w:rsidRPr="00467191">
              <w:rPr>
                <w:rFonts w:asciiTheme="minorHAnsi" w:hAnsiTheme="minorHAnsi" w:cstheme="minorHAnsi"/>
                <w:vanish/>
                <w:color w:val="000000"/>
                <w:sz w:val="20"/>
                <w:szCs w:val="20"/>
                <w:lang w:eastAsia="el-GR"/>
              </w:rPr>
              <w:t>Net finance cost</w:t>
            </w:r>
          </w:p>
        </w:tc>
        <w:tc>
          <w:tcPr>
            <w:tcW w:w="1041" w:type="dxa"/>
            <w:tcBorders>
              <w:top w:val="nil"/>
              <w:bottom w:val="nil"/>
            </w:tcBorders>
            <w:shd w:val="clear" w:color="auto" w:fill="auto"/>
            <w:noWrap/>
            <w:vAlign w:val="center"/>
          </w:tcPr>
          <w:p w14:paraId="7B474492" w14:textId="77777777" w:rsidR="00B71FA5" w:rsidRPr="00467191" w:rsidRDefault="00B71FA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14,881</w:t>
            </w:r>
          </w:p>
        </w:tc>
        <w:tc>
          <w:tcPr>
            <w:tcW w:w="816" w:type="dxa"/>
            <w:tcBorders>
              <w:top w:val="nil"/>
              <w:bottom w:val="nil"/>
            </w:tcBorders>
            <w:shd w:val="clear" w:color="auto" w:fill="auto"/>
            <w:noWrap/>
            <w:vAlign w:val="center"/>
          </w:tcPr>
          <w:p w14:paraId="781E9803" w14:textId="77777777" w:rsidR="00B71FA5" w:rsidRPr="00467191" w:rsidRDefault="00B71FA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14,143</w:t>
            </w:r>
          </w:p>
        </w:tc>
        <w:tc>
          <w:tcPr>
            <w:tcW w:w="777" w:type="dxa"/>
            <w:tcBorders>
              <w:top w:val="nil"/>
              <w:bottom w:val="nil"/>
            </w:tcBorders>
            <w:shd w:val="clear" w:color="auto" w:fill="auto"/>
            <w:noWrap/>
            <w:vAlign w:val="center"/>
          </w:tcPr>
          <w:p w14:paraId="48BA9869" w14:textId="77777777" w:rsidR="00B71FA5" w:rsidRPr="00467191" w:rsidRDefault="00B71FA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21,380</w:t>
            </w:r>
          </w:p>
        </w:tc>
        <w:tc>
          <w:tcPr>
            <w:tcW w:w="847" w:type="dxa"/>
            <w:tcBorders>
              <w:top w:val="nil"/>
              <w:bottom w:val="nil"/>
            </w:tcBorders>
            <w:shd w:val="clear" w:color="auto" w:fill="auto"/>
            <w:noWrap/>
            <w:vAlign w:val="center"/>
          </w:tcPr>
          <w:p w14:paraId="3975CE95" w14:textId="77777777" w:rsidR="00B71FA5" w:rsidRPr="00467191" w:rsidRDefault="00B71FA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25,687</w:t>
            </w:r>
          </w:p>
        </w:tc>
        <w:tc>
          <w:tcPr>
            <w:tcW w:w="777" w:type="dxa"/>
            <w:tcBorders>
              <w:top w:val="nil"/>
              <w:bottom w:val="nil"/>
            </w:tcBorders>
            <w:shd w:val="clear" w:color="auto" w:fill="auto"/>
            <w:noWrap/>
            <w:vAlign w:val="center"/>
          </w:tcPr>
          <w:p w14:paraId="77830D2E" w14:textId="77777777" w:rsidR="00B71FA5" w:rsidRPr="00467191" w:rsidRDefault="00B71FA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10,609</w:t>
            </w:r>
          </w:p>
        </w:tc>
        <w:tc>
          <w:tcPr>
            <w:tcW w:w="891" w:type="dxa"/>
            <w:tcBorders>
              <w:top w:val="nil"/>
              <w:bottom w:val="nil"/>
            </w:tcBorders>
            <w:shd w:val="clear" w:color="auto" w:fill="auto"/>
            <w:noWrap/>
            <w:vAlign w:val="center"/>
          </w:tcPr>
          <w:p w14:paraId="799DA2DB" w14:textId="77777777" w:rsidR="00B71FA5" w:rsidRPr="00467191" w:rsidRDefault="00B71FA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3,952</w:t>
            </w:r>
          </w:p>
        </w:tc>
        <w:tc>
          <w:tcPr>
            <w:tcW w:w="886" w:type="dxa"/>
            <w:tcBorders>
              <w:top w:val="nil"/>
              <w:bottom w:val="nil"/>
            </w:tcBorders>
            <w:shd w:val="clear" w:color="auto" w:fill="auto"/>
            <w:noWrap/>
            <w:vAlign w:val="center"/>
          </w:tcPr>
          <w:p w14:paraId="2F7DA338" w14:textId="77777777" w:rsidR="00B71FA5" w:rsidRPr="00467191" w:rsidRDefault="00B71FA5" w:rsidP="00D25EC2">
            <w:pPr>
              <w:jc w:val="both"/>
              <w:rPr>
                <w:rFonts w:asciiTheme="minorHAnsi" w:hAnsiTheme="minorHAnsi" w:cstheme="minorHAnsi"/>
                <w:vanish/>
                <w:color w:val="000000"/>
                <w:sz w:val="20"/>
                <w:szCs w:val="20"/>
                <w:highlight w:val="yellow"/>
              </w:rPr>
            </w:pPr>
            <w:r w:rsidRPr="00467191">
              <w:rPr>
                <w:rFonts w:asciiTheme="minorHAnsi" w:hAnsiTheme="minorHAnsi" w:cstheme="minorHAnsi"/>
                <w:vanish/>
                <w:color w:val="000000"/>
                <w:sz w:val="20"/>
                <w:szCs w:val="20"/>
              </w:rPr>
              <w:t>1,655</w:t>
            </w:r>
          </w:p>
        </w:tc>
        <w:tc>
          <w:tcPr>
            <w:tcW w:w="980" w:type="dxa"/>
            <w:tcBorders>
              <w:top w:val="nil"/>
              <w:bottom w:val="nil"/>
            </w:tcBorders>
            <w:shd w:val="clear" w:color="000000" w:fill="F2F2F2"/>
            <w:noWrap/>
            <w:vAlign w:val="center"/>
          </w:tcPr>
          <w:p w14:paraId="01EB7855" w14:textId="77777777" w:rsidR="00B71FA5" w:rsidRPr="00467191" w:rsidRDefault="00B71FA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92,307</w:t>
            </w:r>
          </w:p>
        </w:tc>
      </w:tr>
      <w:tr w:rsidR="00DC7715" w:rsidRPr="00467191" w14:paraId="3151BB67" w14:textId="77777777" w:rsidTr="00102ED4">
        <w:trPr>
          <w:trHeight w:val="217"/>
          <w:jc w:val="center"/>
          <w:hidden/>
        </w:trPr>
        <w:tc>
          <w:tcPr>
            <w:tcW w:w="4387" w:type="dxa"/>
            <w:tcBorders>
              <w:top w:val="nil"/>
              <w:bottom w:val="nil"/>
            </w:tcBorders>
            <w:shd w:val="clear" w:color="auto" w:fill="auto"/>
            <w:noWrap/>
            <w:vAlign w:val="center"/>
            <w:hideMark/>
          </w:tcPr>
          <w:p w14:paraId="1DD5A130" w14:textId="77777777" w:rsidR="00DC7715" w:rsidRPr="00467191" w:rsidRDefault="00DC7715" w:rsidP="00D25EC2">
            <w:pPr>
              <w:spacing w:after="0"/>
              <w:jc w:val="both"/>
              <w:rPr>
                <w:rFonts w:asciiTheme="minorHAnsi" w:eastAsia="Times New Roman" w:hAnsiTheme="minorHAnsi" w:cstheme="minorHAnsi"/>
                <w:vanish/>
                <w:color w:val="000000"/>
                <w:sz w:val="20"/>
                <w:szCs w:val="20"/>
              </w:rPr>
            </w:pPr>
            <w:r w:rsidRPr="00467191">
              <w:rPr>
                <w:rFonts w:asciiTheme="minorHAnsi" w:hAnsiTheme="minorHAnsi" w:cstheme="minorHAnsi"/>
                <w:vanish/>
                <w:color w:val="000000"/>
                <w:sz w:val="20"/>
                <w:szCs w:val="20"/>
                <w:lang w:eastAsia="el-GR"/>
              </w:rPr>
              <w:t>Metal price lag</w:t>
            </w:r>
          </w:p>
        </w:tc>
        <w:tc>
          <w:tcPr>
            <w:tcW w:w="1041" w:type="dxa"/>
            <w:tcBorders>
              <w:top w:val="nil"/>
              <w:bottom w:val="nil"/>
            </w:tcBorders>
            <w:shd w:val="clear" w:color="auto" w:fill="auto"/>
            <w:noWrap/>
            <w:vAlign w:val="center"/>
          </w:tcPr>
          <w:p w14:paraId="27957D0A"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3,908</w:t>
            </w:r>
          </w:p>
        </w:tc>
        <w:tc>
          <w:tcPr>
            <w:tcW w:w="816" w:type="dxa"/>
            <w:tcBorders>
              <w:top w:val="nil"/>
              <w:bottom w:val="nil"/>
            </w:tcBorders>
            <w:shd w:val="clear" w:color="auto" w:fill="auto"/>
            <w:noWrap/>
            <w:vAlign w:val="center"/>
          </w:tcPr>
          <w:p w14:paraId="2CEAB0DD"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4,311</w:t>
            </w:r>
          </w:p>
        </w:tc>
        <w:tc>
          <w:tcPr>
            <w:tcW w:w="777" w:type="dxa"/>
            <w:tcBorders>
              <w:top w:val="nil"/>
              <w:bottom w:val="nil"/>
            </w:tcBorders>
            <w:shd w:val="clear" w:color="auto" w:fill="auto"/>
            <w:noWrap/>
            <w:vAlign w:val="center"/>
          </w:tcPr>
          <w:p w14:paraId="428FEC05"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8,086</w:t>
            </w:r>
          </w:p>
        </w:tc>
        <w:tc>
          <w:tcPr>
            <w:tcW w:w="847" w:type="dxa"/>
            <w:tcBorders>
              <w:top w:val="nil"/>
              <w:bottom w:val="nil"/>
            </w:tcBorders>
            <w:shd w:val="clear" w:color="auto" w:fill="auto"/>
            <w:noWrap/>
            <w:vAlign w:val="center"/>
          </w:tcPr>
          <w:p w14:paraId="265E5E93"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1,277</w:t>
            </w:r>
          </w:p>
        </w:tc>
        <w:tc>
          <w:tcPr>
            <w:tcW w:w="777" w:type="dxa"/>
            <w:tcBorders>
              <w:top w:val="nil"/>
              <w:bottom w:val="nil"/>
            </w:tcBorders>
            <w:shd w:val="clear" w:color="auto" w:fill="auto"/>
            <w:noWrap/>
            <w:vAlign w:val="center"/>
          </w:tcPr>
          <w:p w14:paraId="0D5EF051"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0</w:t>
            </w:r>
          </w:p>
        </w:tc>
        <w:tc>
          <w:tcPr>
            <w:tcW w:w="891" w:type="dxa"/>
            <w:tcBorders>
              <w:top w:val="nil"/>
              <w:bottom w:val="nil"/>
            </w:tcBorders>
            <w:shd w:val="clear" w:color="auto" w:fill="auto"/>
            <w:noWrap/>
            <w:vAlign w:val="center"/>
          </w:tcPr>
          <w:p w14:paraId="0E360EC6"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0</w:t>
            </w:r>
          </w:p>
        </w:tc>
        <w:tc>
          <w:tcPr>
            <w:tcW w:w="886" w:type="dxa"/>
            <w:tcBorders>
              <w:top w:val="nil"/>
              <w:bottom w:val="nil"/>
            </w:tcBorders>
            <w:shd w:val="clear" w:color="auto" w:fill="auto"/>
            <w:noWrap/>
            <w:vAlign w:val="center"/>
          </w:tcPr>
          <w:p w14:paraId="4AE17003" w14:textId="77777777" w:rsidR="00DC7715" w:rsidRPr="00467191" w:rsidRDefault="00DC7715" w:rsidP="00D25EC2">
            <w:pPr>
              <w:jc w:val="both"/>
              <w:rPr>
                <w:rFonts w:asciiTheme="minorHAnsi" w:hAnsiTheme="minorHAnsi" w:cstheme="minorHAnsi"/>
                <w:vanish/>
                <w:color w:val="000000"/>
                <w:sz w:val="20"/>
                <w:szCs w:val="20"/>
                <w:highlight w:val="yellow"/>
              </w:rPr>
            </w:pPr>
            <w:r w:rsidRPr="00467191">
              <w:rPr>
                <w:rFonts w:asciiTheme="minorHAnsi" w:hAnsiTheme="minorHAnsi" w:cstheme="minorHAnsi"/>
                <w:vanish/>
                <w:color w:val="000000"/>
                <w:sz w:val="20"/>
                <w:szCs w:val="20"/>
              </w:rPr>
              <w:t>0</w:t>
            </w:r>
          </w:p>
        </w:tc>
        <w:tc>
          <w:tcPr>
            <w:tcW w:w="980" w:type="dxa"/>
            <w:tcBorders>
              <w:top w:val="nil"/>
              <w:bottom w:val="nil"/>
            </w:tcBorders>
            <w:shd w:val="clear" w:color="000000" w:fill="F2F2F2"/>
            <w:noWrap/>
            <w:vAlign w:val="center"/>
          </w:tcPr>
          <w:p w14:paraId="4592F1C4" w14:textId="77777777" w:rsidR="00DC7715" w:rsidRPr="00467191" w:rsidRDefault="00DC771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17,581</w:t>
            </w:r>
          </w:p>
        </w:tc>
      </w:tr>
      <w:tr w:rsidR="00DC7715" w:rsidRPr="00467191" w14:paraId="6B369779" w14:textId="77777777" w:rsidTr="00102ED4">
        <w:trPr>
          <w:trHeight w:val="217"/>
          <w:jc w:val="center"/>
          <w:hidden/>
        </w:trPr>
        <w:tc>
          <w:tcPr>
            <w:tcW w:w="4387" w:type="dxa"/>
            <w:tcBorders>
              <w:top w:val="nil"/>
              <w:bottom w:val="nil"/>
            </w:tcBorders>
            <w:shd w:val="clear" w:color="auto" w:fill="auto"/>
            <w:noWrap/>
            <w:vAlign w:val="center"/>
            <w:hideMark/>
          </w:tcPr>
          <w:p w14:paraId="278F3809" w14:textId="77777777" w:rsidR="00DC7715" w:rsidRPr="00471D67" w:rsidRDefault="00DC7715" w:rsidP="00D25EC2">
            <w:pPr>
              <w:spacing w:after="0"/>
              <w:jc w:val="both"/>
              <w:rPr>
                <w:rFonts w:asciiTheme="minorHAnsi" w:eastAsia="Times New Roman" w:hAnsiTheme="minorHAnsi" w:cstheme="minorHAnsi"/>
                <w:vanish/>
                <w:color w:val="000000"/>
                <w:sz w:val="20"/>
                <w:szCs w:val="20"/>
              </w:rPr>
            </w:pPr>
            <w:r w:rsidRPr="00467191">
              <w:rPr>
                <w:rFonts w:asciiTheme="minorHAnsi" w:hAnsiTheme="minorHAnsi" w:cstheme="minorHAnsi"/>
                <w:vanish/>
                <w:color w:val="000000"/>
                <w:sz w:val="20"/>
                <w:szCs w:val="20"/>
                <w:lang w:val="en-US" w:eastAsia="el-GR"/>
              </w:rPr>
              <w:t>Share</w:t>
            </w:r>
            <w:r w:rsidRPr="00471D67">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of</w:t>
            </w:r>
            <w:r w:rsidRPr="00471D67">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profit</w:t>
            </w:r>
            <w:r w:rsidRPr="00471D67">
              <w:rPr>
                <w:rFonts w:asciiTheme="minorHAnsi" w:hAnsiTheme="minorHAnsi" w:cstheme="minorHAnsi"/>
                <w:vanish/>
                <w:color w:val="000000"/>
                <w:sz w:val="20"/>
                <w:szCs w:val="20"/>
                <w:lang w:eastAsia="el-GR"/>
              </w:rPr>
              <w:t>/ (</w:t>
            </w:r>
            <w:r w:rsidRPr="00467191">
              <w:rPr>
                <w:rFonts w:asciiTheme="minorHAnsi" w:hAnsiTheme="minorHAnsi" w:cstheme="minorHAnsi"/>
                <w:vanish/>
                <w:color w:val="000000"/>
                <w:sz w:val="20"/>
                <w:szCs w:val="20"/>
                <w:lang w:val="en-US" w:eastAsia="el-GR"/>
              </w:rPr>
              <w:t>loss</w:t>
            </w:r>
            <w:r w:rsidRPr="00471D67">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of</w:t>
            </w:r>
            <w:r w:rsidRPr="00471D67">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equity</w:t>
            </w:r>
            <w:r w:rsidRPr="00471D67">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investees</w:t>
            </w:r>
            <w:r w:rsidRPr="00471D67">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net</w:t>
            </w:r>
            <w:r w:rsidRPr="00471D67">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of</w:t>
            </w:r>
            <w:r w:rsidRPr="00471D67">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tax</w:t>
            </w:r>
          </w:p>
        </w:tc>
        <w:tc>
          <w:tcPr>
            <w:tcW w:w="1041" w:type="dxa"/>
            <w:tcBorders>
              <w:top w:val="nil"/>
              <w:bottom w:val="nil"/>
            </w:tcBorders>
            <w:shd w:val="clear" w:color="auto" w:fill="auto"/>
            <w:noWrap/>
            <w:vAlign w:val="center"/>
          </w:tcPr>
          <w:p w14:paraId="3C656E09"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-511</w:t>
            </w:r>
          </w:p>
        </w:tc>
        <w:tc>
          <w:tcPr>
            <w:tcW w:w="816" w:type="dxa"/>
            <w:tcBorders>
              <w:top w:val="nil"/>
              <w:bottom w:val="nil"/>
            </w:tcBorders>
            <w:shd w:val="clear" w:color="auto" w:fill="auto"/>
            <w:noWrap/>
            <w:vAlign w:val="center"/>
          </w:tcPr>
          <w:p w14:paraId="1A3B3506"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2,271</w:t>
            </w:r>
          </w:p>
        </w:tc>
        <w:tc>
          <w:tcPr>
            <w:tcW w:w="777" w:type="dxa"/>
            <w:tcBorders>
              <w:top w:val="nil"/>
              <w:bottom w:val="nil"/>
            </w:tcBorders>
            <w:shd w:val="clear" w:color="auto" w:fill="auto"/>
            <w:noWrap/>
            <w:vAlign w:val="center"/>
          </w:tcPr>
          <w:p w14:paraId="6C6DF447"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0</w:t>
            </w:r>
          </w:p>
        </w:tc>
        <w:tc>
          <w:tcPr>
            <w:tcW w:w="847" w:type="dxa"/>
            <w:tcBorders>
              <w:top w:val="nil"/>
              <w:bottom w:val="nil"/>
            </w:tcBorders>
            <w:shd w:val="clear" w:color="auto" w:fill="auto"/>
            <w:noWrap/>
            <w:vAlign w:val="center"/>
          </w:tcPr>
          <w:p w14:paraId="51414479"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-86</w:t>
            </w:r>
          </w:p>
        </w:tc>
        <w:tc>
          <w:tcPr>
            <w:tcW w:w="777" w:type="dxa"/>
            <w:tcBorders>
              <w:top w:val="nil"/>
              <w:bottom w:val="nil"/>
            </w:tcBorders>
            <w:shd w:val="clear" w:color="auto" w:fill="auto"/>
            <w:noWrap/>
            <w:vAlign w:val="center"/>
          </w:tcPr>
          <w:p w14:paraId="4FECB963"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67</w:t>
            </w:r>
          </w:p>
        </w:tc>
        <w:tc>
          <w:tcPr>
            <w:tcW w:w="891" w:type="dxa"/>
            <w:tcBorders>
              <w:top w:val="nil"/>
              <w:bottom w:val="nil"/>
            </w:tcBorders>
            <w:shd w:val="clear" w:color="auto" w:fill="auto"/>
            <w:noWrap/>
            <w:vAlign w:val="center"/>
          </w:tcPr>
          <w:p w14:paraId="4790E63A"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0</w:t>
            </w:r>
          </w:p>
        </w:tc>
        <w:tc>
          <w:tcPr>
            <w:tcW w:w="886" w:type="dxa"/>
            <w:tcBorders>
              <w:top w:val="nil"/>
              <w:bottom w:val="nil"/>
            </w:tcBorders>
            <w:shd w:val="clear" w:color="auto" w:fill="auto"/>
            <w:noWrap/>
            <w:vAlign w:val="center"/>
          </w:tcPr>
          <w:p w14:paraId="1CDD220E" w14:textId="77777777" w:rsidR="00DC7715" w:rsidRPr="00467191" w:rsidRDefault="00DC7715" w:rsidP="00D25EC2">
            <w:pPr>
              <w:jc w:val="both"/>
              <w:rPr>
                <w:rFonts w:asciiTheme="minorHAnsi" w:hAnsiTheme="minorHAnsi" w:cstheme="minorHAnsi"/>
                <w:vanish/>
                <w:color w:val="000000"/>
                <w:sz w:val="20"/>
                <w:szCs w:val="20"/>
                <w:highlight w:val="yellow"/>
              </w:rPr>
            </w:pPr>
            <w:r w:rsidRPr="00467191">
              <w:rPr>
                <w:rFonts w:asciiTheme="minorHAnsi" w:hAnsiTheme="minorHAnsi" w:cstheme="minorHAnsi"/>
                <w:vanish/>
                <w:color w:val="000000"/>
                <w:sz w:val="20"/>
                <w:szCs w:val="20"/>
              </w:rPr>
              <w:t>0</w:t>
            </w:r>
          </w:p>
        </w:tc>
        <w:tc>
          <w:tcPr>
            <w:tcW w:w="980" w:type="dxa"/>
            <w:tcBorders>
              <w:top w:val="nil"/>
              <w:bottom w:val="nil"/>
            </w:tcBorders>
            <w:shd w:val="clear" w:color="000000" w:fill="F2F2F2"/>
            <w:noWrap/>
            <w:vAlign w:val="center"/>
          </w:tcPr>
          <w:p w14:paraId="6A702489" w14:textId="77777777" w:rsidR="00DC7715" w:rsidRPr="00467191" w:rsidRDefault="00DC771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1,740</w:t>
            </w:r>
          </w:p>
        </w:tc>
      </w:tr>
      <w:tr w:rsidR="00B71FA5" w:rsidRPr="00467191" w14:paraId="479F8E31" w14:textId="77777777" w:rsidTr="00102ED4">
        <w:trPr>
          <w:trHeight w:val="243"/>
          <w:jc w:val="center"/>
          <w:hidden/>
        </w:trPr>
        <w:tc>
          <w:tcPr>
            <w:tcW w:w="4387" w:type="dxa"/>
            <w:tcBorders>
              <w:top w:val="nil"/>
              <w:bottom w:val="nil"/>
            </w:tcBorders>
            <w:shd w:val="clear" w:color="auto" w:fill="auto"/>
            <w:vAlign w:val="center"/>
            <w:hideMark/>
          </w:tcPr>
          <w:p w14:paraId="285DF8E4" w14:textId="77777777" w:rsidR="00B71FA5" w:rsidRPr="00471D67" w:rsidRDefault="00B71FA5" w:rsidP="00D25EC2">
            <w:pPr>
              <w:spacing w:after="0"/>
              <w:jc w:val="both"/>
              <w:rPr>
                <w:rFonts w:asciiTheme="minorHAnsi" w:eastAsia="Times New Roman" w:hAnsiTheme="minorHAnsi" w:cstheme="minorHAnsi"/>
                <w:vanish/>
                <w:color w:val="000000"/>
                <w:sz w:val="20"/>
                <w:szCs w:val="20"/>
              </w:rPr>
            </w:pPr>
            <w:r w:rsidRPr="00467191">
              <w:rPr>
                <w:rFonts w:asciiTheme="minorHAnsi" w:hAnsiTheme="minorHAnsi" w:cstheme="minorHAnsi"/>
                <w:vanish/>
                <w:color w:val="000000"/>
                <w:sz w:val="20"/>
                <w:szCs w:val="20"/>
                <w:lang w:val="en-US" w:eastAsia="el-GR"/>
              </w:rPr>
              <w:t>Impairment</w:t>
            </w:r>
            <w:r w:rsidRPr="00471D67">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Reversal</w:t>
            </w:r>
            <w:r w:rsidRPr="00471D67">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of</w:t>
            </w:r>
            <w:r w:rsidRPr="00471D67">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Impairment</w:t>
            </w:r>
            <w:r w:rsidRPr="00471D67">
              <w:rPr>
                <w:rFonts w:asciiTheme="minorHAnsi" w:hAnsiTheme="minorHAnsi" w:cstheme="minorHAnsi"/>
                <w:vanish/>
                <w:color w:val="000000"/>
                <w:sz w:val="20"/>
                <w:szCs w:val="20"/>
                <w:lang w:eastAsia="el-GR"/>
              </w:rPr>
              <w:t xml:space="preserve"> (-) </w:t>
            </w:r>
            <w:r w:rsidRPr="00467191">
              <w:rPr>
                <w:rFonts w:asciiTheme="minorHAnsi" w:hAnsiTheme="minorHAnsi" w:cstheme="minorHAnsi"/>
                <w:vanish/>
                <w:color w:val="000000"/>
                <w:sz w:val="20"/>
                <w:szCs w:val="20"/>
                <w:lang w:val="en-US" w:eastAsia="el-GR"/>
              </w:rPr>
              <w:t>on</w:t>
            </w:r>
            <w:r w:rsidRPr="00471D67">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fixed</w:t>
            </w:r>
            <w:r w:rsidRPr="00471D67">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assets</w:t>
            </w:r>
          </w:p>
        </w:tc>
        <w:tc>
          <w:tcPr>
            <w:tcW w:w="1041" w:type="dxa"/>
            <w:tcBorders>
              <w:top w:val="nil"/>
              <w:bottom w:val="nil"/>
            </w:tcBorders>
            <w:shd w:val="clear" w:color="auto" w:fill="auto"/>
            <w:noWrap/>
            <w:vAlign w:val="center"/>
          </w:tcPr>
          <w:p w14:paraId="38220717" w14:textId="77777777" w:rsidR="00B71FA5" w:rsidRPr="00467191" w:rsidRDefault="00B71FA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-164</w:t>
            </w:r>
          </w:p>
        </w:tc>
        <w:tc>
          <w:tcPr>
            <w:tcW w:w="816" w:type="dxa"/>
            <w:tcBorders>
              <w:top w:val="nil"/>
              <w:bottom w:val="nil"/>
            </w:tcBorders>
            <w:shd w:val="clear" w:color="auto" w:fill="auto"/>
            <w:noWrap/>
            <w:vAlign w:val="center"/>
          </w:tcPr>
          <w:p w14:paraId="0C76C30B" w14:textId="77777777" w:rsidR="00B71FA5" w:rsidRPr="00467191" w:rsidRDefault="00B71FA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561</w:t>
            </w:r>
          </w:p>
        </w:tc>
        <w:tc>
          <w:tcPr>
            <w:tcW w:w="777" w:type="dxa"/>
            <w:tcBorders>
              <w:top w:val="nil"/>
              <w:bottom w:val="nil"/>
            </w:tcBorders>
            <w:shd w:val="clear" w:color="auto" w:fill="auto"/>
            <w:noWrap/>
            <w:vAlign w:val="center"/>
          </w:tcPr>
          <w:p w14:paraId="43252DA0" w14:textId="77777777" w:rsidR="00B71FA5" w:rsidRPr="00467191" w:rsidRDefault="00B71FA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0</w:t>
            </w:r>
          </w:p>
        </w:tc>
        <w:tc>
          <w:tcPr>
            <w:tcW w:w="847" w:type="dxa"/>
            <w:tcBorders>
              <w:top w:val="nil"/>
              <w:bottom w:val="nil"/>
            </w:tcBorders>
            <w:shd w:val="clear" w:color="auto" w:fill="auto"/>
            <w:noWrap/>
            <w:vAlign w:val="center"/>
          </w:tcPr>
          <w:p w14:paraId="0454288C" w14:textId="77777777" w:rsidR="00B71FA5" w:rsidRPr="00467191" w:rsidRDefault="00B71FA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0</w:t>
            </w:r>
          </w:p>
        </w:tc>
        <w:tc>
          <w:tcPr>
            <w:tcW w:w="777" w:type="dxa"/>
            <w:tcBorders>
              <w:top w:val="nil"/>
              <w:bottom w:val="nil"/>
            </w:tcBorders>
            <w:shd w:val="clear" w:color="auto" w:fill="auto"/>
            <w:noWrap/>
            <w:vAlign w:val="center"/>
          </w:tcPr>
          <w:p w14:paraId="2BA43909" w14:textId="77777777" w:rsidR="00B71FA5" w:rsidRPr="00467191" w:rsidRDefault="00B71FA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0</w:t>
            </w:r>
          </w:p>
        </w:tc>
        <w:tc>
          <w:tcPr>
            <w:tcW w:w="891" w:type="dxa"/>
            <w:tcBorders>
              <w:top w:val="nil"/>
              <w:bottom w:val="nil"/>
            </w:tcBorders>
            <w:shd w:val="clear" w:color="auto" w:fill="auto"/>
            <w:noWrap/>
            <w:vAlign w:val="center"/>
          </w:tcPr>
          <w:p w14:paraId="562CCE42" w14:textId="77777777" w:rsidR="00B71FA5" w:rsidRPr="00467191" w:rsidRDefault="00B71FA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-13,782</w:t>
            </w:r>
          </w:p>
        </w:tc>
        <w:tc>
          <w:tcPr>
            <w:tcW w:w="886" w:type="dxa"/>
            <w:tcBorders>
              <w:top w:val="nil"/>
              <w:bottom w:val="nil"/>
            </w:tcBorders>
            <w:shd w:val="clear" w:color="auto" w:fill="auto"/>
            <w:noWrap/>
            <w:vAlign w:val="center"/>
          </w:tcPr>
          <w:p w14:paraId="0FF19877" w14:textId="77777777" w:rsidR="00B71FA5" w:rsidRPr="00467191" w:rsidRDefault="00B71FA5" w:rsidP="00D25EC2">
            <w:pPr>
              <w:jc w:val="both"/>
              <w:rPr>
                <w:rFonts w:asciiTheme="minorHAnsi" w:hAnsiTheme="minorHAnsi" w:cstheme="minorHAnsi"/>
                <w:vanish/>
                <w:color w:val="000000"/>
                <w:sz w:val="20"/>
                <w:szCs w:val="20"/>
                <w:highlight w:val="yellow"/>
              </w:rPr>
            </w:pPr>
            <w:r w:rsidRPr="00467191">
              <w:rPr>
                <w:rFonts w:asciiTheme="minorHAnsi" w:hAnsiTheme="minorHAnsi" w:cstheme="minorHAnsi"/>
                <w:vanish/>
                <w:color w:val="000000"/>
                <w:sz w:val="20"/>
                <w:szCs w:val="20"/>
              </w:rPr>
              <w:t>0</w:t>
            </w:r>
          </w:p>
        </w:tc>
        <w:tc>
          <w:tcPr>
            <w:tcW w:w="980" w:type="dxa"/>
            <w:tcBorders>
              <w:top w:val="nil"/>
              <w:bottom w:val="nil"/>
            </w:tcBorders>
            <w:shd w:val="clear" w:color="000000" w:fill="F2F2F2"/>
            <w:noWrap/>
            <w:vAlign w:val="center"/>
          </w:tcPr>
          <w:p w14:paraId="4272C294" w14:textId="77777777" w:rsidR="00B71FA5" w:rsidRPr="00467191" w:rsidRDefault="00B71FA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-13,386</w:t>
            </w:r>
          </w:p>
        </w:tc>
      </w:tr>
      <w:tr w:rsidR="00DC7715" w:rsidRPr="00467191" w14:paraId="1FCFFD72" w14:textId="77777777" w:rsidTr="00102ED4">
        <w:trPr>
          <w:trHeight w:val="243"/>
          <w:jc w:val="center"/>
          <w:hidden/>
        </w:trPr>
        <w:tc>
          <w:tcPr>
            <w:tcW w:w="4387" w:type="dxa"/>
            <w:tcBorders>
              <w:top w:val="nil"/>
              <w:bottom w:val="nil"/>
            </w:tcBorders>
            <w:shd w:val="clear" w:color="auto" w:fill="auto"/>
            <w:vAlign w:val="center"/>
          </w:tcPr>
          <w:p w14:paraId="4F1ED341" w14:textId="77777777" w:rsidR="00DC7715" w:rsidRPr="00471D67" w:rsidRDefault="00DC7715" w:rsidP="00D25EC2">
            <w:pPr>
              <w:spacing w:after="0"/>
              <w:jc w:val="both"/>
              <w:rPr>
                <w:rFonts w:asciiTheme="minorHAnsi" w:eastAsia="Times New Roman" w:hAnsiTheme="minorHAnsi" w:cstheme="minorHAnsi"/>
                <w:vanish/>
                <w:color w:val="000000"/>
                <w:sz w:val="20"/>
                <w:szCs w:val="20"/>
              </w:rPr>
            </w:pPr>
            <w:r w:rsidRPr="00467191">
              <w:rPr>
                <w:rFonts w:asciiTheme="minorHAnsi" w:hAnsiTheme="minorHAnsi" w:cstheme="minorHAnsi"/>
                <w:vanish/>
                <w:color w:val="000000"/>
                <w:sz w:val="20"/>
                <w:szCs w:val="20"/>
                <w:lang w:val="en-US" w:eastAsia="el-GR"/>
              </w:rPr>
              <w:t>Exceptional</w:t>
            </w:r>
            <w:r w:rsidRPr="00471D67">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litigation</w:t>
            </w:r>
            <w:r w:rsidRPr="00471D67">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fees</w:t>
            </w:r>
            <w:r w:rsidRPr="00471D67">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and</w:t>
            </w:r>
            <w:r w:rsidRPr="00471D67">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fines</w:t>
            </w:r>
            <w:r w:rsidRPr="00471D67">
              <w:rPr>
                <w:rFonts w:asciiTheme="minorHAnsi" w:hAnsiTheme="minorHAnsi" w:cstheme="minorHAnsi"/>
                <w:vanish/>
                <w:color w:val="000000"/>
                <w:sz w:val="20"/>
                <w:szCs w:val="20"/>
                <w:lang w:eastAsia="el-GR"/>
              </w:rPr>
              <w:t xml:space="preserve"> / </w:t>
            </w:r>
            <w:r w:rsidRPr="00467191">
              <w:rPr>
                <w:rFonts w:asciiTheme="minorHAnsi" w:hAnsiTheme="minorHAnsi" w:cstheme="minorHAnsi"/>
                <w:vanish/>
                <w:color w:val="000000"/>
                <w:sz w:val="20"/>
                <w:szCs w:val="20"/>
                <w:lang w:val="en-US" w:eastAsia="el-GR"/>
              </w:rPr>
              <w:t>income</w:t>
            </w:r>
            <w:r w:rsidRPr="00471D67">
              <w:rPr>
                <w:rFonts w:asciiTheme="minorHAnsi" w:hAnsiTheme="minorHAnsi" w:cstheme="minorHAnsi"/>
                <w:vanish/>
                <w:color w:val="000000"/>
                <w:sz w:val="20"/>
                <w:szCs w:val="20"/>
                <w:lang w:eastAsia="el-GR"/>
              </w:rPr>
              <w:t xml:space="preserve"> (-)</w:t>
            </w:r>
          </w:p>
        </w:tc>
        <w:tc>
          <w:tcPr>
            <w:tcW w:w="1041" w:type="dxa"/>
            <w:tcBorders>
              <w:top w:val="nil"/>
              <w:bottom w:val="nil"/>
            </w:tcBorders>
            <w:shd w:val="clear" w:color="auto" w:fill="auto"/>
            <w:noWrap/>
            <w:vAlign w:val="center"/>
          </w:tcPr>
          <w:p w14:paraId="6C9B3C34"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0</w:t>
            </w:r>
          </w:p>
        </w:tc>
        <w:tc>
          <w:tcPr>
            <w:tcW w:w="816" w:type="dxa"/>
            <w:tcBorders>
              <w:top w:val="nil"/>
              <w:bottom w:val="nil"/>
            </w:tcBorders>
            <w:shd w:val="clear" w:color="auto" w:fill="auto"/>
            <w:noWrap/>
            <w:vAlign w:val="center"/>
          </w:tcPr>
          <w:p w14:paraId="1A617DB2"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0</w:t>
            </w:r>
          </w:p>
        </w:tc>
        <w:tc>
          <w:tcPr>
            <w:tcW w:w="777" w:type="dxa"/>
            <w:tcBorders>
              <w:top w:val="nil"/>
              <w:bottom w:val="nil"/>
            </w:tcBorders>
            <w:shd w:val="clear" w:color="auto" w:fill="auto"/>
            <w:noWrap/>
            <w:vAlign w:val="center"/>
          </w:tcPr>
          <w:p w14:paraId="291FD13C"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0</w:t>
            </w:r>
          </w:p>
        </w:tc>
        <w:tc>
          <w:tcPr>
            <w:tcW w:w="847" w:type="dxa"/>
            <w:tcBorders>
              <w:top w:val="nil"/>
              <w:bottom w:val="nil"/>
            </w:tcBorders>
            <w:shd w:val="clear" w:color="auto" w:fill="auto"/>
            <w:noWrap/>
            <w:vAlign w:val="center"/>
          </w:tcPr>
          <w:p w14:paraId="44AAADC8"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-195</w:t>
            </w:r>
          </w:p>
        </w:tc>
        <w:tc>
          <w:tcPr>
            <w:tcW w:w="777" w:type="dxa"/>
            <w:tcBorders>
              <w:top w:val="nil"/>
              <w:bottom w:val="nil"/>
            </w:tcBorders>
            <w:shd w:val="clear" w:color="auto" w:fill="auto"/>
            <w:noWrap/>
            <w:vAlign w:val="center"/>
          </w:tcPr>
          <w:p w14:paraId="62D9BA54"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0</w:t>
            </w:r>
          </w:p>
        </w:tc>
        <w:tc>
          <w:tcPr>
            <w:tcW w:w="891" w:type="dxa"/>
            <w:tcBorders>
              <w:top w:val="nil"/>
              <w:bottom w:val="nil"/>
            </w:tcBorders>
            <w:shd w:val="clear" w:color="auto" w:fill="auto"/>
            <w:noWrap/>
            <w:vAlign w:val="center"/>
          </w:tcPr>
          <w:p w14:paraId="55CE1F33"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0</w:t>
            </w:r>
          </w:p>
        </w:tc>
        <w:tc>
          <w:tcPr>
            <w:tcW w:w="886" w:type="dxa"/>
            <w:tcBorders>
              <w:top w:val="nil"/>
              <w:bottom w:val="nil"/>
            </w:tcBorders>
            <w:shd w:val="clear" w:color="auto" w:fill="auto"/>
            <w:noWrap/>
            <w:vAlign w:val="center"/>
          </w:tcPr>
          <w:p w14:paraId="5F8FDCF0"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w:t>
            </w:r>
          </w:p>
        </w:tc>
        <w:tc>
          <w:tcPr>
            <w:tcW w:w="980" w:type="dxa"/>
            <w:tcBorders>
              <w:top w:val="nil"/>
              <w:bottom w:val="nil"/>
            </w:tcBorders>
            <w:shd w:val="clear" w:color="000000" w:fill="F2F2F2"/>
            <w:noWrap/>
            <w:vAlign w:val="center"/>
          </w:tcPr>
          <w:p w14:paraId="2D1BD53B" w14:textId="77777777" w:rsidR="00DC7715" w:rsidRPr="00467191" w:rsidRDefault="00DC771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-195</w:t>
            </w:r>
          </w:p>
        </w:tc>
      </w:tr>
      <w:tr w:rsidR="00DC7715" w:rsidRPr="00467191" w14:paraId="18AD7317" w14:textId="77777777" w:rsidTr="00102ED4">
        <w:trPr>
          <w:trHeight w:val="178"/>
          <w:jc w:val="center"/>
          <w:hidden/>
        </w:trPr>
        <w:tc>
          <w:tcPr>
            <w:tcW w:w="4387" w:type="dxa"/>
            <w:tcBorders>
              <w:top w:val="nil"/>
              <w:bottom w:val="nil"/>
            </w:tcBorders>
            <w:shd w:val="clear" w:color="auto" w:fill="auto"/>
            <w:vAlign w:val="center"/>
          </w:tcPr>
          <w:p w14:paraId="093ABD0F" w14:textId="77777777" w:rsidR="00DC7715" w:rsidRPr="00471D67" w:rsidRDefault="00DC7715" w:rsidP="00D25EC2">
            <w:pPr>
              <w:spacing w:after="0"/>
              <w:jc w:val="both"/>
              <w:rPr>
                <w:rFonts w:asciiTheme="minorHAnsi" w:eastAsia="Times New Roman" w:hAnsiTheme="minorHAnsi" w:cstheme="minorHAnsi"/>
                <w:vanish/>
                <w:color w:val="000000"/>
                <w:sz w:val="20"/>
                <w:szCs w:val="20"/>
              </w:rPr>
            </w:pPr>
            <w:r w:rsidRPr="00467191">
              <w:rPr>
                <w:rFonts w:asciiTheme="minorHAnsi" w:hAnsiTheme="minorHAnsi" w:cstheme="minorHAnsi"/>
                <w:vanish/>
                <w:color w:val="000000"/>
                <w:sz w:val="20"/>
                <w:szCs w:val="20"/>
                <w:lang w:val="en-US" w:eastAsia="el-GR"/>
              </w:rPr>
              <w:t>Gains</w:t>
            </w:r>
            <w:r w:rsidRPr="00471D67">
              <w:rPr>
                <w:rFonts w:asciiTheme="minorHAnsi" w:hAnsiTheme="minorHAnsi" w:cstheme="minorHAnsi"/>
                <w:vanish/>
                <w:color w:val="000000"/>
                <w:sz w:val="20"/>
                <w:szCs w:val="20"/>
                <w:lang w:eastAsia="el-GR"/>
              </w:rPr>
              <w:t xml:space="preserve"> (-) /</w:t>
            </w:r>
            <w:r w:rsidRPr="00467191">
              <w:rPr>
                <w:rFonts w:asciiTheme="minorHAnsi" w:hAnsiTheme="minorHAnsi" w:cstheme="minorHAnsi"/>
                <w:vanish/>
                <w:color w:val="000000"/>
                <w:sz w:val="20"/>
                <w:szCs w:val="20"/>
                <w:lang w:val="en-US" w:eastAsia="el-GR"/>
              </w:rPr>
              <w:t>losses</w:t>
            </w:r>
            <w:r w:rsidRPr="00471D67">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from</w:t>
            </w:r>
            <w:r w:rsidRPr="00471D67">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sales</w:t>
            </w:r>
            <w:r w:rsidRPr="00471D67">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of</w:t>
            </w:r>
            <w:r w:rsidRPr="00471D67">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fixed</w:t>
            </w:r>
            <w:r w:rsidRPr="00471D67">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assets</w:t>
            </w:r>
            <w:r w:rsidRPr="00471D67">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and</w:t>
            </w:r>
            <w:r w:rsidRPr="00471D67">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intangibles</w:t>
            </w:r>
          </w:p>
        </w:tc>
        <w:tc>
          <w:tcPr>
            <w:tcW w:w="1041" w:type="dxa"/>
            <w:tcBorders>
              <w:top w:val="nil"/>
              <w:bottom w:val="nil"/>
            </w:tcBorders>
            <w:shd w:val="clear" w:color="auto" w:fill="auto"/>
            <w:noWrap/>
            <w:vAlign w:val="center"/>
          </w:tcPr>
          <w:p w14:paraId="2D73963B"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349</w:t>
            </w:r>
          </w:p>
        </w:tc>
        <w:tc>
          <w:tcPr>
            <w:tcW w:w="816" w:type="dxa"/>
            <w:tcBorders>
              <w:top w:val="nil"/>
              <w:bottom w:val="nil"/>
            </w:tcBorders>
            <w:shd w:val="clear" w:color="auto" w:fill="auto"/>
            <w:noWrap/>
            <w:vAlign w:val="center"/>
          </w:tcPr>
          <w:p w14:paraId="46572E99"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-1,567</w:t>
            </w:r>
          </w:p>
        </w:tc>
        <w:tc>
          <w:tcPr>
            <w:tcW w:w="777" w:type="dxa"/>
            <w:tcBorders>
              <w:top w:val="nil"/>
              <w:bottom w:val="nil"/>
            </w:tcBorders>
            <w:shd w:val="clear" w:color="auto" w:fill="auto"/>
            <w:noWrap/>
            <w:vAlign w:val="center"/>
          </w:tcPr>
          <w:p w14:paraId="19A38345"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-6</w:t>
            </w:r>
          </w:p>
        </w:tc>
        <w:tc>
          <w:tcPr>
            <w:tcW w:w="847" w:type="dxa"/>
            <w:tcBorders>
              <w:top w:val="nil"/>
              <w:bottom w:val="nil"/>
            </w:tcBorders>
            <w:shd w:val="clear" w:color="auto" w:fill="auto"/>
            <w:noWrap/>
            <w:vAlign w:val="center"/>
          </w:tcPr>
          <w:p w14:paraId="30EF9FD2"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-1,133</w:t>
            </w:r>
          </w:p>
        </w:tc>
        <w:tc>
          <w:tcPr>
            <w:tcW w:w="777" w:type="dxa"/>
            <w:tcBorders>
              <w:top w:val="nil"/>
              <w:bottom w:val="nil"/>
            </w:tcBorders>
            <w:shd w:val="clear" w:color="auto" w:fill="auto"/>
            <w:noWrap/>
            <w:vAlign w:val="center"/>
          </w:tcPr>
          <w:p w14:paraId="73D30624"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0</w:t>
            </w:r>
          </w:p>
        </w:tc>
        <w:tc>
          <w:tcPr>
            <w:tcW w:w="891" w:type="dxa"/>
            <w:tcBorders>
              <w:top w:val="nil"/>
              <w:bottom w:val="nil"/>
            </w:tcBorders>
            <w:shd w:val="clear" w:color="auto" w:fill="auto"/>
            <w:noWrap/>
            <w:vAlign w:val="center"/>
          </w:tcPr>
          <w:p w14:paraId="019F7E88"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-8</w:t>
            </w:r>
          </w:p>
        </w:tc>
        <w:tc>
          <w:tcPr>
            <w:tcW w:w="886" w:type="dxa"/>
            <w:tcBorders>
              <w:top w:val="nil"/>
              <w:bottom w:val="nil"/>
            </w:tcBorders>
            <w:shd w:val="clear" w:color="auto" w:fill="auto"/>
            <w:noWrap/>
            <w:vAlign w:val="center"/>
          </w:tcPr>
          <w:p w14:paraId="5EC5C6CD" w14:textId="77777777" w:rsidR="00DC7715" w:rsidRPr="00467191" w:rsidRDefault="00DC7715" w:rsidP="00D25EC2">
            <w:pPr>
              <w:jc w:val="both"/>
              <w:rPr>
                <w:rFonts w:asciiTheme="minorHAnsi" w:hAnsiTheme="minorHAnsi" w:cstheme="minorHAnsi"/>
                <w:vanish/>
                <w:color w:val="000000"/>
                <w:sz w:val="20"/>
                <w:szCs w:val="20"/>
                <w:highlight w:val="yellow"/>
              </w:rPr>
            </w:pPr>
            <w:r w:rsidRPr="00467191">
              <w:rPr>
                <w:rFonts w:asciiTheme="minorHAnsi" w:hAnsiTheme="minorHAnsi" w:cstheme="minorHAnsi"/>
                <w:vanish/>
                <w:color w:val="000000"/>
                <w:sz w:val="20"/>
                <w:szCs w:val="20"/>
              </w:rPr>
              <w:t>-842</w:t>
            </w:r>
          </w:p>
        </w:tc>
        <w:tc>
          <w:tcPr>
            <w:tcW w:w="980" w:type="dxa"/>
            <w:tcBorders>
              <w:top w:val="nil"/>
              <w:bottom w:val="nil"/>
            </w:tcBorders>
            <w:shd w:val="clear" w:color="000000" w:fill="F2F2F2"/>
            <w:noWrap/>
            <w:vAlign w:val="center"/>
          </w:tcPr>
          <w:p w14:paraId="6468846F" w14:textId="77777777" w:rsidR="00DC7715" w:rsidRPr="00467191" w:rsidRDefault="00DC771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-3,208</w:t>
            </w:r>
          </w:p>
        </w:tc>
      </w:tr>
      <w:tr w:rsidR="00102ED4" w:rsidRPr="00467191" w14:paraId="7371B5BC" w14:textId="77777777" w:rsidTr="00102ED4">
        <w:trPr>
          <w:trHeight w:val="178"/>
          <w:jc w:val="center"/>
          <w:hidden/>
        </w:trPr>
        <w:tc>
          <w:tcPr>
            <w:tcW w:w="4387" w:type="dxa"/>
            <w:tcBorders>
              <w:top w:val="nil"/>
              <w:bottom w:val="nil"/>
            </w:tcBorders>
            <w:shd w:val="clear" w:color="auto" w:fill="auto"/>
            <w:vAlign w:val="center"/>
          </w:tcPr>
          <w:p w14:paraId="5124E7E3" w14:textId="77777777" w:rsidR="00102ED4" w:rsidRPr="00467191" w:rsidRDefault="00102ED4" w:rsidP="00D25EC2">
            <w:pPr>
              <w:spacing w:after="0"/>
              <w:jc w:val="both"/>
              <w:rPr>
                <w:rFonts w:asciiTheme="minorHAnsi" w:eastAsia="Times New Roman" w:hAnsiTheme="minorHAnsi" w:cstheme="minorHAnsi"/>
                <w:vanish/>
                <w:color w:val="000000"/>
                <w:sz w:val="20"/>
                <w:szCs w:val="20"/>
              </w:rPr>
            </w:pPr>
            <w:r w:rsidRPr="00467191">
              <w:rPr>
                <w:rFonts w:asciiTheme="minorHAnsi" w:hAnsiTheme="minorHAnsi" w:cstheme="minorHAnsi"/>
                <w:vanish/>
                <w:color w:val="000000"/>
                <w:sz w:val="20"/>
                <w:szCs w:val="20"/>
                <w:lang w:val="en-US" w:eastAsia="el-GR"/>
              </w:rPr>
              <w:t>Reorganization</w:t>
            </w:r>
            <w:r w:rsidRPr="00471D67">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costs</w:t>
            </w:r>
          </w:p>
        </w:tc>
        <w:tc>
          <w:tcPr>
            <w:tcW w:w="1041" w:type="dxa"/>
            <w:tcBorders>
              <w:top w:val="nil"/>
              <w:bottom w:val="nil"/>
            </w:tcBorders>
            <w:shd w:val="clear" w:color="auto" w:fill="auto"/>
            <w:noWrap/>
            <w:vAlign w:val="center"/>
          </w:tcPr>
          <w:p w14:paraId="0FE0C197" w14:textId="77777777" w:rsidR="00102ED4" w:rsidRPr="00467191" w:rsidRDefault="00102ED4" w:rsidP="00D25EC2">
            <w:pPr>
              <w:jc w:val="both"/>
              <w:rPr>
                <w:rFonts w:asciiTheme="minorHAnsi" w:hAnsiTheme="minorHAnsi" w:cstheme="minorHAnsi"/>
                <w:vanish/>
                <w:color w:val="000000"/>
                <w:sz w:val="20"/>
                <w:szCs w:val="20"/>
              </w:rPr>
            </w:pPr>
            <w:r w:rsidRPr="00471D67">
              <w:rPr>
                <w:rFonts w:asciiTheme="minorHAnsi" w:hAnsiTheme="minorHAnsi" w:cstheme="minorHAnsi"/>
                <w:vanish/>
                <w:color w:val="000000"/>
                <w:sz w:val="20"/>
                <w:szCs w:val="20"/>
              </w:rPr>
              <w:t>0</w:t>
            </w:r>
          </w:p>
        </w:tc>
        <w:tc>
          <w:tcPr>
            <w:tcW w:w="816" w:type="dxa"/>
            <w:tcBorders>
              <w:top w:val="nil"/>
              <w:bottom w:val="nil"/>
            </w:tcBorders>
            <w:shd w:val="clear" w:color="auto" w:fill="auto"/>
            <w:noWrap/>
            <w:vAlign w:val="center"/>
          </w:tcPr>
          <w:p w14:paraId="3C6F7454" w14:textId="77777777" w:rsidR="00102ED4" w:rsidRPr="00467191" w:rsidRDefault="00102ED4" w:rsidP="00D25EC2">
            <w:pPr>
              <w:jc w:val="both"/>
              <w:rPr>
                <w:rFonts w:asciiTheme="minorHAnsi" w:hAnsiTheme="minorHAnsi" w:cstheme="minorHAnsi"/>
                <w:vanish/>
                <w:color w:val="000000"/>
                <w:sz w:val="20"/>
                <w:szCs w:val="20"/>
              </w:rPr>
            </w:pPr>
            <w:r w:rsidRPr="00471D67">
              <w:rPr>
                <w:rFonts w:asciiTheme="minorHAnsi" w:hAnsiTheme="minorHAnsi" w:cstheme="minorHAnsi"/>
                <w:vanish/>
                <w:color w:val="000000"/>
                <w:sz w:val="20"/>
                <w:szCs w:val="20"/>
              </w:rPr>
              <w:t>0</w:t>
            </w:r>
          </w:p>
        </w:tc>
        <w:tc>
          <w:tcPr>
            <w:tcW w:w="777" w:type="dxa"/>
            <w:tcBorders>
              <w:top w:val="nil"/>
              <w:bottom w:val="nil"/>
            </w:tcBorders>
            <w:shd w:val="clear" w:color="auto" w:fill="auto"/>
            <w:noWrap/>
            <w:vAlign w:val="center"/>
          </w:tcPr>
          <w:p w14:paraId="1ACE9661" w14:textId="77777777" w:rsidR="00102ED4" w:rsidRPr="00467191" w:rsidRDefault="00102ED4" w:rsidP="00D25EC2">
            <w:pPr>
              <w:jc w:val="both"/>
              <w:rPr>
                <w:rFonts w:asciiTheme="minorHAnsi" w:hAnsiTheme="minorHAnsi" w:cstheme="minorHAnsi"/>
                <w:vanish/>
                <w:color w:val="000000"/>
                <w:sz w:val="20"/>
                <w:szCs w:val="20"/>
              </w:rPr>
            </w:pPr>
            <w:r w:rsidRPr="00471D67">
              <w:rPr>
                <w:rFonts w:asciiTheme="minorHAnsi" w:hAnsiTheme="minorHAnsi" w:cstheme="minorHAnsi"/>
                <w:vanish/>
                <w:color w:val="000000"/>
                <w:sz w:val="20"/>
                <w:szCs w:val="20"/>
              </w:rPr>
              <w:t>0</w:t>
            </w:r>
          </w:p>
        </w:tc>
        <w:tc>
          <w:tcPr>
            <w:tcW w:w="847" w:type="dxa"/>
            <w:tcBorders>
              <w:top w:val="nil"/>
              <w:bottom w:val="nil"/>
            </w:tcBorders>
            <w:shd w:val="clear" w:color="auto" w:fill="auto"/>
            <w:noWrap/>
            <w:vAlign w:val="center"/>
          </w:tcPr>
          <w:p w14:paraId="026BD53E" w14:textId="77777777" w:rsidR="00102ED4" w:rsidRPr="00467191" w:rsidRDefault="00102ED4" w:rsidP="00D25EC2">
            <w:pPr>
              <w:jc w:val="both"/>
              <w:rPr>
                <w:rFonts w:asciiTheme="minorHAnsi" w:hAnsiTheme="minorHAnsi" w:cstheme="minorHAnsi"/>
                <w:vanish/>
                <w:color w:val="000000"/>
                <w:sz w:val="20"/>
                <w:szCs w:val="20"/>
              </w:rPr>
            </w:pPr>
            <w:r w:rsidRPr="00471D67">
              <w:rPr>
                <w:rFonts w:asciiTheme="minorHAnsi" w:hAnsiTheme="minorHAnsi" w:cstheme="minorHAnsi"/>
                <w:vanish/>
                <w:color w:val="000000"/>
                <w:sz w:val="20"/>
                <w:szCs w:val="20"/>
              </w:rPr>
              <w:t>2,341</w:t>
            </w:r>
          </w:p>
        </w:tc>
        <w:tc>
          <w:tcPr>
            <w:tcW w:w="777" w:type="dxa"/>
            <w:tcBorders>
              <w:top w:val="nil"/>
              <w:bottom w:val="nil"/>
            </w:tcBorders>
            <w:shd w:val="clear" w:color="auto" w:fill="auto"/>
            <w:noWrap/>
            <w:vAlign w:val="center"/>
          </w:tcPr>
          <w:p w14:paraId="7DE0625E" w14:textId="77777777" w:rsidR="00102ED4" w:rsidRPr="00467191" w:rsidRDefault="00102ED4" w:rsidP="00D25EC2">
            <w:pPr>
              <w:jc w:val="both"/>
              <w:rPr>
                <w:rFonts w:asciiTheme="minorHAnsi" w:hAnsiTheme="minorHAnsi" w:cstheme="minorHAnsi"/>
                <w:vanish/>
                <w:color w:val="000000"/>
                <w:sz w:val="20"/>
                <w:szCs w:val="20"/>
              </w:rPr>
            </w:pPr>
            <w:r w:rsidRPr="00471D67">
              <w:rPr>
                <w:rFonts w:asciiTheme="minorHAnsi" w:hAnsiTheme="minorHAnsi" w:cstheme="minorHAnsi"/>
                <w:vanish/>
                <w:color w:val="000000"/>
                <w:sz w:val="20"/>
                <w:szCs w:val="20"/>
              </w:rPr>
              <w:t>447</w:t>
            </w:r>
          </w:p>
        </w:tc>
        <w:tc>
          <w:tcPr>
            <w:tcW w:w="891" w:type="dxa"/>
            <w:tcBorders>
              <w:top w:val="nil"/>
              <w:bottom w:val="nil"/>
            </w:tcBorders>
            <w:shd w:val="clear" w:color="auto" w:fill="auto"/>
            <w:noWrap/>
            <w:vAlign w:val="center"/>
          </w:tcPr>
          <w:p w14:paraId="242AAEDB" w14:textId="77777777" w:rsidR="00102ED4" w:rsidRPr="00467191" w:rsidRDefault="00102ED4" w:rsidP="00D25EC2">
            <w:pPr>
              <w:jc w:val="both"/>
              <w:rPr>
                <w:rFonts w:asciiTheme="minorHAnsi" w:hAnsiTheme="minorHAnsi" w:cstheme="minorHAnsi"/>
                <w:vanish/>
                <w:color w:val="000000"/>
                <w:sz w:val="20"/>
                <w:szCs w:val="20"/>
              </w:rPr>
            </w:pPr>
            <w:r w:rsidRPr="00471D67">
              <w:rPr>
                <w:rFonts w:asciiTheme="minorHAnsi" w:hAnsiTheme="minorHAnsi" w:cstheme="minorHAnsi"/>
                <w:vanish/>
                <w:color w:val="000000"/>
                <w:sz w:val="20"/>
                <w:szCs w:val="20"/>
              </w:rPr>
              <w:t>0</w:t>
            </w:r>
          </w:p>
        </w:tc>
        <w:tc>
          <w:tcPr>
            <w:tcW w:w="886" w:type="dxa"/>
            <w:tcBorders>
              <w:top w:val="nil"/>
              <w:bottom w:val="nil"/>
            </w:tcBorders>
            <w:shd w:val="clear" w:color="auto" w:fill="auto"/>
            <w:noWrap/>
            <w:vAlign w:val="center"/>
          </w:tcPr>
          <w:p w14:paraId="1482D7F6" w14:textId="77777777" w:rsidR="00102ED4" w:rsidRPr="00467191" w:rsidRDefault="00102ED4" w:rsidP="00D25EC2">
            <w:pPr>
              <w:jc w:val="both"/>
              <w:rPr>
                <w:rFonts w:asciiTheme="minorHAnsi" w:hAnsiTheme="minorHAnsi" w:cstheme="minorHAnsi"/>
                <w:vanish/>
                <w:color w:val="000000"/>
                <w:sz w:val="20"/>
                <w:szCs w:val="20"/>
              </w:rPr>
            </w:pPr>
            <w:r w:rsidRPr="00471D67">
              <w:rPr>
                <w:rFonts w:asciiTheme="minorHAnsi" w:hAnsiTheme="minorHAnsi" w:cstheme="minorHAnsi"/>
                <w:vanish/>
                <w:color w:val="000000"/>
                <w:sz w:val="20"/>
                <w:szCs w:val="20"/>
              </w:rPr>
              <w:t>0</w:t>
            </w:r>
          </w:p>
        </w:tc>
        <w:tc>
          <w:tcPr>
            <w:tcW w:w="980" w:type="dxa"/>
            <w:tcBorders>
              <w:top w:val="nil"/>
              <w:bottom w:val="nil"/>
            </w:tcBorders>
            <w:shd w:val="clear" w:color="000000" w:fill="F2F2F2"/>
            <w:noWrap/>
            <w:vAlign w:val="center"/>
          </w:tcPr>
          <w:p w14:paraId="7AA3A805" w14:textId="77777777" w:rsidR="00102ED4" w:rsidRPr="00467191" w:rsidRDefault="00102ED4" w:rsidP="00D25EC2">
            <w:pPr>
              <w:jc w:val="both"/>
              <w:rPr>
                <w:rFonts w:asciiTheme="minorHAnsi" w:hAnsiTheme="minorHAnsi" w:cstheme="minorHAnsi"/>
                <w:b/>
                <w:bCs/>
                <w:vanish/>
                <w:color w:val="000000"/>
                <w:sz w:val="20"/>
                <w:szCs w:val="20"/>
              </w:rPr>
            </w:pPr>
            <w:r w:rsidRPr="00471D67">
              <w:rPr>
                <w:rFonts w:asciiTheme="minorHAnsi" w:hAnsiTheme="minorHAnsi" w:cstheme="minorHAnsi"/>
                <w:b/>
                <w:vanish/>
                <w:color w:val="000000"/>
                <w:sz w:val="20"/>
                <w:szCs w:val="20"/>
              </w:rPr>
              <w:t>2,788</w:t>
            </w:r>
          </w:p>
        </w:tc>
      </w:tr>
      <w:tr w:rsidR="00102ED4" w:rsidRPr="00467191" w14:paraId="37805D54" w14:textId="77777777" w:rsidTr="00102ED4">
        <w:trPr>
          <w:trHeight w:val="178"/>
          <w:jc w:val="center"/>
          <w:hidden/>
        </w:trPr>
        <w:tc>
          <w:tcPr>
            <w:tcW w:w="4387" w:type="dxa"/>
            <w:tcBorders>
              <w:top w:val="nil"/>
              <w:bottom w:val="nil"/>
            </w:tcBorders>
            <w:shd w:val="clear" w:color="auto" w:fill="auto"/>
            <w:vAlign w:val="center"/>
          </w:tcPr>
          <w:p w14:paraId="6C55D91E" w14:textId="77777777" w:rsidR="00102ED4" w:rsidRPr="00467191" w:rsidRDefault="00102ED4" w:rsidP="00D25EC2">
            <w:pPr>
              <w:spacing w:after="0"/>
              <w:jc w:val="both"/>
              <w:rPr>
                <w:rFonts w:asciiTheme="minorHAnsi" w:eastAsia="Times New Roman" w:hAnsiTheme="minorHAnsi" w:cstheme="minorHAnsi"/>
                <w:vanish/>
                <w:color w:val="000000"/>
                <w:sz w:val="20"/>
                <w:szCs w:val="20"/>
              </w:rPr>
            </w:pPr>
            <w:r w:rsidRPr="00467191">
              <w:rPr>
                <w:rFonts w:asciiTheme="minorHAnsi" w:hAnsiTheme="minorHAnsi" w:cstheme="minorHAnsi"/>
                <w:vanish/>
                <w:color w:val="000000"/>
                <w:sz w:val="20"/>
                <w:szCs w:val="20"/>
                <w:lang w:val="en-GB"/>
              </w:rPr>
              <w:t>Incremental</w:t>
            </w:r>
            <w:r w:rsidRPr="00471D67">
              <w:rPr>
                <w:rFonts w:asciiTheme="minorHAnsi" w:hAnsiTheme="minorHAnsi" w:cstheme="minorHAnsi"/>
                <w:vanish/>
                <w:color w:val="000000"/>
                <w:sz w:val="20"/>
                <w:szCs w:val="20"/>
              </w:rPr>
              <w:t xml:space="preserve"> </w:t>
            </w:r>
            <w:r w:rsidRPr="00467191">
              <w:rPr>
                <w:rFonts w:asciiTheme="minorHAnsi" w:hAnsiTheme="minorHAnsi" w:cstheme="minorHAnsi"/>
                <w:vanish/>
                <w:color w:val="000000"/>
                <w:sz w:val="20"/>
                <w:szCs w:val="20"/>
                <w:lang w:val="en-GB"/>
              </w:rPr>
              <w:t>coronavirus</w:t>
            </w:r>
            <w:r w:rsidRPr="00471D67">
              <w:rPr>
                <w:rFonts w:asciiTheme="minorHAnsi" w:hAnsiTheme="minorHAnsi" w:cstheme="minorHAnsi"/>
                <w:vanish/>
                <w:color w:val="000000"/>
                <w:sz w:val="20"/>
                <w:szCs w:val="20"/>
              </w:rPr>
              <w:t xml:space="preserve"> </w:t>
            </w:r>
            <w:r w:rsidRPr="00467191">
              <w:rPr>
                <w:rFonts w:asciiTheme="minorHAnsi" w:hAnsiTheme="minorHAnsi" w:cstheme="minorHAnsi"/>
                <w:vanish/>
                <w:color w:val="000000"/>
                <w:sz w:val="20"/>
                <w:szCs w:val="20"/>
                <w:lang w:val="en-GB"/>
              </w:rPr>
              <w:t>costs</w:t>
            </w:r>
            <w:r w:rsidRPr="00471D67">
              <w:rPr>
                <w:rFonts w:asciiTheme="minorHAnsi" w:hAnsiTheme="minorHAnsi" w:cstheme="minorHAnsi"/>
                <w:vanish/>
                <w:color w:val="000000"/>
                <w:sz w:val="20"/>
                <w:szCs w:val="20"/>
              </w:rPr>
              <w:t xml:space="preserve"> </w:t>
            </w:r>
            <w:r w:rsidRPr="00471D67">
              <w:rPr>
                <w:rFonts w:asciiTheme="minorHAnsi" w:hAnsiTheme="minorHAnsi" w:cstheme="minorHAnsi"/>
                <w:vanish/>
                <w:sz w:val="20"/>
                <w:szCs w:val="20"/>
                <w:vertAlign w:val="superscript"/>
              </w:rPr>
              <w:t>(1)</w:t>
            </w:r>
          </w:p>
        </w:tc>
        <w:tc>
          <w:tcPr>
            <w:tcW w:w="1041" w:type="dxa"/>
            <w:tcBorders>
              <w:top w:val="nil"/>
              <w:bottom w:val="nil"/>
            </w:tcBorders>
            <w:shd w:val="clear" w:color="auto" w:fill="auto"/>
            <w:noWrap/>
            <w:vAlign w:val="center"/>
          </w:tcPr>
          <w:p w14:paraId="34773C6D" w14:textId="77777777" w:rsidR="00102ED4" w:rsidRPr="00467191" w:rsidRDefault="00102ED4" w:rsidP="00D25EC2">
            <w:pPr>
              <w:jc w:val="both"/>
              <w:rPr>
                <w:rFonts w:asciiTheme="minorHAnsi" w:hAnsiTheme="minorHAnsi" w:cstheme="minorHAnsi"/>
                <w:vanish/>
                <w:color w:val="000000"/>
                <w:sz w:val="20"/>
                <w:szCs w:val="20"/>
              </w:rPr>
            </w:pPr>
            <w:r w:rsidRPr="00471D67">
              <w:rPr>
                <w:rFonts w:asciiTheme="minorHAnsi" w:hAnsiTheme="minorHAnsi" w:cstheme="minorHAnsi"/>
                <w:vanish/>
                <w:color w:val="000000"/>
                <w:sz w:val="20"/>
                <w:szCs w:val="20"/>
              </w:rPr>
              <w:t>1,000</w:t>
            </w:r>
          </w:p>
        </w:tc>
        <w:tc>
          <w:tcPr>
            <w:tcW w:w="816" w:type="dxa"/>
            <w:tcBorders>
              <w:top w:val="nil"/>
              <w:bottom w:val="nil"/>
            </w:tcBorders>
            <w:shd w:val="clear" w:color="auto" w:fill="auto"/>
            <w:noWrap/>
            <w:vAlign w:val="center"/>
          </w:tcPr>
          <w:p w14:paraId="5D55E40F" w14:textId="77777777" w:rsidR="00102ED4" w:rsidRPr="00467191" w:rsidRDefault="00102ED4" w:rsidP="00D25EC2">
            <w:pPr>
              <w:jc w:val="both"/>
              <w:rPr>
                <w:rFonts w:asciiTheme="minorHAnsi" w:hAnsiTheme="minorHAnsi" w:cstheme="minorHAnsi"/>
                <w:vanish/>
                <w:color w:val="000000"/>
                <w:sz w:val="20"/>
                <w:szCs w:val="20"/>
              </w:rPr>
            </w:pPr>
            <w:r w:rsidRPr="00471D67">
              <w:rPr>
                <w:rFonts w:asciiTheme="minorHAnsi" w:hAnsiTheme="minorHAnsi" w:cstheme="minorHAnsi"/>
                <w:vanish/>
                <w:color w:val="000000"/>
                <w:sz w:val="20"/>
                <w:szCs w:val="20"/>
              </w:rPr>
              <w:t>1,099</w:t>
            </w:r>
          </w:p>
        </w:tc>
        <w:tc>
          <w:tcPr>
            <w:tcW w:w="777" w:type="dxa"/>
            <w:tcBorders>
              <w:top w:val="nil"/>
              <w:bottom w:val="nil"/>
            </w:tcBorders>
            <w:shd w:val="clear" w:color="auto" w:fill="auto"/>
            <w:noWrap/>
            <w:vAlign w:val="center"/>
          </w:tcPr>
          <w:p w14:paraId="431AF1B6" w14:textId="77777777" w:rsidR="00102ED4" w:rsidRPr="00467191" w:rsidRDefault="00102ED4" w:rsidP="00D25EC2">
            <w:pPr>
              <w:jc w:val="both"/>
              <w:rPr>
                <w:rFonts w:asciiTheme="minorHAnsi" w:hAnsiTheme="minorHAnsi" w:cstheme="minorHAnsi"/>
                <w:vanish/>
                <w:color w:val="000000"/>
                <w:sz w:val="20"/>
                <w:szCs w:val="20"/>
              </w:rPr>
            </w:pPr>
            <w:r w:rsidRPr="00471D67">
              <w:rPr>
                <w:rFonts w:asciiTheme="minorHAnsi" w:hAnsiTheme="minorHAnsi" w:cstheme="minorHAnsi"/>
                <w:vanish/>
                <w:color w:val="000000"/>
                <w:sz w:val="20"/>
                <w:szCs w:val="20"/>
              </w:rPr>
              <w:t>1,370</w:t>
            </w:r>
          </w:p>
        </w:tc>
        <w:tc>
          <w:tcPr>
            <w:tcW w:w="847" w:type="dxa"/>
            <w:tcBorders>
              <w:top w:val="nil"/>
              <w:bottom w:val="nil"/>
            </w:tcBorders>
            <w:shd w:val="clear" w:color="auto" w:fill="auto"/>
            <w:noWrap/>
            <w:vAlign w:val="center"/>
          </w:tcPr>
          <w:p w14:paraId="7BB799EC" w14:textId="77777777" w:rsidR="00102ED4" w:rsidRPr="00467191" w:rsidRDefault="00102ED4" w:rsidP="00D25EC2">
            <w:pPr>
              <w:jc w:val="both"/>
              <w:rPr>
                <w:rFonts w:asciiTheme="minorHAnsi" w:hAnsiTheme="minorHAnsi" w:cstheme="minorHAnsi"/>
                <w:vanish/>
                <w:color w:val="000000"/>
                <w:sz w:val="20"/>
                <w:szCs w:val="20"/>
              </w:rPr>
            </w:pPr>
            <w:r w:rsidRPr="00471D67">
              <w:rPr>
                <w:rFonts w:asciiTheme="minorHAnsi" w:hAnsiTheme="minorHAnsi" w:cstheme="minorHAnsi"/>
                <w:vanish/>
                <w:color w:val="000000"/>
                <w:sz w:val="20"/>
                <w:szCs w:val="20"/>
              </w:rPr>
              <w:t>1,008</w:t>
            </w:r>
          </w:p>
        </w:tc>
        <w:tc>
          <w:tcPr>
            <w:tcW w:w="777" w:type="dxa"/>
            <w:tcBorders>
              <w:top w:val="nil"/>
              <w:bottom w:val="nil"/>
            </w:tcBorders>
            <w:shd w:val="clear" w:color="auto" w:fill="auto"/>
            <w:noWrap/>
            <w:vAlign w:val="center"/>
          </w:tcPr>
          <w:p w14:paraId="4D98E586" w14:textId="77777777" w:rsidR="00102ED4" w:rsidRPr="00467191" w:rsidRDefault="00102ED4" w:rsidP="00D25EC2">
            <w:pPr>
              <w:jc w:val="both"/>
              <w:rPr>
                <w:rFonts w:asciiTheme="minorHAnsi" w:hAnsiTheme="minorHAnsi" w:cstheme="minorHAnsi"/>
                <w:vanish/>
                <w:color w:val="000000"/>
                <w:sz w:val="20"/>
                <w:szCs w:val="20"/>
              </w:rPr>
            </w:pPr>
            <w:r w:rsidRPr="00471D67">
              <w:rPr>
                <w:rFonts w:asciiTheme="minorHAnsi" w:hAnsiTheme="minorHAnsi" w:cstheme="minorHAnsi"/>
                <w:vanish/>
                <w:color w:val="000000"/>
                <w:sz w:val="20"/>
                <w:szCs w:val="20"/>
              </w:rPr>
              <w:t>467</w:t>
            </w:r>
          </w:p>
        </w:tc>
        <w:tc>
          <w:tcPr>
            <w:tcW w:w="891" w:type="dxa"/>
            <w:tcBorders>
              <w:top w:val="nil"/>
              <w:bottom w:val="nil"/>
            </w:tcBorders>
            <w:shd w:val="clear" w:color="auto" w:fill="auto"/>
            <w:noWrap/>
            <w:vAlign w:val="center"/>
          </w:tcPr>
          <w:p w14:paraId="7DAA2A01" w14:textId="77777777" w:rsidR="00102ED4" w:rsidRPr="00467191" w:rsidRDefault="00102ED4" w:rsidP="00D25EC2">
            <w:pPr>
              <w:jc w:val="both"/>
              <w:rPr>
                <w:rFonts w:asciiTheme="minorHAnsi" w:hAnsiTheme="minorHAnsi" w:cstheme="minorHAnsi"/>
                <w:vanish/>
                <w:color w:val="000000"/>
                <w:sz w:val="20"/>
                <w:szCs w:val="20"/>
              </w:rPr>
            </w:pPr>
            <w:r w:rsidRPr="00471D67">
              <w:rPr>
                <w:rFonts w:asciiTheme="minorHAnsi" w:hAnsiTheme="minorHAnsi" w:cstheme="minorHAnsi"/>
                <w:vanish/>
                <w:color w:val="000000"/>
                <w:sz w:val="20"/>
                <w:szCs w:val="20"/>
              </w:rPr>
              <w:t>-108</w:t>
            </w:r>
          </w:p>
        </w:tc>
        <w:tc>
          <w:tcPr>
            <w:tcW w:w="886" w:type="dxa"/>
            <w:tcBorders>
              <w:top w:val="nil"/>
              <w:bottom w:val="nil"/>
            </w:tcBorders>
            <w:shd w:val="clear" w:color="auto" w:fill="auto"/>
            <w:noWrap/>
            <w:vAlign w:val="center"/>
          </w:tcPr>
          <w:p w14:paraId="041A70E3" w14:textId="77777777" w:rsidR="00102ED4" w:rsidRPr="00467191" w:rsidRDefault="00102ED4" w:rsidP="00D25EC2">
            <w:pPr>
              <w:jc w:val="both"/>
              <w:rPr>
                <w:rFonts w:asciiTheme="minorHAnsi" w:hAnsiTheme="minorHAnsi" w:cstheme="minorHAnsi"/>
                <w:vanish/>
                <w:color w:val="000000"/>
                <w:sz w:val="20"/>
                <w:szCs w:val="20"/>
              </w:rPr>
            </w:pPr>
            <w:r w:rsidRPr="00471D67">
              <w:rPr>
                <w:rFonts w:asciiTheme="minorHAnsi" w:hAnsiTheme="minorHAnsi" w:cstheme="minorHAnsi"/>
                <w:vanish/>
                <w:color w:val="000000"/>
                <w:sz w:val="20"/>
                <w:szCs w:val="20"/>
              </w:rPr>
              <w:t>0</w:t>
            </w:r>
          </w:p>
        </w:tc>
        <w:tc>
          <w:tcPr>
            <w:tcW w:w="980" w:type="dxa"/>
            <w:tcBorders>
              <w:top w:val="nil"/>
              <w:bottom w:val="nil"/>
            </w:tcBorders>
            <w:shd w:val="clear" w:color="000000" w:fill="F2F2F2"/>
            <w:noWrap/>
            <w:vAlign w:val="center"/>
          </w:tcPr>
          <w:p w14:paraId="05696625" w14:textId="77777777" w:rsidR="00102ED4" w:rsidRPr="00467191" w:rsidRDefault="00102ED4" w:rsidP="00D25EC2">
            <w:pPr>
              <w:jc w:val="both"/>
              <w:rPr>
                <w:rFonts w:asciiTheme="minorHAnsi" w:hAnsiTheme="minorHAnsi" w:cstheme="minorHAnsi"/>
                <w:b/>
                <w:bCs/>
                <w:vanish/>
                <w:color w:val="000000"/>
                <w:sz w:val="20"/>
                <w:szCs w:val="20"/>
              </w:rPr>
            </w:pPr>
            <w:r w:rsidRPr="00471D67">
              <w:rPr>
                <w:rFonts w:asciiTheme="minorHAnsi" w:hAnsiTheme="minorHAnsi" w:cstheme="minorHAnsi"/>
                <w:b/>
                <w:vanish/>
                <w:color w:val="000000"/>
                <w:sz w:val="20"/>
                <w:szCs w:val="20"/>
              </w:rPr>
              <w:t>4,837</w:t>
            </w:r>
          </w:p>
        </w:tc>
      </w:tr>
      <w:tr w:rsidR="00B71FA5" w:rsidRPr="00467191" w14:paraId="15CFCCBA" w14:textId="77777777" w:rsidTr="00102ED4">
        <w:trPr>
          <w:trHeight w:val="319"/>
          <w:jc w:val="center"/>
          <w:hidden/>
        </w:trPr>
        <w:tc>
          <w:tcPr>
            <w:tcW w:w="4387" w:type="dxa"/>
            <w:tcBorders>
              <w:top w:val="nil"/>
            </w:tcBorders>
            <w:shd w:val="clear" w:color="auto" w:fill="auto"/>
            <w:vAlign w:val="center"/>
            <w:hideMark/>
          </w:tcPr>
          <w:p w14:paraId="528928B8" w14:textId="77777777" w:rsidR="00B71FA5" w:rsidRPr="00471D67" w:rsidRDefault="00B71FA5" w:rsidP="00D25EC2">
            <w:pPr>
              <w:spacing w:after="0"/>
              <w:jc w:val="both"/>
              <w:rPr>
                <w:rFonts w:asciiTheme="minorHAnsi" w:eastAsia="Times New Roman" w:hAnsiTheme="minorHAnsi" w:cstheme="minorHAnsi"/>
                <w:vanish/>
                <w:color w:val="000000"/>
                <w:sz w:val="20"/>
                <w:szCs w:val="20"/>
              </w:rPr>
            </w:pPr>
            <w:r w:rsidRPr="00467191">
              <w:rPr>
                <w:rFonts w:asciiTheme="minorHAnsi" w:hAnsiTheme="minorHAnsi" w:cstheme="minorHAnsi"/>
                <w:vanish/>
                <w:color w:val="000000"/>
                <w:sz w:val="20"/>
                <w:szCs w:val="20"/>
                <w:lang w:val="en-US" w:eastAsia="el-GR"/>
              </w:rPr>
              <w:t>Other</w:t>
            </w:r>
            <w:r w:rsidRPr="00471D67">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exceptional</w:t>
            </w:r>
            <w:r w:rsidRPr="00471D67">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or</w:t>
            </w:r>
            <w:r w:rsidRPr="00471D67">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unusual</w:t>
            </w:r>
            <w:r w:rsidRPr="00471D67">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income</w:t>
            </w:r>
            <w:r w:rsidRPr="00471D67">
              <w:rPr>
                <w:rFonts w:asciiTheme="minorHAnsi" w:hAnsiTheme="minorHAnsi" w:cstheme="minorHAnsi"/>
                <w:vanish/>
                <w:color w:val="000000"/>
                <w:sz w:val="20"/>
                <w:szCs w:val="20"/>
                <w:lang w:eastAsia="el-GR"/>
              </w:rPr>
              <w:t xml:space="preserve"> (-) /</w:t>
            </w:r>
            <w:r w:rsidRPr="00467191">
              <w:rPr>
                <w:rFonts w:asciiTheme="minorHAnsi" w:hAnsiTheme="minorHAnsi" w:cstheme="minorHAnsi"/>
                <w:vanish/>
                <w:color w:val="000000"/>
                <w:sz w:val="20"/>
                <w:szCs w:val="20"/>
                <w:lang w:val="en-US" w:eastAsia="el-GR"/>
              </w:rPr>
              <w:t>expenses</w:t>
            </w:r>
          </w:p>
        </w:tc>
        <w:tc>
          <w:tcPr>
            <w:tcW w:w="1041" w:type="dxa"/>
            <w:tcBorders>
              <w:top w:val="nil"/>
            </w:tcBorders>
            <w:shd w:val="clear" w:color="auto" w:fill="auto"/>
            <w:noWrap/>
            <w:vAlign w:val="center"/>
          </w:tcPr>
          <w:p w14:paraId="72EC0670" w14:textId="77777777" w:rsidR="00B71FA5" w:rsidRPr="00467191" w:rsidRDefault="00102ED4" w:rsidP="00D25EC2">
            <w:pPr>
              <w:jc w:val="both"/>
              <w:outlineLvl w:val="0"/>
              <w:rPr>
                <w:rFonts w:asciiTheme="minorHAnsi" w:hAnsiTheme="minorHAnsi" w:cstheme="minorHAnsi"/>
                <w:vanish/>
                <w:color w:val="000000"/>
                <w:sz w:val="20"/>
                <w:szCs w:val="20"/>
              </w:rPr>
            </w:pPr>
            <w:r w:rsidRPr="00471D67">
              <w:rPr>
                <w:rFonts w:asciiTheme="minorHAnsi" w:hAnsiTheme="minorHAnsi" w:cstheme="minorHAnsi"/>
                <w:vanish/>
                <w:color w:val="000000"/>
                <w:sz w:val="20"/>
                <w:szCs w:val="20"/>
              </w:rPr>
              <w:t>0</w:t>
            </w:r>
          </w:p>
        </w:tc>
        <w:tc>
          <w:tcPr>
            <w:tcW w:w="816" w:type="dxa"/>
            <w:tcBorders>
              <w:top w:val="nil"/>
            </w:tcBorders>
            <w:shd w:val="clear" w:color="auto" w:fill="auto"/>
            <w:noWrap/>
            <w:vAlign w:val="center"/>
          </w:tcPr>
          <w:p w14:paraId="63BFF098" w14:textId="77777777" w:rsidR="00B71FA5" w:rsidRPr="00467191" w:rsidRDefault="00102ED4" w:rsidP="00D25EC2">
            <w:pPr>
              <w:jc w:val="both"/>
              <w:outlineLvl w:val="0"/>
              <w:rPr>
                <w:rFonts w:asciiTheme="minorHAnsi" w:hAnsiTheme="minorHAnsi" w:cstheme="minorHAnsi"/>
                <w:vanish/>
                <w:color w:val="000000"/>
                <w:sz w:val="20"/>
                <w:szCs w:val="20"/>
              </w:rPr>
            </w:pPr>
            <w:r w:rsidRPr="00471D67">
              <w:rPr>
                <w:rFonts w:asciiTheme="minorHAnsi" w:hAnsiTheme="minorHAnsi" w:cstheme="minorHAnsi"/>
                <w:vanish/>
                <w:color w:val="000000"/>
                <w:sz w:val="20"/>
                <w:szCs w:val="20"/>
              </w:rPr>
              <w:t>0</w:t>
            </w:r>
          </w:p>
        </w:tc>
        <w:tc>
          <w:tcPr>
            <w:tcW w:w="777" w:type="dxa"/>
            <w:tcBorders>
              <w:top w:val="nil"/>
            </w:tcBorders>
            <w:shd w:val="clear" w:color="auto" w:fill="auto"/>
            <w:noWrap/>
            <w:vAlign w:val="center"/>
          </w:tcPr>
          <w:p w14:paraId="557DE570" w14:textId="77777777" w:rsidR="00B71FA5" w:rsidRPr="00467191" w:rsidRDefault="00102ED4" w:rsidP="00D25EC2">
            <w:pPr>
              <w:jc w:val="both"/>
              <w:outlineLvl w:val="0"/>
              <w:rPr>
                <w:rFonts w:asciiTheme="minorHAnsi" w:hAnsiTheme="minorHAnsi" w:cstheme="minorHAnsi"/>
                <w:vanish/>
                <w:color w:val="000000"/>
                <w:sz w:val="20"/>
                <w:szCs w:val="20"/>
              </w:rPr>
            </w:pPr>
            <w:r w:rsidRPr="00471D67">
              <w:rPr>
                <w:rFonts w:asciiTheme="minorHAnsi" w:hAnsiTheme="minorHAnsi" w:cstheme="minorHAnsi"/>
                <w:vanish/>
                <w:color w:val="000000"/>
                <w:sz w:val="20"/>
                <w:szCs w:val="20"/>
              </w:rPr>
              <w:t>0</w:t>
            </w:r>
          </w:p>
        </w:tc>
        <w:tc>
          <w:tcPr>
            <w:tcW w:w="847" w:type="dxa"/>
            <w:tcBorders>
              <w:top w:val="nil"/>
            </w:tcBorders>
            <w:shd w:val="clear" w:color="auto" w:fill="auto"/>
            <w:noWrap/>
            <w:vAlign w:val="center"/>
          </w:tcPr>
          <w:p w14:paraId="59D7DAF1" w14:textId="77777777" w:rsidR="00B71FA5" w:rsidRPr="00467191" w:rsidRDefault="00102ED4" w:rsidP="00D25EC2">
            <w:pPr>
              <w:jc w:val="both"/>
              <w:outlineLvl w:val="0"/>
              <w:rPr>
                <w:rFonts w:asciiTheme="minorHAnsi" w:hAnsiTheme="minorHAnsi" w:cstheme="minorHAnsi"/>
                <w:vanish/>
                <w:color w:val="000000"/>
                <w:sz w:val="20"/>
                <w:szCs w:val="20"/>
              </w:rPr>
            </w:pPr>
            <w:r w:rsidRPr="00471D67">
              <w:rPr>
                <w:rFonts w:asciiTheme="minorHAnsi" w:hAnsiTheme="minorHAnsi" w:cstheme="minorHAnsi"/>
                <w:vanish/>
                <w:color w:val="000000"/>
                <w:sz w:val="20"/>
                <w:szCs w:val="20"/>
              </w:rPr>
              <w:t>0</w:t>
            </w:r>
          </w:p>
        </w:tc>
        <w:tc>
          <w:tcPr>
            <w:tcW w:w="777" w:type="dxa"/>
            <w:tcBorders>
              <w:top w:val="nil"/>
            </w:tcBorders>
            <w:shd w:val="clear" w:color="auto" w:fill="auto"/>
            <w:noWrap/>
            <w:vAlign w:val="center"/>
          </w:tcPr>
          <w:p w14:paraId="48F746E9" w14:textId="77777777" w:rsidR="00B71FA5" w:rsidRPr="00467191" w:rsidRDefault="00102ED4" w:rsidP="00D25EC2">
            <w:pPr>
              <w:jc w:val="both"/>
              <w:outlineLvl w:val="0"/>
              <w:rPr>
                <w:rFonts w:asciiTheme="minorHAnsi" w:hAnsiTheme="minorHAnsi" w:cstheme="minorHAnsi"/>
                <w:vanish/>
                <w:color w:val="000000"/>
                <w:sz w:val="20"/>
                <w:szCs w:val="20"/>
              </w:rPr>
            </w:pPr>
            <w:r w:rsidRPr="00471D67">
              <w:rPr>
                <w:rFonts w:asciiTheme="minorHAnsi" w:hAnsiTheme="minorHAnsi" w:cstheme="minorHAnsi"/>
                <w:vanish/>
                <w:color w:val="000000"/>
                <w:sz w:val="20"/>
                <w:szCs w:val="20"/>
              </w:rPr>
              <w:t>0</w:t>
            </w:r>
          </w:p>
        </w:tc>
        <w:tc>
          <w:tcPr>
            <w:tcW w:w="891" w:type="dxa"/>
            <w:tcBorders>
              <w:top w:val="nil"/>
            </w:tcBorders>
            <w:shd w:val="clear" w:color="auto" w:fill="auto"/>
            <w:noWrap/>
            <w:vAlign w:val="center"/>
          </w:tcPr>
          <w:p w14:paraId="5168400B" w14:textId="77777777" w:rsidR="00B71FA5" w:rsidRPr="00467191" w:rsidRDefault="00102ED4" w:rsidP="00D25EC2">
            <w:pPr>
              <w:jc w:val="both"/>
              <w:outlineLvl w:val="0"/>
              <w:rPr>
                <w:rFonts w:asciiTheme="minorHAnsi" w:hAnsiTheme="minorHAnsi" w:cstheme="minorHAnsi"/>
                <w:vanish/>
                <w:color w:val="000000"/>
                <w:sz w:val="20"/>
                <w:szCs w:val="20"/>
              </w:rPr>
            </w:pPr>
            <w:r w:rsidRPr="00471D67">
              <w:rPr>
                <w:rFonts w:asciiTheme="minorHAnsi" w:hAnsiTheme="minorHAnsi" w:cstheme="minorHAnsi"/>
                <w:vanish/>
                <w:color w:val="000000"/>
                <w:sz w:val="20"/>
                <w:szCs w:val="20"/>
              </w:rPr>
              <w:t>0</w:t>
            </w:r>
          </w:p>
        </w:tc>
        <w:tc>
          <w:tcPr>
            <w:tcW w:w="886" w:type="dxa"/>
            <w:tcBorders>
              <w:top w:val="nil"/>
            </w:tcBorders>
            <w:shd w:val="clear" w:color="auto" w:fill="auto"/>
            <w:noWrap/>
            <w:vAlign w:val="center"/>
          </w:tcPr>
          <w:p w14:paraId="276DD950" w14:textId="77777777" w:rsidR="00B71FA5" w:rsidRPr="00467191" w:rsidRDefault="00B71FA5" w:rsidP="00D25EC2">
            <w:pPr>
              <w:jc w:val="both"/>
              <w:outlineLvl w:val="0"/>
              <w:rPr>
                <w:rFonts w:asciiTheme="minorHAnsi" w:hAnsiTheme="minorHAnsi" w:cstheme="minorHAnsi"/>
                <w:vanish/>
                <w:color w:val="000000"/>
                <w:sz w:val="20"/>
                <w:szCs w:val="20"/>
                <w:highlight w:val="yellow"/>
              </w:rPr>
            </w:pPr>
            <w:r w:rsidRPr="00467191">
              <w:rPr>
                <w:rFonts w:asciiTheme="minorHAnsi" w:hAnsiTheme="minorHAnsi" w:cstheme="minorHAnsi"/>
                <w:vanish/>
                <w:color w:val="000000"/>
                <w:sz w:val="20"/>
                <w:szCs w:val="20"/>
              </w:rPr>
              <w:t>315</w:t>
            </w:r>
          </w:p>
        </w:tc>
        <w:tc>
          <w:tcPr>
            <w:tcW w:w="980" w:type="dxa"/>
            <w:tcBorders>
              <w:top w:val="nil"/>
            </w:tcBorders>
            <w:shd w:val="clear" w:color="000000" w:fill="F2F2F2"/>
            <w:noWrap/>
            <w:vAlign w:val="center"/>
          </w:tcPr>
          <w:p w14:paraId="3C369A72" w14:textId="77777777" w:rsidR="00B71FA5" w:rsidRPr="00467191" w:rsidRDefault="00102ED4" w:rsidP="00D25EC2">
            <w:pPr>
              <w:jc w:val="both"/>
              <w:outlineLvl w:val="0"/>
              <w:rPr>
                <w:rFonts w:asciiTheme="minorHAnsi" w:hAnsiTheme="minorHAnsi" w:cstheme="minorHAnsi"/>
                <w:b/>
                <w:bCs/>
                <w:vanish/>
                <w:color w:val="000000"/>
                <w:sz w:val="20"/>
                <w:szCs w:val="20"/>
              </w:rPr>
            </w:pPr>
            <w:r w:rsidRPr="00471D67">
              <w:rPr>
                <w:rFonts w:asciiTheme="minorHAnsi" w:hAnsiTheme="minorHAnsi" w:cstheme="minorHAnsi"/>
                <w:b/>
                <w:vanish/>
                <w:color w:val="000000"/>
                <w:sz w:val="20"/>
                <w:szCs w:val="20"/>
              </w:rPr>
              <w:t>315</w:t>
            </w:r>
          </w:p>
        </w:tc>
      </w:tr>
      <w:tr w:rsidR="00B71FA5" w:rsidRPr="00467191" w14:paraId="625CFDAF" w14:textId="77777777" w:rsidTr="00102ED4">
        <w:trPr>
          <w:trHeight w:val="343"/>
          <w:jc w:val="center"/>
          <w:hidden/>
        </w:trPr>
        <w:tc>
          <w:tcPr>
            <w:tcW w:w="4387" w:type="dxa"/>
            <w:tcBorders>
              <w:bottom w:val="single" w:sz="6" w:space="0" w:color="808080"/>
            </w:tcBorders>
            <w:shd w:val="clear" w:color="000000" w:fill="B8CCE4"/>
            <w:noWrap/>
            <w:vAlign w:val="center"/>
            <w:hideMark/>
          </w:tcPr>
          <w:p w14:paraId="5FEDAFB8" w14:textId="77777777" w:rsidR="00B71FA5" w:rsidRPr="00467191" w:rsidRDefault="00B71FA5" w:rsidP="00D25EC2">
            <w:pPr>
              <w:spacing w:after="0"/>
              <w:jc w:val="both"/>
              <w:rPr>
                <w:rFonts w:asciiTheme="minorHAnsi" w:eastAsia="Times New Roman" w:hAnsiTheme="minorHAnsi" w:cstheme="minorHAnsi"/>
                <w:b/>
                <w:bCs/>
                <w:vanish/>
                <w:color w:val="000000"/>
                <w:sz w:val="20"/>
                <w:szCs w:val="20"/>
              </w:rPr>
            </w:pPr>
            <w:r w:rsidRPr="00467191">
              <w:rPr>
                <w:rFonts w:asciiTheme="minorHAnsi" w:hAnsiTheme="minorHAnsi" w:cstheme="minorHAnsi"/>
                <w:b/>
                <w:vanish/>
                <w:color w:val="000000"/>
                <w:sz w:val="20"/>
                <w:szCs w:val="20"/>
                <w:lang w:eastAsia="el-GR"/>
              </w:rPr>
              <w:t>a-EBIT</w:t>
            </w:r>
          </w:p>
        </w:tc>
        <w:tc>
          <w:tcPr>
            <w:tcW w:w="1041" w:type="dxa"/>
            <w:tcBorders>
              <w:bottom w:val="single" w:sz="6" w:space="0" w:color="808080"/>
            </w:tcBorders>
            <w:shd w:val="clear" w:color="000000" w:fill="B8CCE4"/>
            <w:noWrap/>
            <w:vAlign w:val="center"/>
          </w:tcPr>
          <w:p w14:paraId="3C7B0FDE" w14:textId="77777777" w:rsidR="00B71FA5" w:rsidRPr="00467191" w:rsidRDefault="007E50C5" w:rsidP="00D25EC2">
            <w:pPr>
              <w:jc w:val="both"/>
              <w:rPr>
                <w:rFonts w:asciiTheme="minorHAnsi" w:hAnsiTheme="minorHAnsi" w:cstheme="minorHAnsi"/>
                <w:b/>
                <w:bCs/>
                <w:vanish/>
                <w:color w:val="000000"/>
                <w:sz w:val="20"/>
                <w:szCs w:val="20"/>
              </w:rPr>
            </w:pPr>
            <w:r w:rsidRPr="00471D67">
              <w:rPr>
                <w:rFonts w:asciiTheme="minorHAnsi" w:hAnsiTheme="minorHAnsi" w:cstheme="minorHAnsi"/>
                <w:b/>
                <w:vanish/>
                <w:color w:val="000000"/>
                <w:sz w:val="20"/>
                <w:szCs w:val="20"/>
              </w:rPr>
              <w:t>41,137</w:t>
            </w:r>
          </w:p>
        </w:tc>
        <w:tc>
          <w:tcPr>
            <w:tcW w:w="816" w:type="dxa"/>
            <w:tcBorders>
              <w:bottom w:val="single" w:sz="6" w:space="0" w:color="808080"/>
            </w:tcBorders>
            <w:shd w:val="clear" w:color="000000" w:fill="B8CCE4"/>
            <w:noWrap/>
            <w:vAlign w:val="center"/>
          </w:tcPr>
          <w:p w14:paraId="581C924F" w14:textId="77777777" w:rsidR="00B71FA5" w:rsidRPr="00467191" w:rsidRDefault="00B71FA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36,8</w:t>
            </w:r>
            <w:r w:rsidRPr="00471D67">
              <w:rPr>
                <w:rFonts w:asciiTheme="minorHAnsi" w:hAnsiTheme="minorHAnsi" w:cstheme="minorHAnsi"/>
                <w:b/>
                <w:vanish/>
                <w:color w:val="000000"/>
                <w:sz w:val="20"/>
                <w:szCs w:val="20"/>
              </w:rPr>
              <w:t>3</w:t>
            </w:r>
            <w:r w:rsidRPr="00467191">
              <w:rPr>
                <w:rFonts w:asciiTheme="minorHAnsi" w:hAnsiTheme="minorHAnsi" w:cstheme="minorHAnsi"/>
                <w:b/>
                <w:vanish/>
                <w:color w:val="000000"/>
                <w:sz w:val="20"/>
                <w:szCs w:val="20"/>
              </w:rPr>
              <w:t>4</w:t>
            </w:r>
          </w:p>
        </w:tc>
        <w:tc>
          <w:tcPr>
            <w:tcW w:w="777" w:type="dxa"/>
            <w:tcBorders>
              <w:bottom w:val="single" w:sz="6" w:space="0" w:color="808080"/>
            </w:tcBorders>
            <w:shd w:val="clear" w:color="000000" w:fill="B8CCE4"/>
            <w:noWrap/>
            <w:vAlign w:val="center"/>
          </w:tcPr>
          <w:p w14:paraId="5B25D8A8" w14:textId="77777777" w:rsidR="00B71FA5" w:rsidRPr="00467191" w:rsidRDefault="00B71FA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66,214</w:t>
            </w:r>
          </w:p>
        </w:tc>
        <w:tc>
          <w:tcPr>
            <w:tcW w:w="847" w:type="dxa"/>
            <w:tcBorders>
              <w:bottom w:val="single" w:sz="6" w:space="0" w:color="808080"/>
            </w:tcBorders>
            <w:shd w:val="clear" w:color="000000" w:fill="B8CCE4"/>
            <w:noWrap/>
            <w:vAlign w:val="center"/>
          </w:tcPr>
          <w:p w14:paraId="55F59DD1" w14:textId="77777777" w:rsidR="00B71FA5" w:rsidRPr="00467191" w:rsidRDefault="00B71FA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4,</w:t>
            </w:r>
            <w:r w:rsidRPr="00471D67">
              <w:rPr>
                <w:rFonts w:asciiTheme="minorHAnsi" w:hAnsiTheme="minorHAnsi" w:cstheme="minorHAnsi"/>
                <w:b/>
                <w:vanish/>
                <w:color w:val="000000"/>
                <w:sz w:val="20"/>
                <w:szCs w:val="20"/>
              </w:rPr>
              <w:t>708</w:t>
            </w:r>
          </w:p>
        </w:tc>
        <w:tc>
          <w:tcPr>
            <w:tcW w:w="777" w:type="dxa"/>
            <w:tcBorders>
              <w:bottom w:val="single" w:sz="6" w:space="0" w:color="808080"/>
            </w:tcBorders>
            <w:shd w:val="clear" w:color="000000" w:fill="B8CCE4"/>
            <w:noWrap/>
            <w:vAlign w:val="center"/>
          </w:tcPr>
          <w:p w14:paraId="4AB42D46" w14:textId="77777777" w:rsidR="00B71FA5" w:rsidRPr="00467191" w:rsidRDefault="00B71FA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13,145</w:t>
            </w:r>
          </w:p>
        </w:tc>
        <w:tc>
          <w:tcPr>
            <w:tcW w:w="891" w:type="dxa"/>
            <w:tcBorders>
              <w:bottom w:val="single" w:sz="6" w:space="0" w:color="808080"/>
            </w:tcBorders>
            <w:shd w:val="clear" w:color="000000" w:fill="B8CCE4"/>
            <w:noWrap/>
            <w:vAlign w:val="center"/>
          </w:tcPr>
          <w:p w14:paraId="7D39A1CE" w14:textId="77777777" w:rsidR="00B71FA5" w:rsidRPr="00467191" w:rsidRDefault="00B71FA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542</w:t>
            </w:r>
          </w:p>
        </w:tc>
        <w:tc>
          <w:tcPr>
            <w:tcW w:w="886" w:type="dxa"/>
            <w:tcBorders>
              <w:bottom w:val="single" w:sz="6" w:space="0" w:color="808080"/>
            </w:tcBorders>
            <w:shd w:val="clear" w:color="000000" w:fill="B8CCE4"/>
            <w:noWrap/>
            <w:vAlign w:val="center"/>
          </w:tcPr>
          <w:p w14:paraId="270151B3" w14:textId="77777777" w:rsidR="00B71FA5" w:rsidRPr="00467191" w:rsidRDefault="007E50C5" w:rsidP="00D25EC2">
            <w:pPr>
              <w:jc w:val="both"/>
              <w:rPr>
                <w:rFonts w:asciiTheme="minorHAnsi" w:hAnsiTheme="minorHAnsi" w:cstheme="minorHAnsi"/>
                <w:b/>
                <w:bCs/>
                <w:vanish/>
                <w:color w:val="000000"/>
                <w:sz w:val="20"/>
                <w:szCs w:val="20"/>
                <w:highlight w:val="yellow"/>
              </w:rPr>
            </w:pPr>
            <w:r w:rsidRPr="00471D67">
              <w:rPr>
                <w:rFonts w:asciiTheme="minorHAnsi" w:hAnsiTheme="minorHAnsi" w:cstheme="minorHAnsi"/>
                <w:b/>
                <w:vanish/>
                <w:color w:val="000000"/>
                <w:sz w:val="20"/>
                <w:szCs w:val="20"/>
              </w:rPr>
              <w:t>53</w:t>
            </w:r>
          </w:p>
        </w:tc>
        <w:tc>
          <w:tcPr>
            <w:tcW w:w="980" w:type="dxa"/>
            <w:tcBorders>
              <w:bottom w:val="single" w:sz="6" w:space="0" w:color="808080"/>
            </w:tcBorders>
            <w:shd w:val="clear" w:color="000000" w:fill="B8CCE4"/>
            <w:noWrap/>
            <w:vAlign w:val="center"/>
          </w:tcPr>
          <w:p w14:paraId="78A80F39" w14:textId="77777777" w:rsidR="00B71FA5" w:rsidRPr="00467191" w:rsidRDefault="00B71FA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162,633</w:t>
            </w:r>
          </w:p>
        </w:tc>
      </w:tr>
      <w:tr w:rsidR="00987C8D" w:rsidRPr="00467191" w14:paraId="509E4F8A" w14:textId="77777777" w:rsidTr="00102ED4">
        <w:trPr>
          <w:trHeight w:val="255"/>
          <w:jc w:val="center"/>
          <w:hidden/>
        </w:trPr>
        <w:tc>
          <w:tcPr>
            <w:tcW w:w="4387" w:type="dxa"/>
            <w:tcBorders>
              <w:bottom w:val="nil"/>
            </w:tcBorders>
            <w:shd w:val="clear" w:color="auto" w:fill="auto"/>
            <w:noWrap/>
            <w:vAlign w:val="center"/>
            <w:hideMark/>
          </w:tcPr>
          <w:p w14:paraId="247D05B5" w14:textId="77777777" w:rsidR="00987C8D" w:rsidRPr="00467191" w:rsidRDefault="00987C8D" w:rsidP="00D25EC2">
            <w:pPr>
              <w:spacing w:after="0"/>
              <w:jc w:val="both"/>
              <w:rPr>
                <w:rFonts w:asciiTheme="minorHAnsi" w:eastAsia="Times New Roman" w:hAnsiTheme="minorHAnsi" w:cstheme="minorHAnsi"/>
                <w:b/>
                <w:bCs/>
                <w:i/>
                <w:iCs/>
                <w:vanish/>
                <w:color w:val="000000"/>
                <w:sz w:val="20"/>
                <w:szCs w:val="20"/>
              </w:rPr>
            </w:pPr>
            <w:r w:rsidRPr="00467191">
              <w:rPr>
                <w:rFonts w:asciiTheme="minorHAnsi" w:hAnsiTheme="minorHAnsi" w:cstheme="minorHAnsi"/>
                <w:b/>
                <w:i/>
                <w:vanish/>
                <w:color w:val="000000"/>
                <w:sz w:val="20"/>
                <w:szCs w:val="20"/>
                <w:lang w:eastAsia="el-GR"/>
              </w:rPr>
              <w:t>Add back:</w:t>
            </w:r>
          </w:p>
        </w:tc>
        <w:tc>
          <w:tcPr>
            <w:tcW w:w="1041" w:type="dxa"/>
            <w:tcBorders>
              <w:bottom w:val="nil"/>
            </w:tcBorders>
            <w:shd w:val="clear" w:color="auto" w:fill="auto"/>
            <w:noWrap/>
            <w:vAlign w:val="center"/>
          </w:tcPr>
          <w:p w14:paraId="6B50B024" w14:textId="77777777" w:rsidR="00987C8D" w:rsidRPr="00467191" w:rsidRDefault="00987C8D" w:rsidP="00D25EC2">
            <w:pPr>
              <w:spacing w:after="0"/>
              <w:jc w:val="both"/>
              <w:rPr>
                <w:rFonts w:asciiTheme="minorHAnsi" w:eastAsia="Times New Roman" w:hAnsiTheme="minorHAnsi" w:cstheme="minorHAnsi"/>
                <w:b/>
                <w:bCs/>
                <w:i/>
                <w:iCs/>
                <w:vanish/>
                <w:color w:val="000000"/>
                <w:sz w:val="20"/>
                <w:szCs w:val="20"/>
                <w:lang w:eastAsia="el-GR"/>
              </w:rPr>
            </w:pPr>
          </w:p>
        </w:tc>
        <w:tc>
          <w:tcPr>
            <w:tcW w:w="816" w:type="dxa"/>
            <w:tcBorders>
              <w:bottom w:val="nil"/>
            </w:tcBorders>
            <w:shd w:val="clear" w:color="auto" w:fill="auto"/>
            <w:noWrap/>
            <w:vAlign w:val="center"/>
          </w:tcPr>
          <w:p w14:paraId="1182488C" w14:textId="77777777" w:rsidR="00987C8D" w:rsidRPr="00467191" w:rsidRDefault="00987C8D" w:rsidP="00D25EC2">
            <w:pPr>
              <w:spacing w:after="0"/>
              <w:jc w:val="both"/>
              <w:rPr>
                <w:rFonts w:asciiTheme="minorHAnsi" w:eastAsia="Times New Roman" w:hAnsiTheme="minorHAnsi" w:cstheme="minorHAnsi"/>
                <w:vanish/>
                <w:sz w:val="20"/>
                <w:szCs w:val="20"/>
                <w:lang w:eastAsia="el-GR"/>
              </w:rPr>
            </w:pPr>
          </w:p>
        </w:tc>
        <w:tc>
          <w:tcPr>
            <w:tcW w:w="777" w:type="dxa"/>
            <w:tcBorders>
              <w:bottom w:val="nil"/>
            </w:tcBorders>
            <w:shd w:val="clear" w:color="auto" w:fill="auto"/>
            <w:noWrap/>
            <w:vAlign w:val="center"/>
          </w:tcPr>
          <w:p w14:paraId="4E25D2E3" w14:textId="77777777" w:rsidR="00987C8D" w:rsidRPr="00467191" w:rsidRDefault="00987C8D" w:rsidP="00D25EC2">
            <w:pPr>
              <w:spacing w:after="0"/>
              <w:jc w:val="both"/>
              <w:rPr>
                <w:rFonts w:asciiTheme="minorHAnsi" w:eastAsia="Times New Roman" w:hAnsiTheme="minorHAnsi" w:cstheme="minorHAnsi"/>
                <w:vanish/>
                <w:sz w:val="20"/>
                <w:szCs w:val="20"/>
                <w:lang w:eastAsia="el-GR"/>
              </w:rPr>
            </w:pPr>
          </w:p>
        </w:tc>
        <w:tc>
          <w:tcPr>
            <w:tcW w:w="847" w:type="dxa"/>
            <w:tcBorders>
              <w:bottom w:val="nil"/>
            </w:tcBorders>
            <w:shd w:val="clear" w:color="auto" w:fill="auto"/>
            <w:noWrap/>
            <w:vAlign w:val="center"/>
          </w:tcPr>
          <w:p w14:paraId="1C1838DE" w14:textId="77777777" w:rsidR="00987C8D" w:rsidRPr="00467191" w:rsidRDefault="00987C8D" w:rsidP="00D25EC2">
            <w:pPr>
              <w:spacing w:after="0"/>
              <w:jc w:val="both"/>
              <w:rPr>
                <w:rFonts w:asciiTheme="minorHAnsi" w:eastAsia="Times New Roman" w:hAnsiTheme="minorHAnsi" w:cstheme="minorHAnsi"/>
                <w:vanish/>
                <w:sz w:val="20"/>
                <w:szCs w:val="20"/>
                <w:lang w:eastAsia="el-GR"/>
              </w:rPr>
            </w:pPr>
          </w:p>
        </w:tc>
        <w:tc>
          <w:tcPr>
            <w:tcW w:w="777" w:type="dxa"/>
            <w:tcBorders>
              <w:bottom w:val="nil"/>
            </w:tcBorders>
            <w:shd w:val="clear" w:color="auto" w:fill="auto"/>
            <w:noWrap/>
            <w:vAlign w:val="center"/>
          </w:tcPr>
          <w:p w14:paraId="684A4D6D" w14:textId="77777777" w:rsidR="00987C8D" w:rsidRPr="00467191" w:rsidRDefault="00987C8D" w:rsidP="00D25EC2">
            <w:pPr>
              <w:spacing w:after="0"/>
              <w:jc w:val="both"/>
              <w:rPr>
                <w:rFonts w:asciiTheme="minorHAnsi" w:eastAsia="Times New Roman" w:hAnsiTheme="minorHAnsi" w:cstheme="minorHAnsi"/>
                <w:vanish/>
                <w:sz w:val="20"/>
                <w:szCs w:val="20"/>
                <w:lang w:eastAsia="el-GR"/>
              </w:rPr>
            </w:pPr>
          </w:p>
        </w:tc>
        <w:tc>
          <w:tcPr>
            <w:tcW w:w="891" w:type="dxa"/>
            <w:tcBorders>
              <w:bottom w:val="nil"/>
            </w:tcBorders>
            <w:shd w:val="clear" w:color="auto" w:fill="auto"/>
            <w:noWrap/>
            <w:vAlign w:val="center"/>
          </w:tcPr>
          <w:p w14:paraId="058931F5" w14:textId="77777777" w:rsidR="00987C8D" w:rsidRPr="00467191" w:rsidRDefault="00987C8D" w:rsidP="00D25EC2">
            <w:pPr>
              <w:spacing w:after="0"/>
              <w:jc w:val="both"/>
              <w:rPr>
                <w:rFonts w:asciiTheme="minorHAnsi" w:eastAsia="Times New Roman" w:hAnsiTheme="minorHAnsi" w:cstheme="minorHAnsi"/>
                <w:vanish/>
                <w:sz w:val="20"/>
                <w:szCs w:val="20"/>
                <w:lang w:eastAsia="el-GR"/>
              </w:rPr>
            </w:pPr>
          </w:p>
        </w:tc>
        <w:tc>
          <w:tcPr>
            <w:tcW w:w="886" w:type="dxa"/>
            <w:tcBorders>
              <w:bottom w:val="nil"/>
            </w:tcBorders>
            <w:shd w:val="clear" w:color="auto" w:fill="auto"/>
            <w:noWrap/>
            <w:vAlign w:val="center"/>
          </w:tcPr>
          <w:p w14:paraId="7B4E31EF" w14:textId="77777777" w:rsidR="00987C8D" w:rsidRPr="00467191" w:rsidRDefault="00987C8D" w:rsidP="00D25EC2">
            <w:pPr>
              <w:spacing w:after="0"/>
              <w:jc w:val="both"/>
              <w:rPr>
                <w:rFonts w:asciiTheme="minorHAnsi" w:eastAsia="Times New Roman" w:hAnsiTheme="minorHAnsi" w:cstheme="minorHAnsi"/>
                <w:vanish/>
                <w:sz w:val="20"/>
                <w:szCs w:val="20"/>
                <w:highlight w:val="yellow"/>
                <w:lang w:eastAsia="el-GR"/>
              </w:rPr>
            </w:pPr>
          </w:p>
        </w:tc>
        <w:tc>
          <w:tcPr>
            <w:tcW w:w="980" w:type="dxa"/>
            <w:tcBorders>
              <w:bottom w:val="nil"/>
            </w:tcBorders>
            <w:shd w:val="clear" w:color="000000" w:fill="F2F2F2"/>
            <w:noWrap/>
            <w:vAlign w:val="center"/>
          </w:tcPr>
          <w:p w14:paraId="01DE84EE" w14:textId="77777777" w:rsidR="00987C8D" w:rsidRPr="00467191" w:rsidRDefault="00987C8D" w:rsidP="00D25EC2">
            <w:pPr>
              <w:spacing w:after="0"/>
              <w:jc w:val="both"/>
              <w:rPr>
                <w:rFonts w:asciiTheme="minorHAnsi" w:eastAsia="Times New Roman" w:hAnsiTheme="minorHAnsi" w:cstheme="minorHAnsi"/>
                <w:b/>
                <w:bCs/>
                <w:vanish/>
                <w:color w:val="000000"/>
                <w:sz w:val="20"/>
                <w:szCs w:val="20"/>
                <w:lang w:eastAsia="el-GR"/>
              </w:rPr>
            </w:pPr>
          </w:p>
        </w:tc>
      </w:tr>
      <w:tr w:rsidR="00B71FA5" w:rsidRPr="00467191" w14:paraId="4DA2AFD3" w14:textId="77777777" w:rsidTr="00102ED4">
        <w:trPr>
          <w:trHeight w:val="255"/>
          <w:jc w:val="center"/>
          <w:hidden/>
        </w:trPr>
        <w:tc>
          <w:tcPr>
            <w:tcW w:w="4387" w:type="dxa"/>
            <w:tcBorders>
              <w:top w:val="nil"/>
            </w:tcBorders>
            <w:shd w:val="clear" w:color="auto" w:fill="auto"/>
            <w:vAlign w:val="bottom"/>
            <w:hideMark/>
          </w:tcPr>
          <w:p w14:paraId="645E3A00" w14:textId="77777777" w:rsidR="00B71FA5" w:rsidRPr="00467191" w:rsidRDefault="00B71FA5" w:rsidP="00D25EC2">
            <w:pPr>
              <w:spacing w:after="0"/>
              <w:jc w:val="both"/>
              <w:rPr>
                <w:rFonts w:asciiTheme="minorHAnsi" w:eastAsia="Times New Roman" w:hAnsiTheme="minorHAnsi" w:cstheme="minorHAnsi"/>
                <w:vanish/>
                <w:color w:val="000000"/>
                <w:sz w:val="20"/>
                <w:szCs w:val="20"/>
              </w:rPr>
            </w:pPr>
            <w:r w:rsidRPr="00467191">
              <w:rPr>
                <w:rFonts w:asciiTheme="minorHAnsi" w:hAnsiTheme="minorHAnsi" w:cstheme="minorHAnsi"/>
                <w:vanish/>
                <w:color w:val="000000"/>
                <w:sz w:val="20"/>
                <w:szCs w:val="20"/>
                <w:lang w:eastAsia="el-GR"/>
              </w:rPr>
              <w:t xml:space="preserve">Depreciation &amp; Amortization </w:t>
            </w:r>
          </w:p>
        </w:tc>
        <w:tc>
          <w:tcPr>
            <w:tcW w:w="1041" w:type="dxa"/>
            <w:tcBorders>
              <w:top w:val="nil"/>
            </w:tcBorders>
            <w:shd w:val="clear" w:color="auto" w:fill="auto"/>
            <w:noWrap/>
            <w:vAlign w:val="center"/>
          </w:tcPr>
          <w:p w14:paraId="0DE3ECD1" w14:textId="77777777" w:rsidR="00B71FA5" w:rsidRPr="00467191" w:rsidRDefault="00B71FA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53,976</w:t>
            </w:r>
          </w:p>
        </w:tc>
        <w:tc>
          <w:tcPr>
            <w:tcW w:w="816" w:type="dxa"/>
            <w:tcBorders>
              <w:top w:val="nil"/>
            </w:tcBorders>
            <w:shd w:val="clear" w:color="auto" w:fill="auto"/>
            <w:noWrap/>
            <w:vAlign w:val="center"/>
          </w:tcPr>
          <w:p w14:paraId="7C00C718" w14:textId="77777777" w:rsidR="00B71FA5" w:rsidRPr="00467191" w:rsidRDefault="00B71FA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15,268</w:t>
            </w:r>
          </w:p>
        </w:tc>
        <w:tc>
          <w:tcPr>
            <w:tcW w:w="777" w:type="dxa"/>
            <w:tcBorders>
              <w:top w:val="nil"/>
            </w:tcBorders>
            <w:shd w:val="clear" w:color="auto" w:fill="auto"/>
            <w:noWrap/>
            <w:vAlign w:val="center"/>
          </w:tcPr>
          <w:p w14:paraId="44E2D443" w14:textId="77777777" w:rsidR="00B71FA5" w:rsidRPr="00467191" w:rsidRDefault="00B71FA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15,117</w:t>
            </w:r>
          </w:p>
        </w:tc>
        <w:tc>
          <w:tcPr>
            <w:tcW w:w="847" w:type="dxa"/>
            <w:tcBorders>
              <w:top w:val="nil"/>
            </w:tcBorders>
            <w:shd w:val="clear" w:color="auto" w:fill="auto"/>
            <w:noWrap/>
            <w:vAlign w:val="center"/>
          </w:tcPr>
          <w:p w14:paraId="4CF5E196" w14:textId="77777777" w:rsidR="00B71FA5" w:rsidRPr="00467191" w:rsidRDefault="00B71FA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29,091</w:t>
            </w:r>
          </w:p>
        </w:tc>
        <w:tc>
          <w:tcPr>
            <w:tcW w:w="777" w:type="dxa"/>
            <w:tcBorders>
              <w:top w:val="nil"/>
            </w:tcBorders>
            <w:shd w:val="clear" w:color="auto" w:fill="auto"/>
            <w:noWrap/>
            <w:vAlign w:val="center"/>
          </w:tcPr>
          <w:p w14:paraId="0FDC09C4" w14:textId="77777777" w:rsidR="00B71FA5" w:rsidRPr="00467191" w:rsidRDefault="00B71FA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8,855</w:t>
            </w:r>
          </w:p>
        </w:tc>
        <w:tc>
          <w:tcPr>
            <w:tcW w:w="891" w:type="dxa"/>
            <w:tcBorders>
              <w:top w:val="nil"/>
            </w:tcBorders>
            <w:shd w:val="clear" w:color="auto" w:fill="auto"/>
            <w:noWrap/>
            <w:vAlign w:val="center"/>
          </w:tcPr>
          <w:p w14:paraId="076F689E" w14:textId="77777777" w:rsidR="00B71FA5" w:rsidRPr="00467191" w:rsidRDefault="00B71FA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5,946</w:t>
            </w:r>
          </w:p>
        </w:tc>
        <w:tc>
          <w:tcPr>
            <w:tcW w:w="886" w:type="dxa"/>
            <w:tcBorders>
              <w:top w:val="nil"/>
            </w:tcBorders>
            <w:shd w:val="clear" w:color="auto" w:fill="auto"/>
            <w:noWrap/>
            <w:vAlign w:val="center"/>
          </w:tcPr>
          <w:p w14:paraId="580D22A7" w14:textId="77777777" w:rsidR="00B71FA5" w:rsidRPr="00467191" w:rsidRDefault="00B71FA5" w:rsidP="00D25EC2">
            <w:pPr>
              <w:jc w:val="both"/>
              <w:rPr>
                <w:rFonts w:asciiTheme="minorHAnsi" w:hAnsiTheme="minorHAnsi" w:cstheme="minorHAnsi"/>
                <w:vanish/>
                <w:color w:val="000000"/>
                <w:sz w:val="20"/>
                <w:szCs w:val="20"/>
                <w:highlight w:val="yellow"/>
              </w:rPr>
            </w:pPr>
            <w:r w:rsidRPr="00467191">
              <w:rPr>
                <w:rFonts w:asciiTheme="minorHAnsi" w:hAnsiTheme="minorHAnsi" w:cstheme="minorHAnsi"/>
                <w:vanish/>
                <w:color w:val="000000"/>
                <w:sz w:val="20"/>
                <w:szCs w:val="20"/>
              </w:rPr>
              <w:t>3,767</w:t>
            </w:r>
          </w:p>
        </w:tc>
        <w:tc>
          <w:tcPr>
            <w:tcW w:w="980" w:type="dxa"/>
            <w:tcBorders>
              <w:top w:val="nil"/>
            </w:tcBorders>
            <w:shd w:val="clear" w:color="000000" w:fill="F2F2F2"/>
            <w:noWrap/>
            <w:vAlign w:val="bottom"/>
          </w:tcPr>
          <w:p w14:paraId="0AF755C9" w14:textId="77777777" w:rsidR="00B71FA5" w:rsidRPr="00467191" w:rsidRDefault="00B71FA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132,019</w:t>
            </w:r>
          </w:p>
        </w:tc>
      </w:tr>
      <w:tr w:rsidR="00B71FA5" w:rsidRPr="00467191" w14:paraId="00546DA1" w14:textId="77777777" w:rsidTr="00102ED4">
        <w:trPr>
          <w:trHeight w:val="151"/>
          <w:jc w:val="center"/>
          <w:hidden/>
        </w:trPr>
        <w:tc>
          <w:tcPr>
            <w:tcW w:w="4387" w:type="dxa"/>
            <w:shd w:val="clear" w:color="000000" w:fill="B8CCE4"/>
            <w:noWrap/>
            <w:vAlign w:val="center"/>
            <w:hideMark/>
          </w:tcPr>
          <w:p w14:paraId="75400725" w14:textId="77777777" w:rsidR="00B71FA5" w:rsidRPr="00467191" w:rsidRDefault="00B71FA5" w:rsidP="00D25EC2">
            <w:pPr>
              <w:spacing w:after="0"/>
              <w:jc w:val="both"/>
              <w:rPr>
                <w:rFonts w:asciiTheme="minorHAnsi" w:eastAsia="Times New Roman" w:hAnsiTheme="minorHAnsi" w:cstheme="minorHAnsi"/>
                <w:b/>
                <w:bCs/>
                <w:vanish/>
                <w:color w:val="000000"/>
                <w:sz w:val="20"/>
                <w:szCs w:val="20"/>
              </w:rPr>
            </w:pPr>
            <w:r w:rsidRPr="00467191">
              <w:rPr>
                <w:rFonts w:asciiTheme="minorHAnsi" w:hAnsiTheme="minorHAnsi" w:cstheme="minorHAnsi"/>
                <w:b/>
                <w:vanish/>
                <w:color w:val="000000"/>
                <w:sz w:val="20"/>
                <w:szCs w:val="20"/>
                <w:lang w:eastAsia="el-GR"/>
              </w:rPr>
              <w:t>a-EBITDA</w:t>
            </w:r>
          </w:p>
        </w:tc>
        <w:tc>
          <w:tcPr>
            <w:tcW w:w="1041" w:type="dxa"/>
            <w:shd w:val="clear" w:color="000000" w:fill="B8CCE4"/>
            <w:noWrap/>
            <w:vAlign w:val="center"/>
          </w:tcPr>
          <w:p w14:paraId="345EF9F2" w14:textId="77777777" w:rsidR="00B71FA5" w:rsidRPr="00467191" w:rsidRDefault="007E50C5" w:rsidP="00D25EC2">
            <w:pPr>
              <w:jc w:val="both"/>
              <w:rPr>
                <w:rFonts w:asciiTheme="minorHAnsi" w:hAnsiTheme="minorHAnsi" w:cstheme="minorHAnsi"/>
                <w:b/>
                <w:bCs/>
                <w:vanish/>
                <w:color w:val="000000"/>
                <w:sz w:val="20"/>
                <w:szCs w:val="20"/>
              </w:rPr>
            </w:pPr>
            <w:r w:rsidRPr="00471D67">
              <w:rPr>
                <w:rFonts w:asciiTheme="minorHAnsi" w:hAnsiTheme="minorHAnsi" w:cstheme="minorHAnsi"/>
                <w:b/>
                <w:vanish/>
                <w:color w:val="000000"/>
                <w:sz w:val="20"/>
                <w:szCs w:val="20"/>
              </w:rPr>
              <w:t>95,113</w:t>
            </w:r>
          </w:p>
        </w:tc>
        <w:tc>
          <w:tcPr>
            <w:tcW w:w="816" w:type="dxa"/>
            <w:shd w:val="clear" w:color="000000" w:fill="B8CCE4"/>
            <w:noWrap/>
            <w:vAlign w:val="center"/>
          </w:tcPr>
          <w:p w14:paraId="3AA79B25" w14:textId="77777777" w:rsidR="00B71FA5" w:rsidRPr="00467191" w:rsidRDefault="00B71FA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52,</w:t>
            </w:r>
            <w:r w:rsidRPr="00471D67">
              <w:rPr>
                <w:rFonts w:asciiTheme="minorHAnsi" w:hAnsiTheme="minorHAnsi" w:cstheme="minorHAnsi"/>
                <w:b/>
                <w:vanish/>
                <w:color w:val="000000"/>
                <w:sz w:val="20"/>
                <w:szCs w:val="20"/>
              </w:rPr>
              <w:t>10</w:t>
            </w:r>
            <w:r w:rsidRPr="00467191">
              <w:rPr>
                <w:rFonts w:asciiTheme="minorHAnsi" w:hAnsiTheme="minorHAnsi" w:cstheme="minorHAnsi"/>
                <w:b/>
                <w:vanish/>
                <w:color w:val="000000"/>
                <w:sz w:val="20"/>
                <w:szCs w:val="20"/>
              </w:rPr>
              <w:t>2</w:t>
            </w:r>
          </w:p>
        </w:tc>
        <w:tc>
          <w:tcPr>
            <w:tcW w:w="777" w:type="dxa"/>
            <w:shd w:val="clear" w:color="000000" w:fill="B8CCE4"/>
            <w:noWrap/>
            <w:vAlign w:val="center"/>
          </w:tcPr>
          <w:p w14:paraId="4AF7B94D" w14:textId="77777777" w:rsidR="00B71FA5" w:rsidRPr="00467191" w:rsidRDefault="00B71FA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81,331</w:t>
            </w:r>
          </w:p>
        </w:tc>
        <w:tc>
          <w:tcPr>
            <w:tcW w:w="847" w:type="dxa"/>
            <w:shd w:val="clear" w:color="000000" w:fill="B8CCE4"/>
            <w:noWrap/>
            <w:vAlign w:val="center"/>
          </w:tcPr>
          <w:p w14:paraId="1C8C972A" w14:textId="77777777" w:rsidR="00B71FA5" w:rsidRPr="00467191" w:rsidRDefault="00B71FA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33,</w:t>
            </w:r>
            <w:r w:rsidRPr="00471D67">
              <w:rPr>
                <w:rFonts w:asciiTheme="minorHAnsi" w:hAnsiTheme="minorHAnsi" w:cstheme="minorHAnsi"/>
                <w:b/>
                <w:vanish/>
                <w:color w:val="000000"/>
                <w:sz w:val="20"/>
                <w:szCs w:val="20"/>
              </w:rPr>
              <w:t>799</w:t>
            </w:r>
          </w:p>
        </w:tc>
        <w:tc>
          <w:tcPr>
            <w:tcW w:w="777" w:type="dxa"/>
            <w:shd w:val="clear" w:color="000000" w:fill="B8CCE4"/>
            <w:noWrap/>
            <w:vAlign w:val="center"/>
          </w:tcPr>
          <w:p w14:paraId="588FF814" w14:textId="77777777" w:rsidR="00B71FA5" w:rsidRPr="00467191" w:rsidRDefault="00B71FA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22,000</w:t>
            </w:r>
          </w:p>
        </w:tc>
        <w:tc>
          <w:tcPr>
            <w:tcW w:w="891" w:type="dxa"/>
            <w:shd w:val="clear" w:color="000000" w:fill="B8CCE4"/>
            <w:noWrap/>
            <w:vAlign w:val="center"/>
          </w:tcPr>
          <w:p w14:paraId="262CFE98" w14:textId="77777777" w:rsidR="00B71FA5" w:rsidRPr="00467191" w:rsidRDefault="00B71FA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6,488</w:t>
            </w:r>
          </w:p>
        </w:tc>
        <w:tc>
          <w:tcPr>
            <w:tcW w:w="886" w:type="dxa"/>
            <w:shd w:val="clear" w:color="000000" w:fill="B8CCE4"/>
            <w:noWrap/>
            <w:vAlign w:val="center"/>
          </w:tcPr>
          <w:p w14:paraId="272FD334" w14:textId="77777777" w:rsidR="00B71FA5" w:rsidRPr="00467191" w:rsidRDefault="007E50C5" w:rsidP="00D25EC2">
            <w:pPr>
              <w:jc w:val="both"/>
              <w:rPr>
                <w:rFonts w:asciiTheme="minorHAnsi" w:hAnsiTheme="minorHAnsi" w:cstheme="minorHAnsi"/>
                <w:b/>
                <w:bCs/>
                <w:vanish/>
                <w:color w:val="000000"/>
                <w:sz w:val="20"/>
                <w:szCs w:val="20"/>
              </w:rPr>
            </w:pPr>
            <w:r w:rsidRPr="00471D67">
              <w:rPr>
                <w:rFonts w:asciiTheme="minorHAnsi" w:hAnsiTheme="minorHAnsi" w:cstheme="minorHAnsi"/>
                <w:b/>
                <w:vanish/>
                <w:color w:val="000000"/>
                <w:sz w:val="20"/>
                <w:szCs w:val="20"/>
              </w:rPr>
              <w:t>3,820</w:t>
            </w:r>
          </w:p>
        </w:tc>
        <w:tc>
          <w:tcPr>
            <w:tcW w:w="980" w:type="dxa"/>
            <w:shd w:val="clear" w:color="000000" w:fill="B8CCE4"/>
            <w:noWrap/>
            <w:vAlign w:val="center"/>
          </w:tcPr>
          <w:p w14:paraId="70C63E64" w14:textId="77777777" w:rsidR="00B71FA5" w:rsidRPr="00467191" w:rsidRDefault="00B71FA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294,653</w:t>
            </w:r>
          </w:p>
        </w:tc>
      </w:tr>
      <w:tr w:rsidR="00987C8D" w:rsidRPr="00467191" w14:paraId="08B53CAA" w14:textId="77777777" w:rsidTr="00102ED4">
        <w:trPr>
          <w:trHeight w:val="255"/>
          <w:jc w:val="center"/>
          <w:hidden/>
        </w:trPr>
        <w:tc>
          <w:tcPr>
            <w:tcW w:w="11402" w:type="dxa"/>
            <w:gridSpan w:val="9"/>
            <w:shd w:val="clear" w:color="000000" w:fill="4F81BD"/>
            <w:vAlign w:val="center"/>
            <w:hideMark/>
          </w:tcPr>
          <w:p w14:paraId="686F163E" w14:textId="77777777" w:rsidR="00987C8D" w:rsidRPr="00467191" w:rsidRDefault="00987C8D" w:rsidP="00D25EC2">
            <w:pPr>
              <w:spacing w:after="0"/>
              <w:jc w:val="both"/>
              <w:rPr>
                <w:rFonts w:asciiTheme="minorHAnsi" w:eastAsia="Times New Roman" w:hAnsiTheme="minorHAnsi" w:cstheme="minorHAnsi"/>
                <w:b/>
                <w:bCs/>
                <w:vanish/>
                <w:color w:val="FFFFFF"/>
                <w:sz w:val="20"/>
                <w:szCs w:val="20"/>
              </w:rPr>
            </w:pPr>
            <w:r w:rsidRPr="00467191">
              <w:rPr>
                <w:rFonts w:asciiTheme="minorHAnsi" w:hAnsiTheme="minorHAnsi" w:cstheme="minorHAnsi"/>
                <w:b/>
                <w:vanish/>
                <w:color w:val="FFFFFF"/>
                <w:sz w:val="20"/>
                <w:szCs w:val="20"/>
                <w:lang w:eastAsia="el-GR"/>
              </w:rPr>
              <w:t>2019</w:t>
            </w:r>
          </w:p>
        </w:tc>
      </w:tr>
      <w:tr w:rsidR="00987C8D" w:rsidRPr="00467191" w14:paraId="003172E2" w14:textId="77777777" w:rsidTr="00102ED4">
        <w:trPr>
          <w:trHeight w:val="231"/>
          <w:jc w:val="center"/>
          <w:hidden/>
        </w:trPr>
        <w:tc>
          <w:tcPr>
            <w:tcW w:w="4387" w:type="dxa"/>
            <w:shd w:val="clear" w:color="000000" w:fill="B8CCE4"/>
            <w:noWrap/>
            <w:vAlign w:val="bottom"/>
            <w:hideMark/>
          </w:tcPr>
          <w:p w14:paraId="2BE50E11" w14:textId="77777777" w:rsidR="00987C8D" w:rsidRPr="00467191" w:rsidRDefault="00987C8D" w:rsidP="00D25EC2">
            <w:pPr>
              <w:spacing w:after="0"/>
              <w:jc w:val="both"/>
              <w:rPr>
                <w:rFonts w:asciiTheme="minorHAnsi" w:eastAsia="Times New Roman" w:hAnsiTheme="minorHAnsi" w:cstheme="minorHAnsi"/>
                <w:b/>
                <w:bCs/>
                <w:i/>
                <w:iCs/>
                <w:vanish/>
                <w:sz w:val="20"/>
                <w:szCs w:val="20"/>
              </w:rPr>
            </w:pPr>
            <w:r w:rsidRPr="00467191">
              <w:rPr>
                <w:rFonts w:asciiTheme="minorHAnsi" w:hAnsiTheme="minorHAnsi" w:cstheme="minorHAnsi"/>
                <w:b/>
                <w:i/>
                <w:vanish/>
                <w:sz w:val="20"/>
                <w:szCs w:val="20"/>
                <w:lang w:eastAsia="el-GR"/>
              </w:rPr>
              <w:t>Amounts in EUR thousands</w:t>
            </w:r>
          </w:p>
        </w:tc>
        <w:tc>
          <w:tcPr>
            <w:tcW w:w="1041" w:type="dxa"/>
            <w:shd w:val="clear" w:color="000000" w:fill="B8CCE4"/>
            <w:vAlign w:val="bottom"/>
            <w:hideMark/>
          </w:tcPr>
          <w:p w14:paraId="0D596085" w14:textId="77777777" w:rsidR="00987C8D" w:rsidRPr="00467191" w:rsidRDefault="00987C8D"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Aluminium</w:t>
            </w:r>
          </w:p>
        </w:tc>
        <w:tc>
          <w:tcPr>
            <w:tcW w:w="816" w:type="dxa"/>
            <w:shd w:val="clear" w:color="000000" w:fill="B8CCE4"/>
            <w:vAlign w:val="bottom"/>
            <w:hideMark/>
          </w:tcPr>
          <w:p w14:paraId="38D88697" w14:textId="77777777" w:rsidR="00987C8D" w:rsidRPr="00467191" w:rsidRDefault="00987C8D"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Copper</w:t>
            </w:r>
          </w:p>
        </w:tc>
        <w:tc>
          <w:tcPr>
            <w:tcW w:w="777" w:type="dxa"/>
            <w:shd w:val="clear" w:color="000000" w:fill="B8CCE4"/>
            <w:vAlign w:val="bottom"/>
            <w:hideMark/>
          </w:tcPr>
          <w:p w14:paraId="65B01224" w14:textId="77777777" w:rsidR="00987C8D" w:rsidRPr="00467191" w:rsidRDefault="00987C8D"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Cables</w:t>
            </w:r>
          </w:p>
        </w:tc>
        <w:tc>
          <w:tcPr>
            <w:tcW w:w="847" w:type="dxa"/>
            <w:shd w:val="clear" w:color="000000" w:fill="B8CCE4"/>
            <w:vAlign w:val="bottom"/>
            <w:hideMark/>
          </w:tcPr>
          <w:p w14:paraId="2EB4CD44" w14:textId="77777777" w:rsidR="00987C8D" w:rsidRPr="00467191" w:rsidRDefault="00987C8D"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Steel</w:t>
            </w:r>
          </w:p>
        </w:tc>
        <w:tc>
          <w:tcPr>
            <w:tcW w:w="777" w:type="dxa"/>
            <w:shd w:val="clear" w:color="000000" w:fill="B8CCE4"/>
            <w:vAlign w:val="bottom"/>
            <w:hideMark/>
          </w:tcPr>
          <w:p w14:paraId="6933698A" w14:textId="77777777" w:rsidR="00987C8D" w:rsidRPr="00467191" w:rsidRDefault="00987C8D"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Steel pipes</w:t>
            </w:r>
          </w:p>
        </w:tc>
        <w:tc>
          <w:tcPr>
            <w:tcW w:w="891" w:type="dxa"/>
            <w:shd w:val="clear" w:color="000000" w:fill="B8CCE4"/>
            <w:vAlign w:val="bottom"/>
            <w:hideMark/>
          </w:tcPr>
          <w:p w14:paraId="7464CA0B" w14:textId="77777777" w:rsidR="00987C8D" w:rsidRPr="00467191" w:rsidRDefault="00987C8D"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Real Estate</w:t>
            </w:r>
          </w:p>
        </w:tc>
        <w:tc>
          <w:tcPr>
            <w:tcW w:w="886" w:type="dxa"/>
            <w:shd w:val="clear" w:color="000000" w:fill="B8CCE4"/>
            <w:vAlign w:val="bottom"/>
            <w:hideMark/>
          </w:tcPr>
          <w:p w14:paraId="59A7EBF3" w14:textId="77777777" w:rsidR="00987C8D" w:rsidRPr="00467191" w:rsidRDefault="00987C8D" w:rsidP="00D25EC2">
            <w:pPr>
              <w:spacing w:after="0"/>
              <w:jc w:val="both"/>
              <w:rPr>
                <w:rFonts w:asciiTheme="minorHAnsi" w:eastAsia="Times New Roman" w:hAnsiTheme="minorHAnsi" w:cstheme="minorHAnsi"/>
                <w:b/>
                <w:bCs/>
                <w:vanish/>
                <w:sz w:val="20"/>
                <w:szCs w:val="20"/>
                <w:highlight w:val="yellow"/>
              </w:rPr>
            </w:pPr>
            <w:r w:rsidRPr="00467191">
              <w:rPr>
                <w:rFonts w:asciiTheme="minorHAnsi" w:hAnsiTheme="minorHAnsi" w:cstheme="minorHAnsi"/>
                <w:b/>
                <w:vanish/>
                <w:sz w:val="20"/>
                <w:szCs w:val="20"/>
                <w:lang w:eastAsia="el-GR"/>
              </w:rPr>
              <w:t xml:space="preserve"> Other activities</w:t>
            </w:r>
          </w:p>
        </w:tc>
        <w:tc>
          <w:tcPr>
            <w:tcW w:w="980" w:type="dxa"/>
            <w:shd w:val="clear" w:color="000000" w:fill="B8CCE4"/>
            <w:vAlign w:val="bottom"/>
            <w:hideMark/>
          </w:tcPr>
          <w:p w14:paraId="1A13AF1C" w14:textId="77777777" w:rsidR="00987C8D" w:rsidRPr="00467191" w:rsidRDefault="00987C8D" w:rsidP="00D25EC2">
            <w:pPr>
              <w:spacing w:after="0"/>
              <w:jc w:val="both"/>
              <w:rPr>
                <w:rFonts w:asciiTheme="minorHAnsi" w:eastAsia="Times New Roman" w:hAnsiTheme="minorHAnsi" w:cstheme="minorHAnsi"/>
                <w:b/>
                <w:bCs/>
                <w:vanish/>
                <w:sz w:val="20"/>
                <w:szCs w:val="20"/>
              </w:rPr>
            </w:pPr>
            <w:r w:rsidRPr="00467191">
              <w:rPr>
                <w:rFonts w:asciiTheme="minorHAnsi" w:hAnsiTheme="minorHAnsi" w:cstheme="minorHAnsi"/>
                <w:b/>
                <w:vanish/>
                <w:sz w:val="20"/>
                <w:szCs w:val="20"/>
                <w:lang w:eastAsia="el-GR"/>
              </w:rPr>
              <w:t>Total</w:t>
            </w:r>
          </w:p>
        </w:tc>
      </w:tr>
      <w:tr w:rsidR="00DC7715" w:rsidRPr="00467191" w14:paraId="7AC229B4" w14:textId="77777777" w:rsidTr="00102ED4">
        <w:trPr>
          <w:trHeight w:val="343"/>
          <w:jc w:val="center"/>
          <w:hidden/>
        </w:trPr>
        <w:tc>
          <w:tcPr>
            <w:tcW w:w="4387" w:type="dxa"/>
            <w:tcBorders>
              <w:bottom w:val="single" w:sz="6" w:space="0" w:color="808080"/>
            </w:tcBorders>
            <w:shd w:val="clear" w:color="auto" w:fill="auto"/>
            <w:noWrap/>
            <w:vAlign w:val="center"/>
            <w:hideMark/>
          </w:tcPr>
          <w:p w14:paraId="0410F3F0" w14:textId="77777777" w:rsidR="00DC7715" w:rsidRPr="00467191" w:rsidRDefault="00DC7715" w:rsidP="00D25EC2">
            <w:pPr>
              <w:spacing w:after="0"/>
              <w:jc w:val="both"/>
              <w:rPr>
                <w:rFonts w:asciiTheme="minorHAnsi" w:eastAsia="Times New Roman" w:hAnsiTheme="minorHAnsi" w:cstheme="minorHAnsi"/>
                <w:b/>
                <w:bCs/>
                <w:vanish/>
                <w:color w:val="000000"/>
                <w:sz w:val="20"/>
                <w:szCs w:val="20"/>
              </w:rPr>
            </w:pPr>
            <w:r w:rsidRPr="00467191">
              <w:rPr>
                <w:rFonts w:asciiTheme="minorHAnsi" w:hAnsiTheme="minorHAnsi" w:cstheme="minorHAnsi"/>
                <w:b/>
                <w:vanish/>
                <w:color w:val="000000"/>
                <w:sz w:val="20"/>
                <w:szCs w:val="20"/>
                <w:lang w:val="en-US" w:eastAsia="el-GR"/>
              </w:rPr>
              <w:t>EBT</w:t>
            </w:r>
            <w:r w:rsidRPr="00467191">
              <w:rPr>
                <w:rFonts w:asciiTheme="minorHAnsi" w:hAnsiTheme="minorHAnsi" w:cstheme="minorHAnsi"/>
                <w:b/>
                <w:vanish/>
                <w:color w:val="000000"/>
                <w:sz w:val="20"/>
                <w:szCs w:val="20"/>
                <w:lang w:eastAsia="el-GR"/>
              </w:rPr>
              <w:t xml:space="preserve"> (</w:t>
            </w:r>
            <w:r w:rsidRPr="00467191">
              <w:rPr>
                <w:rFonts w:asciiTheme="minorHAnsi" w:hAnsiTheme="minorHAnsi" w:cstheme="minorHAnsi"/>
                <w:b/>
                <w:vanish/>
                <w:color w:val="000000"/>
                <w:sz w:val="20"/>
                <w:szCs w:val="20"/>
                <w:lang w:val="en-US" w:eastAsia="el-GR"/>
              </w:rPr>
              <w:t>as</w:t>
            </w:r>
            <w:r w:rsidRPr="00467191">
              <w:rPr>
                <w:rFonts w:asciiTheme="minorHAnsi" w:hAnsiTheme="minorHAnsi" w:cstheme="minorHAnsi"/>
                <w:b/>
                <w:vanish/>
                <w:color w:val="000000"/>
                <w:sz w:val="20"/>
                <w:szCs w:val="20"/>
                <w:lang w:eastAsia="el-GR"/>
              </w:rPr>
              <w:t xml:space="preserve"> </w:t>
            </w:r>
            <w:r w:rsidRPr="00467191">
              <w:rPr>
                <w:rFonts w:asciiTheme="minorHAnsi" w:hAnsiTheme="minorHAnsi" w:cstheme="minorHAnsi"/>
                <w:b/>
                <w:vanish/>
                <w:color w:val="000000"/>
                <w:sz w:val="20"/>
                <w:szCs w:val="20"/>
                <w:lang w:val="en-US" w:eastAsia="el-GR"/>
              </w:rPr>
              <w:t>reported</w:t>
            </w:r>
            <w:r w:rsidRPr="00467191">
              <w:rPr>
                <w:rFonts w:asciiTheme="minorHAnsi" w:hAnsiTheme="minorHAnsi" w:cstheme="minorHAnsi"/>
                <w:b/>
                <w:vanish/>
                <w:color w:val="000000"/>
                <w:sz w:val="20"/>
                <w:szCs w:val="20"/>
                <w:lang w:eastAsia="el-GR"/>
              </w:rPr>
              <w:t xml:space="preserve"> </w:t>
            </w:r>
            <w:r w:rsidRPr="00467191">
              <w:rPr>
                <w:rFonts w:asciiTheme="minorHAnsi" w:hAnsiTheme="minorHAnsi" w:cstheme="minorHAnsi"/>
                <w:b/>
                <w:vanish/>
                <w:color w:val="000000"/>
                <w:sz w:val="20"/>
                <w:szCs w:val="20"/>
                <w:lang w:val="en-US" w:eastAsia="el-GR"/>
              </w:rPr>
              <w:t>in</w:t>
            </w:r>
            <w:r w:rsidRPr="00467191">
              <w:rPr>
                <w:rFonts w:asciiTheme="minorHAnsi" w:hAnsiTheme="minorHAnsi" w:cstheme="minorHAnsi"/>
                <w:b/>
                <w:vanish/>
                <w:color w:val="000000"/>
                <w:sz w:val="20"/>
                <w:szCs w:val="20"/>
                <w:lang w:eastAsia="el-GR"/>
              </w:rPr>
              <w:t xml:space="preserve"> </w:t>
            </w:r>
            <w:r w:rsidRPr="00467191">
              <w:rPr>
                <w:rFonts w:asciiTheme="minorHAnsi" w:hAnsiTheme="minorHAnsi" w:cstheme="minorHAnsi"/>
                <w:b/>
                <w:vanish/>
                <w:color w:val="000000"/>
                <w:sz w:val="20"/>
                <w:szCs w:val="20"/>
                <w:lang w:val="en-US" w:eastAsia="el-GR"/>
              </w:rPr>
              <w:t>Statement</w:t>
            </w:r>
            <w:r w:rsidRPr="00467191">
              <w:rPr>
                <w:rFonts w:asciiTheme="minorHAnsi" w:hAnsiTheme="minorHAnsi" w:cstheme="minorHAnsi"/>
                <w:b/>
                <w:vanish/>
                <w:color w:val="000000"/>
                <w:sz w:val="20"/>
                <w:szCs w:val="20"/>
                <w:lang w:eastAsia="el-GR"/>
              </w:rPr>
              <w:t xml:space="preserve"> </w:t>
            </w:r>
            <w:r w:rsidRPr="00467191">
              <w:rPr>
                <w:rFonts w:asciiTheme="minorHAnsi" w:hAnsiTheme="minorHAnsi" w:cstheme="minorHAnsi"/>
                <w:b/>
                <w:vanish/>
                <w:color w:val="000000"/>
                <w:sz w:val="20"/>
                <w:szCs w:val="20"/>
                <w:lang w:val="en-US" w:eastAsia="el-GR"/>
              </w:rPr>
              <w:t>of</w:t>
            </w:r>
            <w:r w:rsidRPr="00467191">
              <w:rPr>
                <w:rFonts w:asciiTheme="minorHAnsi" w:hAnsiTheme="minorHAnsi" w:cstheme="minorHAnsi"/>
                <w:b/>
                <w:vanish/>
                <w:color w:val="000000"/>
                <w:sz w:val="20"/>
                <w:szCs w:val="20"/>
                <w:lang w:eastAsia="el-GR"/>
              </w:rPr>
              <w:t xml:space="preserve"> </w:t>
            </w:r>
            <w:r w:rsidRPr="00467191">
              <w:rPr>
                <w:rFonts w:asciiTheme="minorHAnsi" w:hAnsiTheme="minorHAnsi" w:cstheme="minorHAnsi"/>
                <w:b/>
                <w:vanish/>
                <w:color w:val="000000"/>
                <w:sz w:val="20"/>
                <w:szCs w:val="20"/>
                <w:lang w:val="en-US" w:eastAsia="el-GR"/>
              </w:rPr>
              <w:t>Profit</w:t>
            </w:r>
            <w:r w:rsidRPr="00467191">
              <w:rPr>
                <w:rFonts w:asciiTheme="minorHAnsi" w:hAnsiTheme="minorHAnsi" w:cstheme="minorHAnsi"/>
                <w:b/>
                <w:vanish/>
                <w:color w:val="000000"/>
                <w:sz w:val="20"/>
                <w:szCs w:val="20"/>
                <w:lang w:eastAsia="el-GR"/>
              </w:rPr>
              <w:t xml:space="preserve"> </w:t>
            </w:r>
            <w:r w:rsidRPr="00467191">
              <w:rPr>
                <w:rFonts w:asciiTheme="minorHAnsi" w:hAnsiTheme="minorHAnsi" w:cstheme="minorHAnsi"/>
                <w:b/>
                <w:vanish/>
                <w:color w:val="000000"/>
                <w:sz w:val="20"/>
                <w:szCs w:val="20"/>
                <w:lang w:val="en-US" w:eastAsia="el-GR"/>
              </w:rPr>
              <w:t>or</w:t>
            </w:r>
            <w:r w:rsidRPr="00467191">
              <w:rPr>
                <w:rFonts w:asciiTheme="minorHAnsi" w:hAnsiTheme="minorHAnsi" w:cstheme="minorHAnsi"/>
                <w:b/>
                <w:vanish/>
                <w:color w:val="000000"/>
                <w:sz w:val="20"/>
                <w:szCs w:val="20"/>
                <w:lang w:eastAsia="el-GR"/>
              </w:rPr>
              <w:t xml:space="preserve"> </w:t>
            </w:r>
            <w:r w:rsidRPr="00467191">
              <w:rPr>
                <w:rFonts w:asciiTheme="minorHAnsi" w:hAnsiTheme="minorHAnsi" w:cstheme="minorHAnsi"/>
                <w:b/>
                <w:vanish/>
                <w:color w:val="000000"/>
                <w:sz w:val="20"/>
                <w:szCs w:val="20"/>
                <w:lang w:val="en-US" w:eastAsia="el-GR"/>
              </w:rPr>
              <w:t>Loss</w:t>
            </w:r>
            <w:r w:rsidRPr="00467191">
              <w:rPr>
                <w:rFonts w:asciiTheme="minorHAnsi" w:hAnsiTheme="minorHAnsi" w:cstheme="minorHAnsi"/>
                <w:b/>
                <w:vanish/>
                <w:color w:val="000000"/>
                <w:sz w:val="20"/>
                <w:szCs w:val="20"/>
                <w:lang w:eastAsia="el-GR"/>
              </w:rPr>
              <w:t>)</w:t>
            </w:r>
          </w:p>
        </w:tc>
        <w:tc>
          <w:tcPr>
            <w:tcW w:w="1041" w:type="dxa"/>
            <w:tcBorders>
              <w:bottom w:val="single" w:sz="6" w:space="0" w:color="808080"/>
            </w:tcBorders>
            <w:shd w:val="clear" w:color="auto" w:fill="auto"/>
            <w:noWrap/>
            <w:vAlign w:val="center"/>
          </w:tcPr>
          <w:p w14:paraId="196AFBA2" w14:textId="77777777" w:rsidR="00DC7715" w:rsidRPr="00467191" w:rsidRDefault="00DC7715" w:rsidP="00D25EC2">
            <w:pPr>
              <w:spacing w:after="0"/>
              <w:jc w:val="both"/>
              <w:rPr>
                <w:rFonts w:asciiTheme="minorHAnsi" w:eastAsia="Times New Roman" w:hAnsiTheme="minorHAnsi" w:cstheme="minorHAnsi"/>
                <w:b/>
                <w:bCs/>
                <w:vanish/>
                <w:color w:val="000000"/>
                <w:sz w:val="20"/>
                <w:szCs w:val="20"/>
              </w:rPr>
            </w:pPr>
            <w:r w:rsidRPr="00467191">
              <w:rPr>
                <w:rFonts w:asciiTheme="minorHAnsi" w:hAnsiTheme="minorHAnsi" w:cstheme="minorHAnsi"/>
                <w:b/>
                <w:vanish/>
                <w:color w:val="000000"/>
                <w:sz w:val="20"/>
                <w:szCs w:val="20"/>
              </w:rPr>
              <w:t>45,943</w:t>
            </w:r>
          </w:p>
        </w:tc>
        <w:tc>
          <w:tcPr>
            <w:tcW w:w="816" w:type="dxa"/>
            <w:tcBorders>
              <w:bottom w:val="single" w:sz="6" w:space="0" w:color="808080"/>
            </w:tcBorders>
            <w:shd w:val="clear" w:color="auto" w:fill="auto"/>
            <w:noWrap/>
            <w:vAlign w:val="center"/>
          </w:tcPr>
          <w:p w14:paraId="3844359A" w14:textId="77777777" w:rsidR="00DC7715" w:rsidRPr="00467191" w:rsidRDefault="00DC7715" w:rsidP="00D25EC2">
            <w:pPr>
              <w:spacing w:after="0"/>
              <w:jc w:val="both"/>
              <w:rPr>
                <w:rFonts w:asciiTheme="minorHAnsi" w:eastAsia="Times New Roman" w:hAnsiTheme="minorHAnsi" w:cstheme="minorHAnsi"/>
                <w:b/>
                <w:bCs/>
                <w:vanish/>
                <w:color w:val="000000"/>
                <w:sz w:val="20"/>
                <w:szCs w:val="20"/>
              </w:rPr>
            </w:pPr>
            <w:r w:rsidRPr="00467191">
              <w:rPr>
                <w:rFonts w:asciiTheme="minorHAnsi" w:hAnsiTheme="minorHAnsi" w:cstheme="minorHAnsi"/>
                <w:b/>
                <w:vanish/>
                <w:color w:val="000000"/>
                <w:sz w:val="20"/>
                <w:szCs w:val="20"/>
              </w:rPr>
              <w:t>12,123</w:t>
            </w:r>
          </w:p>
        </w:tc>
        <w:tc>
          <w:tcPr>
            <w:tcW w:w="777" w:type="dxa"/>
            <w:tcBorders>
              <w:bottom w:val="single" w:sz="6" w:space="0" w:color="808080"/>
            </w:tcBorders>
            <w:shd w:val="clear" w:color="auto" w:fill="auto"/>
            <w:noWrap/>
            <w:vAlign w:val="center"/>
          </w:tcPr>
          <w:p w14:paraId="2BC92E00" w14:textId="77777777" w:rsidR="00DC7715" w:rsidRPr="00467191" w:rsidRDefault="00DC7715" w:rsidP="00D25EC2">
            <w:pPr>
              <w:spacing w:after="0"/>
              <w:jc w:val="both"/>
              <w:rPr>
                <w:rFonts w:asciiTheme="minorHAnsi" w:eastAsia="Times New Roman" w:hAnsiTheme="minorHAnsi" w:cstheme="minorHAnsi"/>
                <w:b/>
                <w:bCs/>
                <w:vanish/>
                <w:color w:val="000000"/>
                <w:sz w:val="20"/>
                <w:szCs w:val="20"/>
              </w:rPr>
            </w:pPr>
            <w:r w:rsidRPr="00467191">
              <w:rPr>
                <w:rFonts w:asciiTheme="minorHAnsi" w:hAnsiTheme="minorHAnsi" w:cstheme="minorHAnsi"/>
                <w:b/>
                <w:vanish/>
                <w:color w:val="000000"/>
                <w:sz w:val="20"/>
                <w:szCs w:val="20"/>
              </w:rPr>
              <w:t>24,488</w:t>
            </w:r>
          </w:p>
        </w:tc>
        <w:tc>
          <w:tcPr>
            <w:tcW w:w="847" w:type="dxa"/>
            <w:tcBorders>
              <w:bottom w:val="single" w:sz="6" w:space="0" w:color="808080"/>
            </w:tcBorders>
            <w:shd w:val="clear" w:color="auto" w:fill="auto"/>
            <w:noWrap/>
            <w:vAlign w:val="center"/>
          </w:tcPr>
          <w:p w14:paraId="5FF67816" w14:textId="77777777" w:rsidR="00DC7715" w:rsidRPr="00467191" w:rsidRDefault="00DC7715" w:rsidP="00D25EC2">
            <w:pPr>
              <w:spacing w:after="0"/>
              <w:jc w:val="both"/>
              <w:rPr>
                <w:rFonts w:asciiTheme="minorHAnsi" w:eastAsia="Times New Roman" w:hAnsiTheme="minorHAnsi" w:cstheme="minorHAnsi"/>
                <w:b/>
                <w:bCs/>
                <w:vanish/>
                <w:color w:val="000000"/>
                <w:sz w:val="20"/>
                <w:szCs w:val="20"/>
              </w:rPr>
            </w:pPr>
            <w:r w:rsidRPr="00467191">
              <w:rPr>
                <w:rFonts w:asciiTheme="minorHAnsi" w:hAnsiTheme="minorHAnsi" w:cstheme="minorHAnsi"/>
                <w:b/>
                <w:vanish/>
                <w:color w:val="000000"/>
                <w:sz w:val="20"/>
                <w:szCs w:val="20"/>
              </w:rPr>
              <w:t>-41,993</w:t>
            </w:r>
          </w:p>
        </w:tc>
        <w:tc>
          <w:tcPr>
            <w:tcW w:w="777" w:type="dxa"/>
            <w:tcBorders>
              <w:bottom w:val="single" w:sz="6" w:space="0" w:color="808080"/>
            </w:tcBorders>
            <w:shd w:val="clear" w:color="auto" w:fill="auto"/>
            <w:noWrap/>
            <w:vAlign w:val="center"/>
          </w:tcPr>
          <w:p w14:paraId="0D69C5C7" w14:textId="77777777" w:rsidR="00DC7715" w:rsidRPr="00467191" w:rsidRDefault="00DC7715" w:rsidP="00D25EC2">
            <w:pPr>
              <w:spacing w:after="0"/>
              <w:jc w:val="both"/>
              <w:rPr>
                <w:rFonts w:asciiTheme="minorHAnsi" w:eastAsia="Times New Roman" w:hAnsiTheme="minorHAnsi" w:cstheme="minorHAnsi"/>
                <w:b/>
                <w:bCs/>
                <w:vanish/>
                <w:color w:val="000000"/>
                <w:sz w:val="20"/>
                <w:szCs w:val="20"/>
              </w:rPr>
            </w:pPr>
            <w:r w:rsidRPr="00467191">
              <w:rPr>
                <w:rFonts w:asciiTheme="minorHAnsi" w:hAnsiTheme="minorHAnsi" w:cstheme="minorHAnsi"/>
                <w:b/>
                <w:vanish/>
                <w:color w:val="000000"/>
                <w:sz w:val="20"/>
                <w:szCs w:val="20"/>
              </w:rPr>
              <w:t>4,262</w:t>
            </w:r>
          </w:p>
        </w:tc>
        <w:tc>
          <w:tcPr>
            <w:tcW w:w="891" w:type="dxa"/>
            <w:tcBorders>
              <w:bottom w:val="single" w:sz="6" w:space="0" w:color="808080"/>
            </w:tcBorders>
            <w:shd w:val="clear" w:color="auto" w:fill="auto"/>
            <w:noWrap/>
            <w:vAlign w:val="center"/>
          </w:tcPr>
          <w:p w14:paraId="2DD51858" w14:textId="77777777" w:rsidR="00DC7715" w:rsidRPr="00467191" w:rsidRDefault="00DC7715" w:rsidP="00D25EC2">
            <w:pPr>
              <w:spacing w:after="0"/>
              <w:jc w:val="both"/>
              <w:rPr>
                <w:rFonts w:asciiTheme="minorHAnsi" w:eastAsia="Times New Roman" w:hAnsiTheme="minorHAnsi" w:cstheme="minorHAnsi"/>
                <w:b/>
                <w:bCs/>
                <w:vanish/>
                <w:color w:val="000000"/>
                <w:sz w:val="20"/>
                <w:szCs w:val="20"/>
              </w:rPr>
            </w:pPr>
            <w:r w:rsidRPr="00467191">
              <w:rPr>
                <w:rFonts w:asciiTheme="minorHAnsi" w:hAnsiTheme="minorHAnsi" w:cstheme="minorHAnsi"/>
                <w:b/>
                <w:vanish/>
                <w:color w:val="000000"/>
                <w:sz w:val="20"/>
                <w:szCs w:val="20"/>
              </w:rPr>
              <w:t>-2,022</w:t>
            </w:r>
          </w:p>
        </w:tc>
        <w:tc>
          <w:tcPr>
            <w:tcW w:w="886" w:type="dxa"/>
            <w:tcBorders>
              <w:bottom w:val="single" w:sz="6" w:space="0" w:color="808080"/>
            </w:tcBorders>
            <w:shd w:val="clear" w:color="auto" w:fill="auto"/>
            <w:noWrap/>
            <w:vAlign w:val="center"/>
          </w:tcPr>
          <w:p w14:paraId="6313B285" w14:textId="77777777" w:rsidR="00DC7715" w:rsidRPr="00467191" w:rsidRDefault="00DC7715" w:rsidP="00D25EC2">
            <w:pPr>
              <w:spacing w:after="0"/>
              <w:jc w:val="both"/>
              <w:rPr>
                <w:rFonts w:asciiTheme="minorHAnsi" w:eastAsia="Times New Roman" w:hAnsiTheme="minorHAnsi" w:cstheme="minorHAnsi"/>
                <w:b/>
                <w:bCs/>
                <w:vanish/>
                <w:color w:val="000000"/>
                <w:sz w:val="20"/>
                <w:szCs w:val="20"/>
                <w:highlight w:val="yellow"/>
              </w:rPr>
            </w:pPr>
            <w:r w:rsidRPr="00467191">
              <w:rPr>
                <w:rFonts w:asciiTheme="minorHAnsi" w:hAnsiTheme="minorHAnsi" w:cstheme="minorHAnsi"/>
                <w:b/>
                <w:vanish/>
                <w:color w:val="000000"/>
                <w:sz w:val="20"/>
                <w:szCs w:val="20"/>
              </w:rPr>
              <w:t>-10,878</w:t>
            </w:r>
          </w:p>
        </w:tc>
        <w:tc>
          <w:tcPr>
            <w:tcW w:w="980" w:type="dxa"/>
            <w:tcBorders>
              <w:bottom w:val="single" w:sz="6" w:space="0" w:color="808080"/>
            </w:tcBorders>
            <w:shd w:val="clear" w:color="000000" w:fill="F2F2F2"/>
            <w:noWrap/>
            <w:vAlign w:val="center"/>
          </w:tcPr>
          <w:p w14:paraId="05B48E42" w14:textId="77777777" w:rsidR="00DC7715" w:rsidRPr="00467191" w:rsidRDefault="00DC7715" w:rsidP="00D25EC2">
            <w:pPr>
              <w:spacing w:after="0"/>
              <w:jc w:val="both"/>
              <w:rPr>
                <w:rFonts w:asciiTheme="minorHAnsi" w:eastAsia="Times New Roman" w:hAnsiTheme="minorHAnsi" w:cstheme="minorHAnsi"/>
                <w:b/>
                <w:bCs/>
                <w:vanish/>
                <w:color w:val="000000"/>
                <w:sz w:val="20"/>
                <w:szCs w:val="20"/>
              </w:rPr>
            </w:pPr>
            <w:r w:rsidRPr="00467191">
              <w:rPr>
                <w:rFonts w:asciiTheme="minorHAnsi" w:hAnsiTheme="minorHAnsi" w:cstheme="minorHAnsi"/>
                <w:b/>
                <w:vanish/>
                <w:color w:val="000000"/>
                <w:sz w:val="20"/>
                <w:szCs w:val="20"/>
              </w:rPr>
              <w:t>31,924</w:t>
            </w:r>
          </w:p>
        </w:tc>
      </w:tr>
      <w:tr w:rsidR="00987C8D" w:rsidRPr="00467191" w14:paraId="24D55CC3" w14:textId="77777777" w:rsidTr="00102ED4">
        <w:trPr>
          <w:trHeight w:val="209"/>
          <w:jc w:val="center"/>
          <w:hidden/>
        </w:trPr>
        <w:tc>
          <w:tcPr>
            <w:tcW w:w="4387" w:type="dxa"/>
            <w:tcBorders>
              <w:bottom w:val="nil"/>
            </w:tcBorders>
            <w:shd w:val="clear" w:color="auto" w:fill="auto"/>
            <w:noWrap/>
            <w:vAlign w:val="center"/>
            <w:hideMark/>
          </w:tcPr>
          <w:p w14:paraId="05C6D348" w14:textId="77777777" w:rsidR="00987C8D" w:rsidRPr="00467191" w:rsidRDefault="00987C8D" w:rsidP="00D25EC2">
            <w:pPr>
              <w:spacing w:after="0"/>
              <w:jc w:val="both"/>
              <w:rPr>
                <w:rFonts w:asciiTheme="minorHAnsi" w:eastAsia="Times New Roman" w:hAnsiTheme="minorHAnsi" w:cstheme="minorHAnsi"/>
                <w:b/>
                <w:bCs/>
                <w:i/>
                <w:iCs/>
                <w:vanish/>
                <w:color w:val="000000"/>
                <w:sz w:val="20"/>
                <w:szCs w:val="20"/>
              </w:rPr>
            </w:pPr>
            <w:r w:rsidRPr="00467191">
              <w:rPr>
                <w:rFonts w:asciiTheme="minorHAnsi" w:hAnsiTheme="minorHAnsi" w:cstheme="minorHAnsi"/>
                <w:b/>
                <w:i/>
                <w:vanish/>
                <w:color w:val="000000"/>
                <w:sz w:val="20"/>
                <w:szCs w:val="20"/>
                <w:lang w:eastAsia="el-GR"/>
              </w:rPr>
              <w:t>Adjustments for:</w:t>
            </w:r>
          </w:p>
        </w:tc>
        <w:tc>
          <w:tcPr>
            <w:tcW w:w="1041" w:type="dxa"/>
            <w:tcBorders>
              <w:bottom w:val="nil"/>
            </w:tcBorders>
            <w:shd w:val="clear" w:color="auto" w:fill="auto"/>
            <w:noWrap/>
            <w:vAlign w:val="center"/>
          </w:tcPr>
          <w:p w14:paraId="37A4326B" w14:textId="77777777" w:rsidR="00987C8D" w:rsidRPr="00467191" w:rsidRDefault="00987C8D" w:rsidP="00D25EC2">
            <w:pPr>
              <w:spacing w:after="0"/>
              <w:jc w:val="both"/>
              <w:rPr>
                <w:rFonts w:asciiTheme="minorHAnsi" w:eastAsia="Times New Roman" w:hAnsiTheme="minorHAnsi" w:cstheme="minorHAnsi"/>
                <w:b/>
                <w:bCs/>
                <w:i/>
                <w:iCs/>
                <w:vanish/>
                <w:color w:val="000000"/>
                <w:sz w:val="20"/>
                <w:szCs w:val="20"/>
                <w:lang w:eastAsia="el-GR"/>
              </w:rPr>
            </w:pPr>
          </w:p>
        </w:tc>
        <w:tc>
          <w:tcPr>
            <w:tcW w:w="816" w:type="dxa"/>
            <w:tcBorders>
              <w:bottom w:val="nil"/>
            </w:tcBorders>
            <w:shd w:val="clear" w:color="auto" w:fill="auto"/>
            <w:noWrap/>
            <w:vAlign w:val="center"/>
          </w:tcPr>
          <w:p w14:paraId="312F14BB" w14:textId="77777777" w:rsidR="00987C8D" w:rsidRPr="00467191" w:rsidRDefault="00987C8D" w:rsidP="00D25EC2">
            <w:pPr>
              <w:spacing w:after="0"/>
              <w:jc w:val="both"/>
              <w:rPr>
                <w:rFonts w:asciiTheme="minorHAnsi" w:eastAsia="Times New Roman" w:hAnsiTheme="minorHAnsi" w:cstheme="minorHAnsi"/>
                <w:vanish/>
                <w:sz w:val="20"/>
                <w:szCs w:val="20"/>
                <w:lang w:eastAsia="el-GR"/>
              </w:rPr>
            </w:pPr>
          </w:p>
        </w:tc>
        <w:tc>
          <w:tcPr>
            <w:tcW w:w="777" w:type="dxa"/>
            <w:tcBorders>
              <w:bottom w:val="nil"/>
            </w:tcBorders>
            <w:shd w:val="clear" w:color="auto" w:fill="auto"/>
            <w:noWrap/>
            <w:vAlign w:val="center"/>
          </w:tcPr>
          <w:p w14:paraId="763B05F3" w14:textId="77777777" w:rsidR="00987C8D" w:rsidRPr="00467191" w:rsidRDefault="00987C8D" w:rsidP="00D25EC2">
            <w:pPr>
              <w:spacing w:after="0"/>
              <w:jc w:val="both"/>
              <w:rPr>
                <w:rFonts w:asciiTheme="minorHAnsi" w:eastAsia="Times New Roman" w:hAnsiTheme="minorHAnsi" w:cstheme="minorHAnsi"/>
                <w:vanish/>
                <w:sz w:val="20"/>
                <w:szCs w:val="20"/>
                <w:lang w:eastAsia="el-GR"/>
              </w:rPr>
            </w:pPr>
          </w:p>
        </w:tc>
        <w:tc>
          <w:tcPr>
            <w:tcW w:w="847" w:type="dxa"/>
            <w:tcBorders>
              <w:bottom w:val="nil"/>
            </w:tcBorders>
            <w:shd w:val="clear" w:color="auto" w:fill="auto"/>
            <w:noWrap/>
            <w:vAlign w:val="center"/>
          </w:tcPr>
          <w:p w14:paraId="51602813" w14:textId="77777777" w:rsidR="00987C8D" w:rsidRPr="00467191" w:rsidRDefault="00987C8D" w:rsidP="00D25EC2">
            <w:pPr>
              <w:spacing w:after="0"/>
              <w:jc w:val="both"/>
              <w:rPr>
                <w:rFonts w:asciiTheme="minorHAnsi" w:eastAsia="Times New Roman" w:hAnsiTheme="minorHAnsi" w:cstheme="minorHAnsi"/>
                <w:vanish/>
                <w:sz w:val="20"/>
                <w:szCs w:val="20"/>
                <w:lang w:eastAsia="el-GR"/>
              </w:rPr>
            </w:pPr>
          </w:p>
        </w:tc>
        <w:tc>
          <w:tcPr>
            <w:tcW w:w="777" w:type="dxa"/>
            <w:tcBorders>
              <w:bottom w:val="nil"/>
            </w:tcBorders>
            <w:shd w:val="clear" w:color="auto" w:fill="auto"/>
            <w:noWrap/>
            <w:vAlign w:val="center"/>
          </w:tcPr>
          <w:p w14:paraId="70EE30D9" w14:textId="77777777" w:rsidR="00987C8D" w:rsidRPr="00467191" w:rsidRDefault="00987C8D" w:rsidP="00D25EC2">
            <w:pPr>
              <w:spacing w:after="0"/>
              <w:jc w:val="both"/>
              <w:rPr>
                <w:rFonts w:asciiTheme="minorHAnsi" w:eastAsia="Times New Roman" w:hAnsiTheme="minorHAnsi" w:cstheme="minorHAnsi"/>
                <w:vanish/>
                <w:sz w:val="20"/>
                <w:szCs w:val="20"/>
                <w:lang w:eastAsia="el-GR"/>
              </w:rPr>
            </w:pPr>
          </w:p>
        </w:tc>
        <w:tc>
          <w:tcPr>
            <w:tcW w:w="891" w:type="dxa"/>
            <w:tcBorders>
              <w:bottom w:val="nil"/>
            </w:tcBorders>
            <w:shd w:val="clear" w:color="auto" w:fill="auto"/>
            <w:noWrap/>
            <w:vAlign w:val="center"/>
          </w:tcPr>
          <w:p w14:paraId="7CD4EDC3" w14:textId="77777777" w:rsidR="00987C8D" w:rsidRPr="00467191" w:rsidRDefault="00987C8D" w:rsidP="00D25EC2">
            <w:pPr>
              <w:spacing w:after="0"/>
              <w:jc w:val="both"/>
              <w:rPr>
                <w:rFonts w:asciiTheme="minorHAnsi" w:eastAsia="Times New Roman" w:hAnsiTheme="minorHAnsi" w:cstheme="minorHAnsi"/>
                <w:vanish/>
                <w:sz w:val="20"/>
                <w:szCs w:val="20"/>
                <w:lang w:eastAsia="el-GR"/>
              </w:rPr>
            </w:pPr>
          </w:p>
        </w:tc>
        <w:tc>
          <w:tcPr>
            <w:tcW w:w="886" w:type="dxa"/>
            <w:tcBorders>
              <w:bottom w:val="nil"/>
            </w:tcBorders>
            <w:shd w:val="clear" w:color="auto" w:fill="auto"/>
            <w:noWrap/>
            <w:vAlign w:val="center"/>
          </w:tcPr>
          <w:p w14:paraId="0FB258A4" w14:textId="77777777" w:rsidR="00987C8D" w:rsidRPr="00467191" w:rsidRDefault="00987C8D" w:rsidP="00D25EC2">
            <w:pPr>
              <w:spacing w:after="0"/>
              <w:jc w:val="both"/>
              <w:rPr>
                <w:rFonts w:asciiTheme="minorHAnsi" w:eastAsia="Times New Roman" w:hAnsiTheme="minorHAnsi" w:cstheme="minorHAnsi"/>
                <w:vanish/>
                <w:sz w:val="20"/>
                <w:szCs w:val="20"/>
                <w:highlight w:val="yellow"/>
                <w:lang w:eastAsia="el-GR"/>
              </w:rPr>
            </w:pPr>
          </w:p>
        </w:tc>
        <w:tc>
          <w:tcPr>
            <w:tcW w:w="980" w:type="dxa"/>
            <w:tcBorders>
              <w:bottom w:val="nil"/>
            </w:tcBorders>
            <w:shd w:val="clear" w:color="000000" w:fill="F2F2F2"/>
            <w:noWrap/>
            <w:vAlign w:val="center"/>
          </w:tcPr>
          <w:p w14:paraId="47FF365D" w14:textId="77777777" w:rsidR="00987C8D" w:rsidRPr="00467191" w:rsidRDefault="00987C8D" w:rsidP="00D25EC2">
            <w:pPr>
              <w:spacing w:after="0"/>
              <w:jc w:val="both"/>
              <w:rPr>
                <w:rFonts w:asciiTheme="minorHAnsi" w:eastAsia="Times New Roman" w:hAnsiTheme="minorHAnsi" w:cstheme="minorHAnsi"/>
                <w:b/>
                <w:bCs/>
                <w:vanish/>
                <w:color w:val="000000"/>
                <w:sz w:val="20"/>
                <w:szCs w:val="20"/>
                <w:lang w:eastAsia="el-GR"/>
              </w:rPr>
            </w:pPr>
          </w:p>
        </w:tc>
      </w:tr>
      <w:tr w:rsidR="00DC7715" w:rsidRPr="00467191" w14:paraId="3C724192" w14:textId="77777777" w:rsidTr="00102ED4">
        <w:trPr>
          <w:trHeight w:val="217"/>
          <w:jc w:val="center"/>
          <w:hidden/>
        </w:trPr>
        <w:tc>
          <w:tcPr>
            <w:tcW w:w="4387" w:type="dxa"/>
            <w:tcBorders>
              <w:top w:val="nil"/>
              <w:bottom w:val="nil"/>
            </w:tcBorders>
            <w:shd w:val="clear" w:color="auto" w:fill="auto"/>
            <w:noWrap/>
            <w:vAlign w:val="center"/>
          </w:tcPr>
          <w:p w14:paraId="2854698D" w14:textId="77777777" w:rsidR="00DC7715" w:rsidRPr="00467191" w:rsidRDefault="00DC7715" w:rsidP="00D25EC2">
            <w:pPr>
              <w:spacing w:after="0"/>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Net finance cost</w:t>
            </w:r>
          </w:p>
        </w:tc>
        <w:tc>
          <w:tcPr>
            <w:tcW w:w="1041" w:type="dxa"/>
            <w:tcBorders>
              <w:top w:val="nil"/>
              <w:bottom w:val="nil"/>
            </w:tcBorders>
            <w:shd w:val="clear" w:color="auto" w:fill="auto"/>
            <w:noWrap/>
            <w:vAlign w:val="center"/>
          </w:tcPr>
          <w:p w14:paraId="49620F5A"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14,218</w:t>
            </w:r>
          </w:p>
        </w:tc>
        <w:tc>
          <w:tcPr>
            <w:tcW w:w="816" w:type="dxa"/>
            <w:tcBorders>
              <w:top w:val="nil"/>
              <w:bottom w:val="nil"/>
            </w:tcBorders>
            <w:shd w:val="clear" w:color="auto" w:fill="auto"/>
            <w:noWrap/>
            <w:vAlign w:val="center"/>
          </w:tcPr>
          <w:p w14:paraId="51F3D453"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15,506</w:t>
            </w:r>
          </w:p>
        </w:tc>
        <w:tc>
          <w:tcPr>
            <w:tcW w:w="777" w:type="dxa"/>
            <w:tcBorders>
              <w:top w:val="nil"/>
              <w:bottom w:val="nil"/>
            </w:tcBorders>
            <w:shd w:val="clear" w:color="auto" w:fill="auto"/>
            <w:noWrap/>
            <w:vAlign w:val="center"/>
          </w:tcPr>
          <w:p w14:paraId="12254BD2"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22,664</w:t>
            </w:r>
          </w:p>
        </w:tc>
        <w:tc>
          <w:tcPr>
            <w:tcW w:w="847" w:type="dxa"/>
            <w:tcBorders>
              <w:top w:val="nil"/>
              <w:bottom w:val="nil"/>
            </w:tcBorders>
            <w:shd w:val="clear" w:color="auto" w:fill="auto"/>
            <w:noWrap/>
            <w:vAlign w:val="center"/>
          </w:tcPr>
          <w:p w14:paraId="3BDA7EB2"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28,674</w:t>
            </w:r>
          </w:p>
        </w:tc>
        <w:tc>
          <w:tcPr>
            <w:tcW w:w="777" w:type="dxa"/>
            <w:tcBorders>
              <w:top w:val="nil"/>
              <w:bottom w:val="nil"/>
            </w:tcBorders>
            <w:shd w:val="clear" w:color="auto" w:fill="auto"/>
            <w:noWrap/>
            <w:vAlign w:val="center"/>
          </w:tcPr>
          <w:p w14:paraId="483B5079"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12,339</w:t>
            </w:r>
          </w:p>
        </w:tc>
        <w:tc>
          <w:tcPr>
            <w:tcW w:w="891" w:type="dxa"/>
            <w:tcBorders>
              <w:top w:val="nil"/>
              <w:bottom w:val="nil"/>
            </w:tcBorders>
            <w:shd w:val="clear" w:color="auto" w:fill="auto"/>
            <w:noWrap/>
            <w:vAlign w:val="center"/>
          </w:tcPr>
          <w:p w14:paraId="268B1BAF"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2,954</w:t>
            </w:r>
          </w:p>
        </w:tc>
        <w:tc>
          <w:tcPr>
            <w:tcW w:w="886" w:type="dxa"/>
            <w:tcBorders>
              <w:top w:val="nil"/>
              <w:bottom w:val="nil"/>
            </w:tcBorders>
            <w:shd w:val="clear" w:color="auto" w:fill="auto"/>
            <w:noWrap/>
            <w:vAlign w:val="center"/>
          </w:tcPr>
          <w:p w14:paraId="41B1C75D" w14:textId="77777777" w:rsidR="00DC7715" w:rsidRPr="00467191" w:rsidRDefault="00DC7715" w:rsidP="00D25EC2">
            <w:pPr>
              <w:jc w:val="both"/>
              <w:rPr>
                <w:rFonts w:asciiTheme="minorHAnsi" w:hAnsiTheme="minorHAnsi" w:cstheme="minorHAnsi"/>
                <w:vanish/>
                <w:color w:val="000000"/>
                <w:sz w:val="20"/>
                <w:szCs w:val="20"/>
                <w:highlight w:val="yellow"/>
              </w:rPr>
            </w:pPr>
            <w:r w:rsidRPr="00467191">
              <w:rPr>
                <w:rFonts w:asciiTheme="minorHAnsi" w:hAnsiTheme="minorHAnsi" w:cstheme="minorHAnsi"/>
                <w:vanish/>
                <w:color w:val="000000"/>
                <w:sz w:val="20"/>
                <w:szCs w:val="20"/>
              </w:rPr>
              <w:t>2,160</w:t>
            </w:r>
          </w:p>
        </w:tc>
        <w:tc>
          <w:tcPr>
            <w:tcW w:w="980" w:type="dxa"/>
            <w:tcBorders>
              <w:top w:val="nil"/>
              <w:bottom w:val="nil"/>
            </w:tcBorders>
            <w:shd w:val="clear" w:color="000000" w:fill="F2F2F2"/>
            <w:noWrap/>
            <w:vAlign w:val="center"/>
          </w:tcPr>
          <w:p w14:paraId="5C3A1CDD" w14:textId="77777777" w:rsidR="00DC7715" w:rsidRPr="00467191" w:rsidRDefault="00DC771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98,515</w:t>
            </w:r>
          </w:p>
        </w:tc>
      </w:tr>
      <w:tr w:rsidR="00DC7715" w:rsidRPr="00467191" w14:paraId="6D3C797E" w14:textId="77777777" w:rsidTr="00102ED4">
        <w:trPr>
          <w:trHeight w:val="243"/>
          <w:jc w:val="center"/>
          <w:hidden/>
        </w:trPr>
        <w:tc>
          <w:tcPr>
            <w:tcW w:w="4387" w:type="dxa"/>
            <w:tcBorders>
              <w:top w:val="nil"/>
              <w:bottom w:val="nil"/>
            </w:tcBorders>
            <w:shd w:val="clear" w:color="auto" w:fill="auto"/>
            <w:noWrap/>
            <w:vAlign w:val="center"/>
          </w:tcPr>
          <w:p w14:paraId="064A5E7A"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Metal price lag</w:t>
            </w:r>
          </w:p>
        </w:tc>
        <w:tc>
          <w:tcPr>
            <w:tcW w:w="1041" w:type="dxa"/>
            <w:tcBorders>
              <w:top w:val="nil"/>
              <w:bottom w:val="nil"/>
            </w:tcBorders>
            <w:shd w:val="clear" w:color="auto" w:fill="auto"/>
            <w:noWrap/>
            <w:vAlign w:val="center"/>
          </w:tcPr>
          <w:p w14:paraId="6E171907"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-4,379</w:t>
            </w:r>
          </w:p>
        </w:tc>
        <w:tc>
          <w:tcPr>
            <w:tcW w:w="816" w:type="dxa"/>
            <w:tcBorders>
              <w:top w:val="nil"/>
              <w:bottom w:val="nil"/>
            </w:tcBorders>
            <w:shd w:val="clear" w:color="auto" w:fill="auto"/>
            <w:noWrap/>
            <w:vAlign w:val="center"/>
          </w:tcPr>
          <w:p w14:paraId="07280FEB"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2,579</w:t>
            </w:r>
          </w:p>
        </w:tc>
        <w:tc>
          <w:tcPr>
            <w:tcW w:w="777" w:type="dxa"/>
            <w:tcBorders>
              <w:top w:val="nil"/>
              <w:bottom w:val="nil"/>
            </w:tcBorders>
            <w:shd w:val="clear" w:color="auto" w:fill="auto"/>
            <w:noWrap/>
            <w:vAlign w:val="center"/>
          </w:tcPr>
          <w:p w14:paraId="26F74CEA"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3,088</w:t>
            </w:r>
          </w:p>
        </w:tc>
        <w:tc>
          <w:tcPr>
            <w:tcW w:w="847" w:type="dxa"/>
            <w:tcBorders>
              <w:top w:val="nil"/>
              <w:bottom w:val="nil"/>
            </w:tcBorders>
            <w:shd w:val="clear" w:color="auto" w:fill="auto"/>
            <w:noWrap/>
            <w:vAlign w:val="center"/>
          </w:tcPr>
          <w:p w14:paraId="784E7CBA"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26,215</w:t>
            </w:r>
          </w:p>
        </w:tc>
        <w:tc>
          <w:tcPr>
            <w:tcW w:w="777" w:type="dxa"/>
            <w:tcBorders>
              <w:top w:val="nil"/>
              <w:bottom w:val="nil"/>
            </w:tcBorders>
            <w:shd w:val="clear" w:color="auto" w:fill="auto"/>
            <w:noWrap/>
            <w:vAlign w:val="center"/>
          </w:tcPr>
          <w:p w14:paraId="7613F5F6"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0</w:t>
            </w:r>
          </w:p>
        </w:tc>
        <w:tc>
          <w:tcPr>
            <w:tcW w:w="891" w:type="dxa"/>
            <w:tcBorders>
              <w:top w:val="nil"/>
              <w:bottom w:val="nil"/>
            </w:tcBorders>
            <w:shd w:val="clear" w:color="auto" w:fill="auto"/>
            <w:noWrap/>
            <w:vAlign w:val="center"/>
          </w:tcPr>
          <w:p w14:paraId="76CFCB16"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0</w:t>
            </w:r>
          </w:p>
        </w:tc>
        <w:tc>
          <w:tcPr>
            <w:tcW w:w="886" w:type="dxa"/>
            <w:tcBorders>
              <w:top w:val="nil"/>
              <w:bottom w:val="nil"/>
            </w:tcBorders>
            <w:shd w:val="clear" w:color="auto" w:fill="auto"/>
            <w:noWrap/>
            <w:vAlign w:val="center"/>
          </w:tcPr>
          <w:p w14:paraId="1CAEFA6A" w14:textId="77777777" w:rsidR="00DC7715" w:rsidRPr="00467191" w:rsidRDefault="00DC7715" w:rsidP="00D25EC2">
            <w:pPr>
              <w:jc w:val="both"/>
              <w:rPr>
                <w:rFonts w:asciiTheme="minorHAnsi" w:hAnsiTheme="minorHAnsi" w:cstheme="minorHAnsi"/>
                <w:vanish/>
                <w:color w:val="000000"/>
                <w:sz w:val="20"/>
                <w:szCs w:val="20"/>
                <w:highlight w:val="yellow"/>
              </w:rPr>
            </w:pPr>
            <w:r w:rsidRPr="00467191">
              <w:rPr>
                <w:rFonts w:asciiTheme="minorHAnsi" w:hAnsiTheme="minorHAnsi" w:cstheme="minorHAnsi"/>
                <w:vanish/>
                <w:color w:val="000000"/>
                <w:sz w:val="20"/>
                <w:szCs w:val="20"/>
              </w:rPr>
              <w:t>0</w:t>
            </w:r>
          </w:p>
        </w:tc>
        <w:tc>
          <w:tcPr>
            <w:tcW w:w="980" w:type="dxa"/>
            <w:tcBorders>
              <w:top w:val="nil"/>
              <w:bottom w:val="nil"/>
            </w:tcBorders>
            <w:shd w:val="clear" w:color="000000" w:fill="F2F2F2"/>
            <w:noWrap/>
            <w:vAlign w:val="center"/>
          </w:tcPr>
          <w:p w14:paraId="7FC96BE0" w14:textId="77777777" w:rsidR="00DC7715" w:rsidRPr="00467191" w:rsidRDefault="00DC771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27,502</w:t>
            </w:r>
          </w:p>
        </w:tc>
      </w:tr>
      <w:tr w:rsidR="00DC7715" w:rsidRPr="00467191" w14:paraId="461CD205" w14:textId="77777777" w:rsidTr="00102ED4">
        <w:trPr>
          <w:trHeight w:val="230"/>
          <w:jc w:val="center"/>
          <w:hidden/>
        </w:trPr>
        <w:tc>
          <w:tcPr>
            <w:tcW w:w="4387" w:type="dxa"/>
            <w:tcBorders>
              <w:top w:val="nil"/>
              <w:bottom w:val="nil"/>
            </w:tcBorders>
            <w:shd w:val="clear" w:color="auto" w:fill="auto"/>
            <w:noWrap/>
            <w:vAlign w:val="center"/>
          </w:tcPr>
          <w:p w14:paraId="440DC033"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lang w:val="en-US"/>
              </w:rPr>
              <w:t>Share</w:t>
            </w:r>
            <w:r w:rsidRPr="00467191">
              <w:rPr>
                <w:rFonts w:asciiTheme="minorHAnsi" w:hAnsiTheme="minorHAnsi" w:cstheme="minorHAnsi"/>
                <w:vanish/>
                <w:color w:val="000000"/>
                <w:sz w:val="20"/>
                <w:szCs w:val="20"/>
              </w:rPr>
              <w:t xml:space="preserve"> </w:t>
            </w:r>
            <w:r w:rsidRPr="00467191">
              <w:rPr>
                <w:rFonts w:asciiTheme="minorHAnsi" w:hAnsiTheme="minorHAnsi" w:cstheme="minorHAnsi"/>
                <w:vanish/>
                <w:color w:val="000000"/>
                <w:sz w:val="20"/>
                <w:szCs w:val="20"/>
                <w:lang w:val="en-US"/>
              </w:rPr>
              <w:t>of</w:t>
            </w:r>
            <w:r w:rsidRPr="00467191">
              <w:rPr>
                <w:rFonts w:asciiTheme="minorHAnsi" w:hAnsiTheme="minorHAnsi" w:cstheme="minorHAnsi"/>
                <w:vanish/>
                <w:color w:val="000000"/>
                <w:sz w:val="20"/>
                <w:szCs w:val="20"/>
              </w:rPr>
              <w:t xml:space="preserve"> </w:t>
            </w:r>
            <w:r w:rsidRPr="00467191">
              <w:rPr>
                <w:rFonts w:asciiTheme="minorHAnsi" w:hAnsiTheme="minorHAnsi" w:cstheme="minorHAnsi"/>
                <w:vanish/>
                <w:color w:val="000000"/>
                <w:sz w:val="20"/>
                <w:szCs w:val="20"/>
                <w:lang w:val="en-US"/>
              </w:rPr>
              <w:t>profit</w:t>
            </w:r>
            <w:r w:rsidRPr="00467191">
              <w:rPr>
                <w:rFonts w:asciiTheme="minorHAnsi" w:hAnsiTheme="minorHAnsi" w:cstheme="minorHAnsi"/>
                <w:vanish/>
                <w:color w:val="000000"/>
                <w:sz w:val="20"/>
                <w:szCs w:val="20"/>
              </w:rPr>
              <w:t>/ (</w:t>
            </w:r>
            <w:r w:rsidRPr="00467191">
              <w:rPr>
                <w:rFonts w:asciiTheme="minorHAnsi" w:hAnsiTheme="minorHAnsi" w:cstheme="minorHAnsi"/>
                <w:vanish/>
                <w:color w:val="000000"/>
                <w:sz w:val="20"/>
                <w:szCs w:val="20"/>
                <w:lang w:val="en-US"/>
              </w:rPr>
              <w:t>loss</w:t>
            </w:r>
            <w:r w:rsidRPr="00467191">
              <w:rPr>
                <w:rFonts w:asciiTheme="minorHAnsi" w:hAnsiTheme="minorHAnsi" w:cstheme="minorHAnsi"/>
                <w:vanish/>
                <w:color w:val="000000"/>
                <w:sz w:val="20"/>
                <w:szCs w:val="20"/>
              </w:rPr>
              <w:t xml:space="preserve">) </w:t>
            </w:r>
            <w:r w:rsidRPr="00467191">
              <w:rPr>
                <w:rFonts w:asciiTheme="minorHAnsi" w:hAnsiTheme="minorHAnsi" w:cstheme="minorHAnsi"/>
                <w:vanish/>
                <w:color w:val="000000"/>
                <w:sz w:val="20"/>
                <w:szCs w:val="20"/>
                <w:lang w:val="en-US"/>
              </w:rPr>
              <w:t>of</w:t>
            </w:r>
            <w:r w:rsidRPr="00467191">
              <w:rPr>
                <w:rFonts w:asciiTheme="minorHAnsi" w:hAnsiTheme="minorHAnsi" w:cstheme="minorHAnsi"/>
                <w:vanish/>
                <w:color w:val="000000"/>
                <w:sz w:val="20"/>
                <w:szCs w:val="20"/>
              </w:rPr>
              <w:t xml:space="preserve"> </w:t>
            </w:r>
            <w:r w:rsidRPr="00467191">
              <w:rPr>
                <w:rFonts w:asciiTheme="minorHAnsi" w:hAnsiTheme="minorHAnsi" w:cstheme="minorHAnsi"/>
                <w:vanish/>
                <w:color w:val="000000"/>
                <w:sz w:val="20"/>
                <w:szCs w:val="20"/>
                <w:lang w:val="en-US"/>
              </w:rPr>
              <w:t>equity</w:t>
            </w:r>
            <w:r w:rsidRPr="00467191">
              <w:rPr>
                <w:rFonts w:asciiTheme="minorHAnsi" w:hAnsiTheme="minorHAnsi" w:cstheme="minorHAnsi"/>
                <w:vanish/>
                <w:color w:val="000000"/>
                <w:sz w:val="20"/>
                <w:szCs w:val="20"/>
              </w:rPr>
              <w:t xml:space="preserve"> </w:t>
            </w:r>
            <w:r w:rsidRPr="00467191">
              <w:rPr>
                <w:rFonts w:asciiTheme="minorHAnsi" w:hAnsiTheme="minorHAnsi" w:cstheme="minorHAnsi"/>
                <w:vanish/>
                <w:color w:val="000000"/>
                <w:sz w:val="20"/>
                <w:szCs w:val="20"/>
                <w:lang w:val="en-US"/>
              </w:rPr>
              <w:t>investees</w:t>
            </w:r>
            <w:r w:rsidRPr="00467191">
              <w:rPr>
                <w:rFonts w:asciiTheme="minorHAnsi" w:hAnsiTheme="minorHAnsi" w:cstheme="minorHAnsi"/>
                <w:vanish/>
                <w:color w:val="000000"/>
                <w:sz w:val="20"/>
                <w:szCs w:val="20"/>
              </w:rPr>
              <w:t xml:space="preserve">, </w:t>
            </w:r>
            <w:r w:rsidRPr="00467191">
              <w:rPr>
                <w:rFonts w:asciiTheme="minorHAnsi" w:hAnsiTheme="minorHAnsi" w:cstheme="minorHAnsi"/>
                <w:vanish/>
                <w:color w:val="000000"/>
                <w:sz w:val="20"/>
                <w:szCs w:val="20"/>
                <w:lang w:val="en-US"/>
              </w:rPr>
              <w:t>net</w:t>
            </w:r>
            <w:r w:rsidRPr="00467191">
              <w:rPr>
                <w:rFonts w:asciiTheme="minorHAnsi" w:hAnsiTheme="minorHAnsi" w:cstheme="minorHAnsi"/>
                <w:vanish/>
                <w:color w:val="000000"/>
                <w:sz w:val="20"/>
                <w:szCs w:val="20"/>
              </w:rPr>
              <w:t xml:space="preserve"> </w:t>
            </w:r>
            <w:r w:rsidRPr="00467191">
              <w:rPr>
                <w:rFonts w:asciiTheme="minorHAnsi" w:hAnsiTheme="minorHAnsi" w:cstheme="minorHAnsi"/>
                <w:vanish/>
                <w:color w:val="000000"/>
                <w:sz w:val="20"/>
                <w:szCs w:val="20"/>
                <w:lang w:val="en-US"/>
              </w:rPr>
              <w:t>of</w:t>
            </w:r>
            <w:r w:rsidRPr="00467191">
              <w:rPr>
                <w:rFonts w:asciiTheme="minorHAnsi" w:hAnsiTheme="minorHAnsi" w:cstheme="minorHAnsi"/>
                <w:vanish/>
                <w:color w:val="000000"/>
                <w:sz w:val="20"/>
                <w:szCs w:val="20"/>
              </w:rPr>
              <w:t xml:space="preserve"> </w:t>
            </w:r>
            <w:r w:rsidRPr="00467191">
              <w:rPr>
                <w:rFonts w:asciiTheme="minorHAnsi" w:hAnsiTheme="minorHAnsi" w:cstheme="minorHAnsi"/>
                <w:vanish/>
                <w:color w:val="000000"/>
                <w:sz w:val="20"/>
                <w:szCs w:val="20"/>
                <w:lang w:val="en-US"/>
              </w:rPr>
              <w:t>tax</w:t>
            </w:r>
          </w:p>
        </w:tc>
        <w:tc>
          <w:tcPr>
            <w:tcW w:w="1041" w:type="dxa"/>
            <w:tcBorders>
              <w:top w:val="nil"/>
              <w:bottom w:val="nil"/>
            </w:tcBorders>
            <w:shd w:val="clear" w:color="auto" w:fill="auto"/>
            <w:noWrap/>
            <w:vAlign w:val="center"/>
          </w:tcPr>
          <w:p w14:paraId="5E932DE1"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-718</w:t>
            </w:r>
          </w:p>
        </w:tc>
        <w:tc>
          <w:tcPr>
            <w:tcW w:w="816" w:type="dxa"/>
            <w:tcBorders>
              <w:top w:val="nil"/>
              <w:bottom w:val="nil"/>
            </w:tcBorders>
            <w:shd w:val="clear" w:color="auto" w:fill="auto"/>
            <w:noWrap/>
            <w:vAlign w:val="center"/>
          </w:tcPr>
          <w:p w14:paraId="4F540A45"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2,286</w:t>
            </w:r>
          </w:p>
        </w:tc>
        <w:tc>
          <w:tcPr>
            <w:tcW w:w="777" w:type="dxa"/>
            <w:tcBorders>
              <w:top w:val="nil"/>
              <w:bottom w:val="nil"/>
            </w:tcBorders>
            <w:shd w:val="clear" w:color="auto" w:fill="auto"/>
            <w:noWrap/>
            <w:vAlign w:val="center"/>
          </w:tcPr>
          <w:p w14:paraId="661AEABB"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0</w:t>
            </w:r>
          </w:p>
        </w:tc>
        <w:tc>
          <w:tcPr>
            <w:tcW w:w="847" w:type="dxa"/>
            <w:tcBorders>
              <w:top w:val="nil"/>
              <w:bottom w:val="nil"/>
            </w:tcBorders>
            <w:shd w:val="clear" w:color="auto" w:fill="auto"/>
            <w:noWrap/>
            <w:vAlign w:val="center"/>
          </w:tcPr>
          <w:p w14:paraId="31ABF6D4"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262</w:t>
            </w:r>
          </w:p>
        </w:tc>
        <w:tc>
          <w:tcPr>
            <w:tcW w:w="777" w:type="dxa"/>
            <w:tcBorders>
              <w:top w:val="nil"/>
              <w:bottom w:val="nil"/>
            </w:tcBorders>
            <w:shd w:val="clear" w:color="auto" w:fill="auto"/>
            <w:noWrap/>
            <w:vAlign w:val="center"/>
          </w:tcPr>
          <w:p w14:paraId="2D28F643"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-1,488</w:t>
            </w:r>
          </w:p>
        </w:tc>
        <w:tc>
          <w:tcPr>
            <w:tcW w:w="891" w:type="dxa"/>
            <w:tcBorders>
              <w:top w:val="nil"/>
              <w:bottom w:val="nil"/>
            </w:tcBorders>
            <w:shd w:val="clear" w:color="auto" w:fill="auto"/>
            <w:noWrap/>
            <w:vAlign w:val="center"/>
          </w:tcPr>
          <w:p w14:paraId="177C3A9D"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0</w:t>
            </w:r>
          </w:p>
        </w:tc>
        <w:tc>
          <w:tcPr>
            <w:tcW w:w="886" w:type="dxa"/>
            <w:tcBorders>
              <w:top w:val="nil"/>
              <w:bottom w:val="nil"/>
            </w:tcBorders>
            <w:shd w:val="clear" w:color="auto" w:fill="auto"/>
            <w:noWrap/>
            <w:vAlign w:val="center"/>
          </w:tcPr>
          <w:p w14:paraId="13E15D73" w14:textId="77777777" w:rsidR="00DC7715" w:rsidRPr="00467191" w:rsidRDefault="00DC7715" w:rsidP="00D25EC2">
            <w:pPr>
              <w:jc w:val="both"/>
              <w:rPr>
                <w:rFonts w:asciiTheme="minorHAnsi" w:hAnsiTheme="minorHAnsi" w:cstheme="minorHAnsi"/>
                <w:vanish/>
                <w:color w:val="000000"/>
                <w:sz w:val="20"/>
                <w:szCs w:val="20"/>
                <w:highlight w:val="yellow"/>
              </w:rPr>
            </w:pPr>
            <w:r w:rsidRPr="00467191">
              <w:rPr>
                <w:rFonts w:asciiTheme="minorHAnsi" w:hAnsiTheme="minorHAnsi" w:cstheme="minorHAnsi"/>
                <w:vanish/>
                <w:color w:val="000000"/>
                <w:sz w:val="20"/>
                <w:szCs w:val="20"/>
              </w:rPr>
              <w:t>0</w:t>
            </w:r>
          </w:p>
        </w:tc>
        <w:tc>
          <w:tcPr>
            <w:tcW w:w="980" w:type="dxa"/>
            <w:tcBorders>
              <w:top w:val="nil"/>
              <w:bottom w:val="nil"/>
            </w:tcBorders>
            <w:shd w:val="clear" w:color="000000" w:fill="F2F2F2"/>
            <w:noWrap/>
            <w:vAlign w:val="center"/>
          </w:tcPr>
          <w:p w14:paraId="47CAB209" w14:textId="77777777" w:rsidR="00DC7715" w:rsidRPr="00467191" w:rsidRDefault="00DC771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343</w:t>
            </w:r>
          </w:p>
        </w:tc>
      </w:tr>
      <w:tr w:rsidR="00DC7715" w:rsidRPr="00467191" w14:paraId="61452F79" w14:textId="77777777" w:rsidTr="00102ED4">
        <w:trPr>
          <w:trHeight w:val="243"/>
          <w:jc w:val="center"/>
          <w:hidden/>
        </w:trPr>
        <w:tc>
          <w:tcPr>
            <w:tcW w:w="4387" w:type="dxa"/>
            <w:tcBorders>
              <w:top w:val="nil"/>
              <w:bottom w:val="nil"/>
            </w:tcBorders>
            <w:shd w:val="clear" w:color="auto" w:fill="auto"/>
            <w:vAlign w:val="center"/>
          </w:tcPr>
          <w:p w14:paraId="5AB1DFFC"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lang w:val="en-US"/>
              </w:rPr>
              <w:t>Impairment</w:t>
            </w:r>
            <w:r w:rsidRPr="00467191">
              <w:rPr>
                <w:rFonts w:asciiTheme="minorHAnsi" w:hAnsiTheme="minorHAnsi" w:cstheme="minorHAnsi"/>
                <w:vanish/>
                <w:color w:val="000000"/>
                <w:sz w:val="20"/>
                <w:szCs w:val="20"/>
              </w:rPr>
              <w:t xml:space="preserve">/ </w:t>
            </w:r>
            <w:r w:rsidRPr="00467191">
              <w:rPr>
                <w:rFonts w:asciiTheme="minorHAnsi" w:hAnsiTheme="minorHAnsi" w:cstheme="minorHAnsi"/>
                <w:vanish/>
                <w:color w:val="000000"/>
                <w:sz w:val="20"/>
                <w:szCs w:val="20"/>
                <w:lang w:val="en-US"/>
              </w:rPr>
              <w:t>Reversal</w:t>
            </w:r>
            <w:r w:rsidRPr="00467191">
              <w:rPr>
                <w:rFonts w:asciiTheme="minorHAnsi" w:hAnsiTheme="minorHAnsi" w:cstheme="minorHAnsi"/>
                <w:vanish/>
                <w:color w:val="000000"/>
                <w:sz w:val="20"/>
                <w:szCs w:val="20"/>
              </w:rPr>
              <w:t xml:space="preserve"> </w:t>
            </w:r>
            <w:r w:rsidRPr="00467191">
              <w:rPr>
                <w:rFonts w:asciiTheme="minorHAnsi" w:hAnsiTheme="minorHAnsi" w:cstheme="minorHAnsi"/>
                <w:vanish/>
                <w:color w:val="000000"/>
                <w:sz w:val="20"/>
                <w:szCs w:val="20"/>
                <w:lang w:val="en-US"/>
              </w:rPr>
              <w:t>of</w:t>
            </w:r>
            <w:r w:rsidRPr="00467191">
              <w:rPr>
                <w:rFonts w:asciiTheme="minorHAnsi" w:hAnsiTheme="minorHAnsi" w:cstheme="minorHAnsi"/>
                <w:vanish/>
                <w:color w:val="000000"/>
                <w:sz w:val="20"/>
                <w:szCs w:val="20"/>
              </w:rPr>
              <w:t xml:space="preserve"> </w:t>
            </w:r>
            <w:r w:rsidRPr="00467191">
              <w:rPr>
                <w:rFonts w:asciiTheme="minorHAnsi" w:hAnsiTheme="minorHAnsi" w:cstheme="minorHAnsi"/>
                <w:vanish/>
                <w:color w:val="000000"/>
                <w:sz w:val="20"/>
                <w:szCs w:val="20"/>
                <w:lang w:val="en-US"/>
              </w:rPr>
              <w:t>Impairment</w:t>
            </w:r>
            <w:r w:rsidRPr="00467191">
              <w:rPr>
                <w:rFonts w:asciiTheme="minorHAnsi" w:hAnsiTheme="minorHAnsi" w:cstheme="minorHAnsi"/>
                <w:vanish/>
                <w:color w:val="000000"/>
                <w:sz w:val="20"/>
                <w:szCs w:val="20"/>
              </w:rPr>
              <w:t xml:space="preserve"> (-) </w:t>
            </w:r>
            <w:r w:rsidRPr="00467191">
              <w:rPr>
                <w:rFonts w:asciiTheme="minorHAnsi" w:hAnsiTheme="minorHAnsi" w:cstheme="minorHAnsi"/>
                <w:vanish/>
                <w:color w:val="000000"/>
                <w:sz w:val="20"/>
                <w:szCs w:val="20"/>
                <w:lang w:val="en-US"/>
              </w:rPr>
              <w:t>on</w:t>
            </w:r>
            <w:r w:rsidRPr="00467191">
              <w:rPr>
                <w:rFonts w:asciiTheme="minorHAnsi" w:hAnsiTheme="minorHAnsi" w:cstheme="minorHAnsi"/>
                <w:vanish/>
                <w:color w:val="000000"/>
                <w:sz w:val="20"/>
                <w:szCs w:val="20"/>
              </w:rPr>
              <w:t xml:space="preserve"> </w:t>
            </w:r>
            <w:r w:rsidRPr="00467191">
              <w:rPr>
                <w:rFonts w:asciiTheme="minorHAnsi" w:hAnsiTheme="minorHAnsi" w:cstheme="minorHAnsi"/>
                <w:vanish/>
                <w:color w:val="000000"/>
                <w:sz w:val="20"/>
                <w:szCs w:val="20"/>
                <w:lang w:val="en-US"/>
              </w:rPr>
              <w:t>fixed</w:t>
            </w:r>
            <w:r w:rsidRPr="00467191">
              <w:rPr>
                <w:rFonts w:asciiTheme="minorHAnsi" w:hAnsiTheme="minorHAnsi" w:cstheme="minorHAnsi"/>
                <w:vanish/>
                <w:color w:val="000000"/>
                <w:sz w:val="20"/>
                <w:szCs w:val="20"/>
              </w:rPr>
              <w:t xml:space="preserve"> </w:t>
            </w:r>
            <w:r w:rsidRPr="00467191">
              <w:rPr>
                <w:rFonts w:asciiTheme="minorHAnsi" w:hAnsiTheme="minorHAnsi" w:cstheme="minorHAnsi"/>
                <w:vanish/>
                <w:color w:val="000000"/>
                <w:sz w:val="20"/>
                <w:szCs w:val="20"/>
                <w:lang w:val="en-US"/>
              </w:rPr>
              <w:t>assets</w:t>
            </w:r>
          </w:p>
        </w:tc>
        <w:tc>
          <w:tcPr>
            <w:tcW w:w="1041" w:type="dxa"/>
            <w:tcBorders>
              <w:top w:val="nil"/>
              <w:bottom w:val="nil"/>
            </w:tcBorders>
            <w:shd w:val="clear" w:color="auto" w:fill="auto"/>
            <w:noWrap/>
            <w:vAlign w:val="center"/>
          </w:tcPr>
          <w:p w14:paraId="74EA9C0A"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-10</w:t>
            </w:r>
          </w:p>
        </w:tc>
        <w:tc>
          <w:tcPr>
            <w:tcW w:w="816" w:type="dxa"/>
            <w:tcBorders>
              <w:top w:val="nil"/>
              <w:bottom w:val="nil"/>
            </w:tcBorders>
            <w:shd w:val="clear" w:color="auto" w:fill="auto"/>
            <w:noWrap/>
            <w:vAlign w:val="center"/>
          </w:tcPr>
          <w:p w14:paraId="67710F23"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671</w:t>
            </w:r>
          </w:p>
        </w:tc>
        <w:tc>
          <w:tcPr>
            <w:tcW w:w="777" w:type="dxa"/>
            <w:tcBorders>
              <w:top w:val="nil"/>
              <w:bottom w:val="nil"/>
            </w:tcBorders>
            <w:shd w:val="clear" w:color="auto" w:fill="auto"/>
            <w:noWrap/>
            <w:vAlign w:val="center"/>
          </w:tcPr>
          <w:p w14:paraId="775E93F1"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80</w:t>
            </w:r>
          </w:p>
        </w:tc>
        <w:tc>
          <w:tcPr>
            <w:tcW w:w="847" w:type="dxa"/>
            <w:tcBorders>
              <w:top w:val="nil"/>
              <w:bottom w:val="nil"/>
            </w:tcBorders>
            <w:shd w:val="clear" w:color="auto" w:fill="auto"/>
            <w:noWrap/>
            <w:vAlign w:val="center"/>
          </w:tcPr>
          <w:p w14:paraId="025E89C7"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0</w:t>
            </w:r>
          </w:p>
        </w:tc>
        <w:tc>
          <w:tcPr>
            <w:tcW w:w="777" w:type="dxa"/>
            <w:tcBorders>
              <w:top w:val="nil"/>
              <w:bottom w:val="nil"/>
            </w:tcBorders>
            <w:shd w:val="clear" w:color="auto" w:fill="auto"/>
            <w:noWrap/>
            <w:vAlign w:val="center"/>
          </w:tcPr>
          <w:p w14:paraId="7FD84944"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0</w:t>
            </w:r>
          </w:p>
        </w:tc>
        <w:tc>
          <w:tcPr>
            <w:tcW w:w="891" w:type="dxa"/>
            <w:tcBorders>
              <w:top w:val="nil"/>
              <w:bottom w:val="nil"/>
            </w:tcBorders>
            <w:shd w:val="clear" w:color="auto" w:fill="auto"/>
            <w:noWrap/>
            <w:vAlign w:val="center"/>
          </w:tcPr>
          <w:p w14:paraId="277FBBD4"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86</w:t>
            </w:r>
          </w:p>
        </w:tc>
        <w:tc>
          <w:tcPr>
            <w:tcW w:w="886" w:type="dxa"/>
            <w:tcBorders>
              <w:top w:val="nil"/>
              <w:bottom w:val="nil"/>
            </w:tcBorders>
            <w:shd w:val="clear" w:color="auto" w:fill="auto"/>
            <w:noWrap/>
            <w:vAlign w:val="center"/>
          </w:tcPr>
          <w:p w14:paraId="6A5583D0" w14:textId="77777777" w:rsidR="00DC7715" w:rsidRPr="00467191" w:rsidRDefault="00DC7715" w:rsidP="00D25EC2">
            <w:pPr>
              <w:jc w:val="both"/>
              <w:rPr>
                <w:rFonts w:asciiTheme="minorHAnsi" w:hAnsiTheme="minorHAnsi" w:cstheme="minorHAnsi"/>
                <w:vanish/>
                <w:color w:val="000000"/>
                <w:sz w:val="20"/>
                <w:szCs w:val="20"/>
                <w:highlight w:val="yellow"/>
              </w:rPr>
            </w:pPr>
            <w:r w:rsidRPr="00467191">
              <w:rPr>
                <w:rFonts w:asciiTheme="minorHAnsi" w:hAnsiTheme="minorHAnsi" w:cstheme="minorHAnsi"/>
                <w:vanish/>
                <w:color w:val="000000"/>
                <w:sz w:val="20"/>
                <w:szCs w:val="20"/>
              </w:rPr>
              <w:t>144</w:t>
            </w:r>
          </w:p>
        </w:tc>
        <w:tc>
          <w:tcPr>
            <w:tcW w:w="980" w:type="dxa"/>
            <w:tcBorders>
              <w:top w:val="nil"/>
              <w:bottom w:val="nil"/>
            </w:tcBorders>
            <w:shd w:val="clear" w:color="000000" w:fill="F2F2F2"/>
            <w:noWrap/>
            <w:vAlign w:val="center"/>
          </w:tcPr>
          <w:p w14:paraId="6DAEAD8F" w14:textId="77777777" w:rsidR="00DC7715" w:rsidRPr="00467191" w:rsidRDefault="00DC771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972</w:t>
            </w:r>
          </w:p>
        </w:tc>
      </w:tr>
      <w:tr w:rsidR="00DC7715" w:rsidRPr="00467191" w14:paraId="65396D5E" w14:textId="77777777" w:rsidTr="00102ED4">
        <w:trPr>
          <w:trHeight w:val="230"/>
          <w:jc w:val="center"/>
          <w:hidden/>
        </w:trPr>
        <w:tc>
          <w:tcPr>
            <w:tcW w:w="4387" w:type="dxa"/>
            <w:tcBorders>
              <w:top w:val="nil"/>
              <w:bottom w:val="nil"/>
            </w:tcBorders>
            <w:shd w:val="clear" w:color="auto" w:fill="auto"/>
            <w:vAlign w:val="center"/>
          </w:tcPr>
          <w:p w14:paraId="363B1DC8"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lang w:val="en-US"/>
              </w:rPr>
              <w:t>Exceptional</w:t>
            </w:r>
            <w:r w:rsidRPr="00467191">
              <w:rPr>
                <w:rFonts w:asciiTheme="minorHAnsi" w:hAnsiTheme="minorHAnsi" w:cstheme="minorHAnsi"/>
                <w:vanish/>
                <w:color w:val="000000"/>
                <w:sz w:val="20"/>
                <w:szCs w:val="20"/>
              </w:rPr>
              <w:t xml:space="preserve"> </w:t>
            </w:r>
            <w:r w:rsidRPr="00467191">
              <w:rPr>
                <w:rFonts w:asciiTheme="minorHAnsi" w:hAnsiTheme="minorHAnsi" w:cstheme="minorHAnsi"/>
                <w:vanish/>
                <w:color w:val="000000"/>
                <w:sz w:val="20"/>
                <w:szCs w:val="20"/>
                <w:lang w:val="en-US"/>
              </w:rPr>
              <w:t>litigation</w:t>
            </w:r>
            <w:r w:rsidRPr="00467191">
              <w:rPr>
                <w:rFonts w:asciiTheme="minorHAnsi" w:hAnsiTheme="minorHAnsi" w:cstheme="minorHAnsi"/>
                <w:vanish/>
                <w:color w:val="000000"/>
                <w:sz w:val="20"/>
                <w:szCs w:val="20"/>
              </w:rPr>
              <w:t xml:space="preserve"> </w:t>
            </w:r>
            <w:r w:rsidRPr="00467191">
              <w:rPr>
                <w:rFonts w:asciiTheme="minorHAnsi" w:hAnsiTheme="minorHAnsi" w:cstheme="minorHAnsi"/>
                <w:vanish/>
                <w:color w:val="000000"/>
                <w:sz w:val="20"/>
                <w:szCs w:val="20"/>
                <w:lang w:val="en-US"/>
              </w:rPr>
              <w:t>fees</w:t>
            </w:r>
            <w:r w:rsidRPr="00467191">
              <w:rPr>
                <w:rFonts w:asciiTheme="minorHAnsi" w:hAnsiTheme="minorHAnsi" w:cstheme="minorHAnsi"/>
                <w:vanish/>
                <w:color w:val="000000"/>
                <w:sz w:val="20"/>
                <w:szCs w:val="20"/>
              </w:rPr>
              <w:t xml:space="preserve"> </w:t>
            </w:r>
            <w:r w:rsidRPr="00467191">
              <w:rPr>
                <w:rFonts w:asciiTheme="minorHAnsi" w:hAnsiTheme="minorHAnsi" w:cstheme="minorHAnsi"/>
                <w:vanish/>
                <w:color w:val="000000"/>
                <w:sz w:val="20"/>
                <w:szCs w:val="20"/>
                <w:lang w:val="en-US"/>
              </w:rPr>
              <w:t>and</w:t>
            </w:r>
            <w:r w:rsidRPr="00467191">
              <w:rPr>
                <w:rFonts w:asciiTheme="minorHAnsi" w:hAnsiTheme="minorHAnsi" w:cstheme="minorHAnsi"/>
                <w:vanish/>
                <w:color w:val="000000"/>
                <w:sz w:val="20"/>
                <w:szCs w:val="20"/>
              </w:rPr>
              <w:t xml:space="preserve"> </w:t>
            </w:r>
            <w:r w:rsidRPr="00467191">
              <w:rPr>
                <w:rFonts w:asciiTheme="minorHAnsi" w:hAnsiTheme="minorHAnsi" w:cstheme="minorHAnsi"/>
                <w:vanish/>
                <w:color w:val="000000"/>
                <w:sz w:val="20"/>
                <w:szCs w:val="20"/>
                <w:lang w:val="en-US"/>
              </w:rPr>
              <w:t>fines</w:t>
            </w:r>
            <w:r w:rsidRPr="00467191">
              <w:rPr>
                <w:rFonts w:asciiTheme="minorHAnsi" w:hAnsiTheme="minorHAnsi" w:cstheme="minorHAnsi"/>
                <w:vanish/>
                <w:color w:val="000000"/>
                <w:sz w:val="20"/>
                <w:szCs w:val="20"/>
              </w:rPr>
              <w:t xml:space="preserve"> / </w:t>
            </w:r>
            <w:r w:rsidRPr="00467191">
              <w:rPr>
                <w:rFonts w:asciiTheme="minorHAnsi" w:hAnsiTheme="minorHAnsi" w:cstheme="minorHAnsi"/>
                <w:vanish/>
                <w:color w:val="000000"/>
                <w:sz w:val="20"/>
                <w:szCs w:val="20"/>
                <w:lang w:val="en-US"/>
              </w:rPr>
              <w:t>income</w:t>
            </w:r>
            <w:r w:rsidRPr="00467191">
              <w:rPr>
                <w:rFonts w:asciiTheme="minorHAnsi" w:hAnsiTheme="minorHAnsi" w:cstheme="minorHAnsi"/>
                <w:vanish/>
                <w:color w:val="000000"/>
                <w:sz w:val="20"/>
                <w:szCs w:val="20"/>
              </w:rPr>
              <w:t xml:space="preserve"> (-)</w:t>
            </w:r>
          </w:p>
        </w:tc>
        <w:tc>
          <w:tcPr>
            <w:tcW w:w="1041" w:type="dxa"/>
            <w:tcBorders>
              <w:top w:val="nil"/>
              <w:bottom w:val="nil"/>
            </w:tcBorders>
            <w:shd w:val="clear" w:color="auto" w:fill="auto"/>
            <w:noWrap/>
            <w:vAlign w:val="center"/>
          </w:tcPr>
          <w:p w14:paraId="14F25FEB"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29</w:t>
            </w:r>
          </w:p>
        </w:tc>
        <w:tc>
          <w:tcPr>
            <w:tcW w:w="816" w:type="dxa"/>
            <w:tcBorders>
              <w:top w:val="nil"/>
              <w:bottom w:val="nil"/>
            </w:tcBorders>
            <w:shd w:val="clear" w:color="auto" w:fill="auto"/>
            <w:noWrap/>
            <w:vAlign w:val="center"/>
          </w:tcPr>
          <w:p w14:paraId="3156812E"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w:t>
            </w:r>
          </w:p>
        </w:tc>
        <w:tc>
          <w:tcPr>
            <w:tcW w:w="777" w:type="dxa"/>
            <w:tcBorders>
              <w:top w:val="nil"/>
              <w:bottom w:val="nil"/>
            </w:tcBorders>
            <w:shd w:val="clear" w:color="auto" w:fill="auto"/>
            <w:noWrap/>
            <w:vAlign w:val="center"/>
          </w:tcPr>
          <w:p w14:paraId="5EA68E23"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w:t>
            </w:r>
          </w:p>
        </w:tc>
        <w:tc>
          <w:tcPr>
            <w:tcW w:w="847" w:type="dxa"/>
            <w:tcBorders>
              <w:top w:val="nil"/>
              <w:bottom w:val="nil"/>
            </w:tcBorders>
            <w:shd w:val="clear" w:color="auto" w:fill="auto"/>
            <w:noWrap/>
            <w:vAlign w:val="center"/>
          </w:tcPr>
          <w:p w14:paraId="36A7B90B"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-16</w:t>
            </w:r>
          </w:p>
        </w:tc>
        <w:tc>
          <w:tcPr>
            <w:tcW w:w="777" w:type="dxa"/>
            <w:tcBorders>
              <w:top w:val="nil"/>
              <w:bottom w:val="nil"/>
            </w:tcBorders>
            <w:shd w:val="clear" w:color="auto" w:fill="auto"/>
            <w:noWrap/>
            <w:vAlign w:val="center"/>
          </w:tcPr>
          <w:p w14:paraId="5B72BD27"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w:t>
            </w:r>
          </w:p>
        </w:tc>
        <w:tc>
          <w:tcPr>
            <w:tcW w:w="891" w:type="dxa"/>
            <w:tcBorders>
              <w:top w:val="nil"/>
              <w:bottom w:val="nil"/>
            </w:tcBorders>
            <w:shd w:val="clear" w:color="auto" w:fill="auto"/>
            <w:noWrap/>
            <w:vAlign w:val="center"/>
          </w:tcPr>
          <w:p w14:paraId="5BCF590F"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w:t>
            </w:r>
          </w:p>
        </w:tc>
        <w:tc>
          <w:tcPr>
            <w:tcW w:w="886" w:type="dxa"/>
            <w:tcBorders>
              <w:top w:val="nil"/>
              <w:bottom w:val="nil"/>
            </w:tcBorders>
            <w:shd w:val="clear" w:color="auto" w:fill="auto"/>
            <w:noWrap/>
            <w:vAlign w:val="center"/>
          </w:tcPr>
          <w:p w14:paraId="3C9870C3" w14:textId="77777777" w:rsidR="00DC7715" w:rsidRPr="00467191" w:rsidRDefault="00DC7715" w:rsidP="00D25EC2">
            <w:pPr>
              <w:jc w:val="both"/>
              <w:rPr>
                <w:rFonts w:asciiTheme="minorHAnsi" w:hAnsiTheme="minorHAnsi" w:cstheme="minorHAnsi"/>
                <w:vanish/>
                <w:color w:val="000000"/>
                <w:sz w:val="20"/>
                <w:szCs w:val="20"/>
                <w:highlight w:val="yellow"/>
              </w:rPr>
            </w:pPr>
            <w:r w:rsidRPr="00467191">
              <w:rPr>
                <w:rFonts w:asciiTheme="minorHAnsi" w:hAnsiTheme="minorHAnsi" w:cstheme="minorHAnsi"/>
                <w:vanish/>
                <w:color w:val="000000"/>
                <w:sz w:val="20"/>
                <w:szCs w:val="20"/>
              </w:rPr>
              <w:t>1</w:t>
            </w:r>
          </w:p>
        </w:tc>
        <w:tc>
          <w:tcPr>
            <w:tcW w:w="980" w:type="dxa"/>
            <w:tcBorders>
              <w:top w:val="nil"/>
              <w:bottom w:val="nil"/>
            </w:tcBorders>
            <w:shd w:val="clear" w:color="000000" w:fill="F2F2F2"/>
            <w:noWrap/>
            <w:vAlign w:val="center"/>
          </w:tcPr>
          <w:p w14:paraId="3F2ABA4A" w14:textId="77777777" w:rsidR="00DC7715" w:rsidRPr="00467191" w:rsidRDefault="00DC771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14</w:t>
            </w:r>
          </w:p>
        </w:tc>
      </w:tr>
      <w:tr w:rsidR="00DC7715" w:rsidRPr="00467191" w14:paraId="41C9F2C7" w14:textId="77777777" w:rsidTr="00102ED4">
        <w:trPr>
          <w:trHeight w:val="230"/>
          <w:jc w:val="center"/>
          <w:hidden/>
        </w:trPr>
        <w:tc>
          <w:tcPr>
            <w:tcW w:w="4387" w:type="dxa"/>
            <w:tcBorders>
              <w:top w:val="nil"/>
              <w:bottom w:val="nil"/>
            </w:tcBorders>
            <w:shd w:val="clear" w:color="auto" w:fill="auto"/>
            <w:vAlign w:val="center"/>
          </w:tcPr>
          <w:p w14:paraId="672589BC"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lang w:val="en-US"/>
              </w:rPr>
              <w:t>Gains</w:t>
            </w:r>
            <w:r w:rsidRPr="00467191">
              <w:rPr>
                <w:rFonts w:asciiTheme="minorHAnsi" w:hAnsiTheme="minorHAnsi" w:cstheme="minorHAnsi"/>
                <w:vanish/>
                <w:color w:val="000000"/>
                <w:sz w:val="20"/>
                <w:szCs w:val="20"/>
              </w:rPr>
              <w:t xml:space="preserve"> (-) /</w:t>
            </w:r>
            <w:r w:rsidRPr="00467191">
              <w:rPr>
                <w:rFonts w:asciiTheme="minorHAnsi" w:hAnsiTheme="minorHAnsi" w:cstheme="minorHAnsi"/>
                <w:vanish/>
                <w:color w:val="000000"/>
                <w:sz w:val="20"/>
                <w:szCs w:val="20"/>
                <w:lang w:val="en-US"/>
              </w:rPr>
              <w:t>losses</w:t>
            </w:r>
            <w:r w:rsidRPr="00467191">
              <w:rPr>
                <w:rFonts w:asciiTheme="minorHAnsi" w:hAnsiTheme="minorHAnsi" w:cstheme="minorHAnsi"/>
                <w:vanish/>
                <w:color w:val="000000"/>
                <w:sz w:val="20"/>
                <w:szCs w:val="20"/>
              </w:rPr>
              <w:t xml:space="preserve"> </w:t>
            </w:r>
            <w:r w:rsidRPr="00467191">
              <w:rPr>
                <w:rFonts w:asciiTheme="minorHAnsi" w:hAnsiTheme="minorHAnsi" w:cstheme="minorHAnsi"/>
                <w:vanish/>
                <w:color w:val="000000"/>
                <w:sz w:val="20"/>
                <w:szCs w:val="20"/>
                <w:lang w:val="en-US"/>
              </w:rPr>
              <w:t>from</w:t>
            </w:r>
            <w:r w:rsidRPr="00467191">
              <w:rPr>
                <w:rFonts w:asciiTheme="minorHAnsi" w:hAnsiTheme="minorHAnsi" w:cstheme="minorHAnsi"/>
                <w:vanish/>
                <w:color w:val="000000"/>
                <w:sz w:val="20"/>
                <w:szCs w:val="20"/>
              </w:rPr>
              <w:t xml:space="preserve"> </w:t>
            </w:r>
            <w:r w:rsidRPr="00467191">
              <w:rPr>
                <w:rFonts w:asciiTheme="minorHAnsi" w:hAnsiTheme="minorHAnsi" w:cstheme="minorHAnsi"/>
                <w:vanish/>
                <w:color w:val="000000"/>
                <w:sz w:val="20"/>
                <w:szCs w:val="20"/>
                <w:lang w:val="en-US"/>
              </w:rPr>
              <w:t>sales</w:t>
            </w:r>
            <w:r w:rsidRPr="00467191">
              <w:rPr>
                <w:rFonts w:asciiTheme="minorHAnsi" w:hAnsiTheme="minorHAnsi" w:cstheme="minorHAnsi"/>
                <w:vanish/>
                <w:color w:val="000000"/>
                <w:sz w:val="20"/>
                <w:szCs w:val="20"/>
              </w:rPr>
              <w:t xml:space="preserve"> </w:t>
            </w:r>
            <w:r w:rsidRPr="00467191">
              <w:rPr>
                <w:rFonts w:asciiTheme="minorHAnsi" w:hAnsiTheme="minorHAnsi" w:cstheme="minorHAnsi"/>
                <w:vanish/>
                <w:color w:val="000000"/>
                <w:sz w:val="20"/>
                <w:szCs w:val="20"/>
                <w:lang w:val="en-US"/>
              </w:rPr>
              <w:t>of</w:t>
            </w:r>
            <w:r w:rsidRPr="00467191">
              <w:rPr>
                <w:rFonts w:asciiTheme="minorHAnsi" w:hAnsiTheme="minorHAnsi" w:cstheme="minorHAnsi"/>
                <w:vanish/>
                <w:color w:val="000000"/>
                <w:sz w:val="20"/>
                <w:szCs w:val="20"/>
              </w:rPr>
              <w:t xml:space="preserve"> </w:t>
            </w:r>
            <w:r w:rsidRPr="00467191">
              <w:rPr>
                <w:rFonts w:asciiTheme="minorHAnsi" w:hAnsiTheme="minorHAnsi" w:cstheme="minorHAnsi"/>
                <w:vanish/>
                <w:color w:val="000000"/>
                <w:sz w:val="20"/>
                <w:szCs w:val="20"/>
                <w:lang w:val="en-US"/>
              </w:rPr>
              <w:t>fixed</w:t>
            </w:r>
            <w:r w:rsidRPr="00467191">
              <w:rPr>
                <w:rFonts w:asciiTheme="minorHAnsi" w:hAnsiTheme="minorHAnsi" w:cstheme="minorHAnsi"/>
                <w:vanish/>
                <w:color w:val="000000"/>
                <w:sz w:val="20"/>
                <w:szCs w:val="20"/>
              </w:rPr>
              <w:t xml:space="preserve"> </w:t>
            </w:r>
            <w:r w:rsidRPr="00467191">
              <w:rPr>
                <w:rFonts w:asciiTheme="minorHAnsi" w:hAnsiTheme="minorHAnsi" w:cstheme="minorHAnsi"/>
                <w:vanish/>
                <w:color w:val="000000"/>
                <w:sz w:val="20"/>
                <w:szCs w:val="20"/>
                <w:lang w:val="en-US"/>
              </w:rPr>
              <w:t>assets</w:t>
            </w:r>
            <w:r w:rsidRPr="00467191">
              <w:rPr>
                <w:rFonts w:asciiTheme="minorHAnsi" w:hAnsiTheme="minorHAnsi" w:cstheme="minorHAnsi"/>
                <w:vanish/>
                <w:color w:val="000000"/>
                <w:sz w:val="20"/>
                <w:szCs w:val="20"/>
              </w:rPr>
              <w:t xml:space="preserve"> </w:t>
            </w:r>
            <w:r w:rsidRPr="00467191">
              <w:rPr>
                <w:rFonts w:asciiTheme="minorHAnsi" w:hAnsiTheme="minorHAnsi" w:cstheme="minorHAnsi"/>
                <w:vanish/>
                <w:color w:val="000000"/>
                <w:sz w:val="20"/>
                <w:szCs w:val="20"/>
                <w:lang w:val="en-US"/>
              </w:rPr>
              <w:t>and</w:t>
            </w:r>
            <w:r w:rsidRPr="00467191">
              <w:rPr>
                <w:rFonts w:asciiTheme="minorHAnsi" w:hAnsiTheme="minorHAnsi" w:cstheme="minorHAnsi"/>
                <w:vanish/>
                <w:color w:val="000000"/>
                <w:sz w:val="20"/>
                <w:szCs w:val="20"/>
              </w:rPr>
              <w:t xml:space="preserve"> </w:t>
            </w:r>
            <w:r w:rsidRPr="00467191">
              <w:rPr>
                <w:rFonts w:asciiTheme="minorHAnsi" w:hAnsiTheme="minorHAnsi" w:cstheme="minorHAnsi"/>
                <w:vanish/>
                <w:color w:val="000000"/>
                <w:sz w:val="20"/>
                <w:szCs w:val="20"/>
                <w:lang w:val="en-US"/>
              </w:rPr>
              <w:t>intangibles</w:t>
            </w:r>
          </w:p>
        </w:tc>
        <w:tc>
          <w:tcPr>
            <w:tcW w:w="1041" w:type="dxa"/>
            <w:tcBorders>
              <w:top w:val="nil"/>
              <w:bottom w:val="nil"/>
            </w:tcBorders>
            <w:shd w:val="clear" w:color="auto" w:fill="auto"/>
            <w:noWrap/>
            <w:vAlign w:val="center"/>
          </w:tcPr>
          <w:p w14:paraId="2621E24A"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-89</w:t>
            </w:r>
          </w:p>
        </w:tc>
        <w:tc>
          <w:tcPr>
            <w:tcW w:w="816" w:type="dxa"/>
            <w:tcBorders>
              <w:top w:val="nil"/>
              <w:bottom w:val="nil"/>
            </w:tcBorders>
            <w:shd w:val="clear" w:color="auto" w:fill="auto"/>
            <w:noWrap/>
            <w:vAlign w:val="center"/>
          </w:tcPr>
          <w:p w14:paraId="7CF3076C"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-248</w:t>
            </w:r>
          </w:p>
        </w:tc>
        <w:tc>
          <w:tcPr>
            <w:tcW w:w="777" w:type="dxa"/>
            <w:tcBorders>
              <w:top w:val="nil"/>
              <w:bottom w:val="nil"/>
            </w:tcBorders>
            <w:shd w:val="clear" w:color="auto" w:fill="auto"/>
            <w:noWrap/>
            <w:vAlign w:val="center"/>
          </w:tcPr>
          <w:p w14:paraId="1270B293"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7</w:t>
            </w:r>
          </w:p>
        </w:tc>
        <w:tc>
          <w:tcPr>
            <w:tcW w:w="847" w:type="dxa"/>
            <w:tcBorders>
              <w:top w:val="nil"/>
              <w:bottom w:val="nil"/>
            </w:tcBorders>
            <w:shd w:val="clear" w:color="auto" w:fill="auto"/>
            <w:noWrap/>
            <w:vAlign w:val="center"/>
          </w:tcPr>
          <w:p w14:paraId="087F5A18"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-12</w:t>
            </w:r>
          </w:p>
        </w:tc>
        <w:tc>
          <w:tcPr>
            <w:tcW w:w="777" w:type="dxa"/>
            <w:tcBorders>
              <w:top w:val="nil"/>
              <w:bottom w:val="nil"/>
            </w:tcBorders>
            <w:shd w:val="clear" w:color="auto" w:fill="auto"/>
            <w:noWrap/>
            <w:vAlign w:val="center"/>
          </w:tcPr>
          <w:p w14:paraId="18AFF009"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16</w:t>
            </w:r>
          </w:p>
        </w:tc>
        <w:tc>
          <w:tcPr>
            <w:tcW w:w="891" w:type="dxa"/>
            <w:tcBorders>
              <w:top w:val="nil"/>
              <w:bottom w:val="nil"/>
            </w:tcBorders>
            <w:shd w:val="clear" w:color="auto" w:fill="auto"/>
            <w:noWrap/>
            <w:vAlign w:val="center"/>
          </w:tcPr>
          <w:p w14:paraId="30984E48"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-5</w:t>
            </w:r>
          </w:p>
        </w:tc>
        <w:tc>
          <w:tcPr>
            <w:tcW w:w="886" w:type="dxa"/>
            <w:tcBorders>
              <w:top w:val="nil"/>
              <w:bottom w:val="nil"/>
            </w:tcBorders>
            <w:shd w:val="clear" w:color="auto" w:fill="auto"/>
            <w:noWrap/>
            <w:vAlign w:val="center"/>
          </w:tcPr>
          <w:p w14:paraId="5DFFDECB"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-78</w:t>
            </w:r>
          </w:p>
        </w:tc>
        <w:tc>
          <w:tcPr>
            <w:tcW w:w="980" w:type="dxa"/>
            <w:tcBorders>
              <w:top w:val="nil"/>
              <w:bottom w:val="nil"/>
            </w:tcBorders>
            <w:shd w:val="clear" w:color="000000" w:fill="F2F2F2"/>
            <w:noWrap/>
            <w:vAlign w:val="center"/>
          </w:tcPr>
          <w:p w14:paraId="3C130C41" w14:textId="77777777" w:rsidR="00DC7715" w:rsidRPr="00467191" w:rsidRDefault="00DC771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-409</w:t>
            </w:r>
          </w:p>
        </w:tc>
      </w:tr>
      <w:tr w:rsidR="00DC7715" w:rsidRPr="00467191" w14:paraId="22A1205D" w14:textId="77777777" w:rsidTr="00102ED4">
        <w:trPr>
          <w:trHeight w:val="341"/>
          <w:jc w:val="center"/>
          <w:hidden/>
        </w:trPr>
        <w:tc>
          <w:tcPr>
            <w:tcW w:w="4387" w:type="dxa"/>
            <w:tcBorders>
              <w:top w:val="nil"/>
            </w:tcBorders>
            <w:shd w:val="clear" w:color="auto" w:fill="auto"/>
            <w:vAlign w:val="center"/>
          </w:tcPr>
          <w:p w14:paraId="7B739BF9"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lang w:val="en-US"/>
              </w:rPr>
              <w:t>Other</w:t>
            </w:r>
            <w:r w:rsidRPr="00467191">
              <w:rPr>
                <w:rFonts w:asciiTheme="minorHAnsi" w:hAnsiTheme="minorHAnsi" w:cstheme="minorHAnsi"/>
                <w:vanish/>
                <w:color w:val="000000"/>
                <w:sz w:val="20"/>
                <w:szCs w:val="20"/>
              </w:rPr>
              <w:t xml:space="preserve"> </w:t>
            </w:r>
            <w:r w:rsidRPr="00467191">
              <w:rPr>
                <w:rFonts w:asciiTheme="minorHAnsi" w:hAnsiTheme="minorHAnsi" w:cstheme="minorHAnsi"/>
                <w:vanish/>
                <w:color w:val="000000"/>
                <w:sz w:val="20"/>
                <w:szCs w:val="20"/>
                <w:lang w:val="en-US"/>
              </w:rPr>
              <w:t>exceptional</w:t>
            </w:r>
            <w:r w:rsidRPr="00467191">
              <w:rPr>
                <w:rFonts w:asciiTheme="minorHAnsi" w:hAnsiTheme="minorHAnsi" w:cstheme="minorHAnsi"/>
                <w:vanish/>
                <w:color w:val="000000"/>
                <w:sz w:val="20"/>
                <w:szCs w:val="20"/>
              </w:rPr>
              <w:t xml:space="preserve"> </w:t>
            </w:r>
            <w:r w:rsidRPr="00467191">
              <w:rPr>
                <w:rFonts w:asciiTheme="minorHAnsi" w:hAnsiTheme="minorHAnsi" w:cstheme="minorHAnsi"/>
                <w:vanish/>
                <w:color w:val="000000"/>
                <w:sz w:val="20"/>
                <w:szCs w:val="20"/>
                <w:lang w:val="en-US"/>
              </w:rPr>
              <w:t>or</w:t>
            </w:r>
            <w:r w:rsidRPr="00467191">
              <w:rPr>
                <w:rFonts w:asciiTheme="minorHAnsi" w:hAnsiTheme="minorHAnsi" w:cstheme="minorHAnsi"/>
                <w:vanish/>
                <w:color w:val="000000"/>
                <w:sz w:val="20"/>
                <w:szCs w:val="20"/>
              </w:rPr>
              <w:t xml:space="preserve"> </w:t>
            </w:r>
            <w:r w:rsidRPr="00467191">
              <w:rPr>
                <w:rFonts w:asciiTheme="minorHAnsi" w:hAnsiTheme="minorHAnsi" w:cstheme="minorHAnsi"/>
                <w:vanish/>
                <w:color w:val="000000"/>
                <w:sz w:val="20"/>
                <w:szCs w:val="20"/>
                <w:lang w:val="en-US"/>
              </w:rPr>
              <w:t>unusual</w:t>
            </w:r>
            <w:r w:rsidRPr="00467191">
              <w:rPr>
                <w:rFonts w:asciiTheme="minorHAnsi" w:hAnsiTheme="minorHAnsi" w:cstheme="minorHAnsi"/>
                <w:vanish/>
                <w:color w:val="000000"/>
                <w:sz w:val="20"/>
                <w:szCs w:val="20"/>
              </w:rPr>
              <w:t xml:space="preserve"> </w:t>
            </w:r>
            <w:r w:rsidRPr="00467191">
              <w:rPr>
                <w:rFonts w:asciiTheme="minorHAnsi" w:hAnsiTheme="minorHAnsi" w:cstheme="minorHAnsi"/>
                <w:vanish/>
                <w:color w:val="000000"/>
                <w:sz w:val="20"/>
                <w:szCs w:val="20"/>
                <w:lang w:val="en-US"/>
              </w:rPr>
              <w:t>income</w:t>
            </w:r>
            <w:r w:rsidRPr="00467191">
              <w:rPr>
                <w:rFonts w:asciiTheme="minorHAnsi" w:hAnsiTheme="minorHAnsi" w:cstheme="minorHAnsi"/>
                <w:vanish/>
                <w:color w:val="000000"/>
                <w:sz w:val="20"/>
                <w:szCs w:val="20"/>
              </w:rPr>
              <w:t xml:space="preserve"> (-) /</w:t>
            </w:r>
            <w:r w:rsidRPr="00467191">
              <w:rPr>
                <w:rFonts w:asciiTheme="minorHAnsi" w:hAnsiTheme="minorHAnsi" w:cstheme="minorHAnsi"/>
                <w:vanish/>
                <w:color w:val="000000"/>
                <w:sz w:val="20"/>
                <w:szCs w:val="20"/>
                <w:lang w:val="en-US"/>
              </w:rPr>
              <w:t>expenses</w:t>
            </w:r>
          </w:p>
        </w:tc>
        <w:tc>
          <w:tcPr>
            <w:tcW w:w="1041" w:type="dxa"/>
            <w:tcBorders>
              <w:top w:val="nil"/>
            </w:tcBorders>
            <w:shd w:val="clear" w:color="auto" w:fill="auto"/>
            <w:noWrap/>
            <w:vAlign w:val="center"/>
          </w:tcPr>
          <w:p w14:paraId="1D339DF0"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w:t>
            </w:r>
          </w:p>
        </w:tc>
        <w:tc>
          <w:tcPr>
            <w:tcW w:w="816" w:type="dxa"/>
            <w:tcBorders>
              <w:top w:val="nil"/>
            </w:tcBorders>
            <w:shd w:val="clear" w:color="auto" w:fill="auto"/>
            <w:noWrap/>
            <w:vAlign w:val="center"/>
          </w:tcPr>
          <w:p w14:paraId="603ECB0A"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w:t>
            </w:r>
          </w:p>
        </w:tc>
        <w:tc>
          <w:tcPr>
            <w:tcW w:w="777" w:type="dxa"/>
            <w:tcBorders>
              <w:top w:val="nil"/>
            </w:tcBorders>
            <w:shd w:val="clear" w:color="auto" w:fill="auto"/>
            <w:noWrap/>
            <w:vAlign w:val="center"/>
          </w:tcPr>
          <w:p w14:paraId="64002A14"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w:t>
            </w:r>
          </w:p>
        </w:tc>
        <w:tc>
          <w:tcPr>
            <w:tcW w:w="847" w:type="dxa"/>
            <w:tcBorders>
              <w:top w:val="nil"/>
            </w:tcBorders>
            <w:shd w:val="clear" w:color="auto" w:fill="auto"/>
            <w:noWrap/>
            <w:vAlign w:val="center"/>
          </w:tcPr>
          <w:p w14:paraId="755B2D3C"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956</w:t>
            </w:r>
          </w:p>
        </w:tc>
        <w:tc>
          <w:tcPr>
            <w:tcW w:w="777" w:type="dxa"/>
            <w:tcBorders>
              <w:top w:val="nil"/>
            </w:tcBorders>
            <w:shd w:val="clear" w:color="auto" w:fill="auto"/>
            <w:noWrap/>
            <w:vAlign w:val="center"/>
          </w:tcPr>
          <w:p w14:paraId="45E34D2F"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w:t>
            </w:r>
          </w:p>
        </w:tc>
        <w:tc>
          <w:tcPr>
            <w:tcW w:w="891" w:type="dxa"/>
            <w:tcBorders>
              <w:top w:val="nil"/>
            </w:tcBorders>
            <w:shd w:val="clear" w:color="auto" w:fill="auto"/>
            <w:noWrap/>
            <w:vAlign w:val="center"/>
          </w:tcPr>
          <w:p w14:paraId="3C14DD9D" w14:textId="77777777" w:rsidR="00DC7715" w:rsidRPr="00467191" w:rsidRDefault="00DC7715"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407</w:t>
            </w:r>
          </w:p>
        </w:tc>
        <w:tc>
          <w:tcPr>
            <w:tcW w:w="886" w:type="dxa"/>
            <w:tcBorders>
              <w:top w:val="nil"/>
            </w:tcBorders>
            <w:shd w:val="clear" w:color="auto" w:fill="auto"/>
            <w:noWrap/>
            <w:vAlign w:val="center"/>
          </w:tcPr>
          <w:p w14:paraId="0786AC33" w14:textId="77777777" w:rsidR="00DC7715" w:rsidRPr="00467191" w:rsidRDefault="00DC7715" w:rsidP="00D25EC2">
            <w:pPr>
              <w:jc w:val="both"/>
              <w:rPr>
                <w:rFonts w:asciiTheme="minorHAnsi" w:hAnsiTheme="minorHAnsi" w:cstheme="minorHAnsi"/>
                <w:vanish/>
                <w:color w:val="000000"/>
                <w:sz w:val="20"/>
                <w:szCs w:val="20"/>
                <w:highlight w:val="yellow"/>
              </w:rPr>
            </w:pPr>
            <w:r w:rsidRPr="00467191">
              <w:rPr>
                <w:rFonts w:asciiTheme="minorHAnsi" w:hAnsiTheme="minorHAnsi" w:cstheme="minorHAnsi"/>
                <w:vanish/>
                <w:color w:val="000000"/>
                <w:sz w:val="20"/>
                <w:szCs w:val="20"/>
              </w:rPr>
              <w:t>-0</w:t>
            </w:r>
          </w:p>
        </w:tc>
        <w:tc>
          <w:tcPr>
            <w:tcW w:w="980" w:type="dxa"/>
            <w:tcBorders>
              <w:top w:val="nil"/>
            </w:tcBorders>
            <w:shd w:val="clear" w:color="000000" w:fill="F2F2F2"/>
            <w:noWrap/>
            <w:vAlign w:val="center"/>
          </w:tcPr>
          <w:p w14:paraId="5488E409" w14:textId="77777777" w:rsidR="00DC7715" w:rsidRPr="00467191" w:rsidRDefault="00DC771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1,362</w:t>
            </w:r>
          </w:p>
        </w:tc>
      </w:tr>
      <w:tr w:rsidR="00DC7715" w:rsidRPr="00467191" w14:paraId="400804C0" w14:textId="77777777" w:rsidTr="00102ED4">
        <w:trPr>
          <w:trHeight w:val="241"/>
          <w:jc w:val="center"/>
          <w:hidden/>
        </w:trPr>
        <w:tc>
          <w:tcPr>
            <w:tcW w:w="4387" w:type="dxa"/>
            <w:tcBorders>
              <w:bottom w:val="single" w:sz="6" w:space="0" w:color="808080"/>
            </w:tcBorders>
            <w:shd w:val="clear" w:color="000000" w:fill="B8CCE4"/>
            <w:noWrap/>
            <w:vAlign w:val="center"/>
            <w:hideMark/>
          </w:tcPr>
          <w:p w14:paraId="1A634343" w14:textId="77777777" w:rsidR="00DC7715" w:rsidRPr="00467191" w:rsidRDefault="00DC7715" w:rsidP="00D25EC2">
            <w:pPr>
              <w:spacing w:after="0"/>
              <w:jc w:val="both"/>
              <w:rPr>
                <w:rFonts w:asciiTheme="minorHAnsi" w:eastAsia="Times New Roman" w:hAnsiTheme="minorHAnsi" w:cstheme="minorHAnsi"/>
                <w:b/>
                <w:bCs/>
                <w:vanish/>
                <w:color w:val="000000"/>
                <w:sz w:val="20"/>
                <w:szCs w:val="20"/>
              </w:rPr>
            </w:pPr>
            <w:r w:rsidRPr="00467191">
              <w:rPr>
                <w:rFonts w:asciiTheme="minorHAnsi" w:hAnsiTheme="minorHAnsi" w:cstheme="minorHAnsi"/>
                <w:b/>
                <w:vanish/>
                <w:color w:val="000000"/>
                <w:sz w:val="20"/>
                <w:szCs w:val="20"/>
                <w:lang w:eastAsia="el-GR"/>
              </w:rPr>
              <w:t>a-EBIT</w:t>
            </w:r>
          </w:p>
        </w:tc>
        <w:tc>
          <w:tcPr>
            <w:tcW w:w="1041" w:type="dxa"/>
            <w:tcBorders>
              <w:bottom w:val="single" w:sz="6" w:space="0" w:color="808080"/>
            </w:tcBorders>
            <w:shd w:val="clear" w:color="000000" w:fill="B8CCE4"/>
            <w:noWrap/>
            <w:vAlign w:val="center"/>
          </w:tcPr>
          <w:p w14:paraId="6D183302" w14:textId="77777777" w:rsidR="00DC7715" w:rsidRPr="00467191" w:rsidRDefault="00DC771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54,994</w:t>
            </w:r>
          </w:p>
        </w:tc>
        <w:tc>
          <w:tcPr>
            <w:tcW w:w="816" w:type="dxa"/>
            <w:tcBorders>
              <w:bottom w:val="single" w:sz="6" w:space="0" w:color="808080"/>
            </w:tcBorders>
            <w:shd w:val="clear" w:color="000000" w:fill="B8CCE4"/>
            <w:noWrap/>
            <w:vAlign w:val="center"/>
          </w:tcPr>
          <w:p w14:paraId="5469D37A" w14:textId="77777777" w:rsidR="00DC7715" w:rsidRPr="00467191" w:rsidRDefault="00DC771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32,918</w:t>
            </w:r>
          </w:p>
        </w:tc>
        <w:tc>
          <w:tcPr>
            <w:tcW w:w="777" w:type="dxa"/>
            <w:tcBorders>
              <w:bottom w:val="single" w:sz="6" w:space="0" w:color="808080"/>
            </w:tcBorders>
            <w:shd w:val="clear" w:color="000000" w:fill="B8CCE4"/>
            <w:noWrap/>
            <w:vAlign w:val="center"/>
          </w:tcPr>
          <w:p w14:paraId="7AE2E3FB" w14:textId="77777777" w:rsidR="00DC7715" w:rsidRPr="00467191" w:rsidRDefault="00DC771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50,326</w:t>
            </w:r>
          </w:p>
        </w:tc>
        <w:tc>
          <w:tcPr>
            <w:tcW w:w="847" w:type="dxa"/>
            <w:tcBorders>
              <w:bottom w:val="single" w:sz="6" w:space="0" w:color="808080"/>
            </w:tcBorders>
            <w:shd w:val="clear" w:color="000000" w:fill="B8CCE4"/>
            <w:noWrap/>
            <w:vAlign w:val="center"/>
          </w:tcPr>
          <w:p w14:paraId="6D510D44" w14:textId="77777777" w:rsidR="00DC7715" w:rsidRPr="00467191" w:rsidRDefault="00DC771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14,086</w:t>
            </w:r>
          </w:p>
        </w:tc>
        <w:tc>
          <w:tcPr>
            <w:tcW w:w="777" w:type="dxa"/>
            <w:tcBorders>
              <w:bottom w:val="single" w:sz="6" w:space="0" w:color="808080"/>
            </w:tcBorders>
            <w:shd w:val="clear" w:color="000000" w:fill="B8CCE4"/>
            <w:noWrap/>
            <w:vAlign w:val="center"/>
          </w:tcPr>
          <w:p w14:paraId="5976D7EC" w14:textId="77777777" w:rsidR="00DC7715" w:rsidRPr="00467191" w:rsidRDefault="00DC771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15,129</w:t>
            </w:r>
          </w:p>
        </w:tc>
        <w:tc>
          <w:tcPr>
            <w:tcW w:w="891" w:type="dxa"/>
            <w:tcBorders>
              <w:bottom w:val="single" w:sz="6" w:space="0" w:color="808080"/>
            </w:tcBorders>
            <w:shd w:val="clear" w:color="000000" w:fill="B8CCE4"/>
            <w:noWrap/>
            <w:vAlign w:val="center"/>
          </w:tcPr>
          <w:p w14:paraId="3F465A11" w14:textId="77777777" w:rsidR="00DC7715" w:rsidRPr="00467191" w:rsidRDefault="00DC771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1,420</w:t>
            </w:r>
          </w:p>
        </w:tc>
        <w:tc>
          <w:tcPr>
            <w:tcW w:w="886" w:type="dxa"/>
            <w:tcBorders>
              <w:bottom w:val="single" w:sz="6" w:space="0" w:color="808080"/>
            </w:tcBorders>
            <w:shd w:val="clear" w:color="000000" w:fill="B8CCE4"/>
            <w:noWrap/>
            <w:vAlign w:val="center"/>
          </w:tcPr>
          <w:p w14:paraId="08FA1625" w14:textId="77777777" w:rsidR="00DC7715" w:rsidRPr="00467191" w:rsidRDefault="00DC7715" w:rsidP="00D25EC2">
            <w:pPr>
              <w:jc w:val="both"/>
              <w:rPr>
                <w:rFonts w:asciiTheme="minorHAnsi" w:hAnsiTheme="minorHAnsi" w:cstheme="minorHAnsi"/>
                <w:b/>
                <w:bCs/>
                <w:vanish/>
                <w:color w:val="000000"/>
                <w:sz w:val="20"/>
                <w:szCs w:val="20"/>
                <w:highlight w:val="yellow"/>
              </w:rPr>
            </w:pPr>
            <w:r w:rsidRPr="00467191">
              <w:rPr>
                <w:rFonts w:asciiTheme="minorHAnsi" w:hAnsiTheme="minorHAnsi" w:cstheme="minorHAnsi"/>
                <w:b/>
                <w:vanish/>
                <w:color w:val="000000"/>
                <w:sz w:val="20"/>
                <w:szCs w:val="20"/>
              </w:rPr>
              <w:t>-8,651</w:t>
            </w:r>
          </w:p>
        </w:tc>
        <w:tc>
          <w:tcPr>
            <w:tcW w:w="980" w:type="dxa"/>
            <w:tcBorders>
              <w:bottom w:val="single" w:sz="6" w:space="0" w:color="808080"/>
            </w:tcBorders>
            <w:shd w:val="clear" w:color="000000" w:fill="B8CCE4"/>
            <w:noWrap/>
            <w:vAlign w:val="center"/>
          </w:tcPr>
          <w:p w14:paraId="7D30465B" w14:textId="77777777" w:rsidR="00DC7715" w:rsidRPr="00467191" w:rsidRDefault="00DC771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160,223</w:t>
            </w:r>
          </w:p>
        </w:tc>
      </w:tr>
      <w:tr w:rsidR="00DC7715" w:rsidRPr="00467191" w14:paraId="5A9DE84A" w14:textId="77777777" w:rsidTr="00102ED4">
        <w:trPr>
          <w:trHeight w:val="64"/>
          <w:jc w:val="center"/>
          <w:hidden/>
        </w:trPr>
        <w:tc>
          <w:tcPr>
            <w:tcW w:w="4387" w:type="dxa"/>
            <w:tcBorders>
              <w:bottom w:val="nil"/>
            </w:tcBorders>
            <w:shd w:val="clear" w:color="auto" w:fill="auto"/>
            <w:noWrap/>
            <w:vAlign w:val="center"/>
            <w:hideMark/>
          </w:tcPr>
          <w:p w14:paraId="0EAAFE9D" w14:textId="77777777" w:rsidR="00DC7715" w:rsidRPr="00467191" w:rsidRDefault="00DC7715" w:rsidP="00D25EC2">
            <w:pPr>
              <w:spacing w:after="0"/>
              <w:jc w:val="both"/>
              <w:rPr>
                <w:rFonts w:asciiTheme="minorHAnsi" w:eastAsia="Times New Roman" w:hAnsiTheme="minorHAnsi" w:cstheme="minorHAnsi"/>
                <w:b/>
                <w:bCs/>
                <w:i/>
                <w:iCs/>
                <w:vanish/>
                <w:color w:val="000000"/>
                <w:sz w:val="20"/>
                <w:szCs w:val="20"/>
              </w:rPr>
            </w:pPr>
            <w:r w:rsidRPr="00467191">
              <w:rPr>
                <w:rFonts w:asciiTheme="minorHAnsi" w:hAnsiTheme="minorHAnsi" w:cstheme="minorHAnsi"/>
                <w:b/>
                <w:i/>
                <w:vanish/>
                <w:color w:val="000000"/>
                <w:sz w:val="20"/>
                <w:szCs w:val="20"/>
                <w:lang w:eastAsia="el-GR"/>
              </w:rPr>
              <w:t>Add back:</w:t>
            </w:r>
          </w:p>
        </w:tc>
        <w:tc>
          <w:tcPr>
            <w:tcW w:w="1041" w:type="dxa"/>
            <w:tcBorders>
              <w:bottom w:val="nil"/>
            </w:tcBorders>
            <w:shd w:val="clear" w:color="auto" w:fill="auto"/>
            <w:noWrap/>
            <w:vAlign w:val="center"/>
          </w:tcPr>
          <w:p w14:paraId="50F67DBD" w14:textId="77777777" w:rsidR="00DC7715" w:rsidRPr="00467191" w:rsidRDefault="00DC7715" w:rsidP="00D25EC2">
            <w:pPr>
              <w:jc w:val="both"/>
              <w:rPr>
                <w:rFonts w:asciiTheme="minorHAnsi" w:hAnsiTheme="minorHAnsi" w:cstheme="minorHAnsi"/>
                <w:b/>
                <w:bCs/>
                <w:vanish/>
                <w:color w:val="000000"/>
                <w:sz w:val="20"/>
                <w:szCs w:val="20"/>
              </w:rPr>
            </w:pPr>
          </w:p>
        </w:tc>
        <w:tc>
          <w:tcPr>
            <w:tcW w:w="816" w:type="dxa"/>
            <w:tcBorders>
              <w:bottom w:val="nil"/>
            </w:tcBorders>
            <w:shd w:val="clear" w:color="auto" w:fill="auto"/>
            <w:noWrap/>
            <w:vAlign w:val="center"/>
          </w:tcPr>
          <w:p w14:paraId="1B42980D" w14:textId="77777777" w:rsidR="00DC7715" w:rsidRPr="00467191" w:rsidRDefault="00DC7715" w:rsidP="00D25EC2">
            <w:pPr>
              <w:spacing w:after="0"/>
              <w:jc w:val="both"/>
              <w:rPr>
                <w:rFonts w:asciiTheme="minorHAnsi" w:eastAsia="Times New Roman" w:hAnsiTheme="minorHAnsi" w:cstheme="minorHAnsi"/>
                <w:vanish/>
                <w:sz w:val="20"/>
                <w:szCs w:val="20"/>
                <w:lang w:eastAsia="el-GR"/>
              </w:rPr>
            </w:pPr>
          </w:p>
        </w:tc>
        <w:tc>
          <w:tcPr>
            <w:tcW w:w="777" w:type="dxa"/>
            <w:tcBorders>
              <w:bottom w:val="nil"/>
            </w:tcBorders>
            <w:shd w:val="clear" w:color="auto" w:fill="auto"/>
            <w:noWrap/>
            <w:vAlign w:val="center"/>
          </w:tcPr>
          <w:p w14:paraId="64CFDCC6" w14:textId="77777777" w:rsidR="00DC7715" w:rsidRPr="00467191" w:rsidRDefault="00DC7715" w:rsidP="00D25EC2">
            <w:pPr>
              <w:spacing w:after="0"/>
              <w:jc w:val="both"/>
              <w:rPr>
                <w:rFonts w:asciiTheme="minorHAnsi" w:eastAsia="Times New Roman" w:hAnsiTheme="minorHAnsi" w:cstheme="minorHAnsi"/>
                <w:vanish/>
                <w:sz w:val="20"/>
                <w:szCs w:val="20"/>
                <w:lang w:eastAsia="el-GR"/>
              </w:rPr>
            </w:pPr>
          </w:p>
        </w:tc>
        <w:tc>
          <w:tcPr>
            <w:tcW w:w="847" w:type="dxa"/>
            <w:tcBorders>
              <w:bottom w:val="nil"/>
            </w:tcBorders>
            <w:shd w:val="clear" w:color="auto" w:fill="auto"/>
            <w:noWrap/>
            <w:vAlign w:val="center"/>
          </w:tcPr>
          <w:p w14:paraId="15557EA9" w14:textId="77777777" w:rsidR="00DC7715" w:rsidRPr="00467191" w:rsidRDefault="00DC7715" w:rsidP="00D25EC2">
            <w:pPr>
              <w:spacing w:after="0"/>
              <w:jc w:val="both"/>
              <w:rPr>
                <w:rFonts w:asciiTheme="minorHAnsi" w:eastAsia="Times New Roman" w:hAnsiTheme="minorHAnsi" w:cstheme="minorHAnsi"/>
                <w:vanish/>
                <w:sz w:val="20"/>
                <w:szCs w:val="20"/>
                <w:lang w:eastAsia="el-GR"/>
              </w:rPr>
            </w:pPr>
          </w:p>
        </w:tc>
        <w:tc>
          <w:tcPr>
            <w:tcW w:w="777" w:type="dxa"/>
            <w:tcBorders>
              <w:bottom w:val="nil"/>
            </w:tcBorders>
            <w:shd w:val="clear" w:color="auto" w:fill="auto"/>
            <w:noWrap/>
            <w:vAlign w:val="center"/>
          </w:tcPr>
          <w:p w14:paraId="0BE8CDFF" w14:textId="77777777" w:rsidR="00DC7715" w:rsidRPr="00467191" w:rsidRDefault="00DC7715" w:rsidP="00D25EC2">
            <w:pPr>
              <w:spacing w:after="0"/>
              <w:jc w:val="both"/>
              <w:rPr>
                <w:rFonts w:asciiTheme="minorHAnsi" w:eastAsia="Times New Roman" w:hAnsiTheme="minorHAnsi" w:cstheme="minorHAnsi"/>
                <w:vanish/>
                <w:sz w:val="20"/>
                <w:szCs w:val="20"/>
                <w:lang w:eastAsia="el-GR"/>
              </w:rPr>
            </w:pPr>
          </w:p>
        </w:tc>
        <w:tc>
          <w:tcPr>
            <w:tcW w:w="891" w:type="dxa"/>
            <w:tcBorders>
              <w:bottom w:val="nil"/>
            </w:tcBorders>
            <w:shd w:val="clear" w:color="auto" w:fill="auto"/>
            <w:noWrap/>
            <w:vAlign w:val="center"/>
          </w:tcPr>
          <w:p w14:paraId="7D3376BE" w14:textId="77777777" w:rsidR="00DC7715" w:rsidRPr="00467191" w:rsidRDefault="00DC7715" w:rsidP="00D25EC2">
            <w:pPr>
              <w:spacing w:after="0"/>
              <w:jc w:val="both"/>
              <w:rPr>
                <w:rFonts w:asciiTheme="minorHAnsi" w:eastAsia="Times New Roman" w:hAnsiTheme="minorHAnsi" w:cstheme="minorHAnsi"/>
                <w:vanish/>
                <w:sz w:val="20"/>
                <w:szCs w:val="20"/>
                <w:lang w:eastAsia="el-GR"/>
              </w:rPr>
            </w:pPr>
          </w:p>
        </w:tc>
        <w:tc>
          <w:tcPr>
            <w:tcW w:w="886" w:type="dxa"/>
            <w:tcBorders>
              <w:bottom w:val="nil"/>
            </w:tcBorders>
            <w:shd w:val="clear" w:color="auto" w:fill="auto"/>
            <w:noWrap/>
            <w:vAlign w:val="center"/>
          </w:tcPr>
          <w:p w14:paraId="3A5F3F53" w14:textId="77777777" w:rsidR="00DC7715" w:rsidRPr="00467191" w:rsidRDefault="00DC7715" w:rsidP="00D25EC2">
            <w:pPr>
              <w:spacing w:after="0"/>
              <w:jc w:val="both"/>
              <w:rPr>
                <w:rFonts w:asciiTheme="minorHAnsi" w:eastAsia="Times New Roman" w:hAnsiTheme="minorHAnsi" w:cstheme="minorHAnsi"/>
                <w:vanish/>
                <w:sz w:val="20"/>
                <w:szCs w:val="20"/>
                <w:highlight w:val="yellow"/>
                <w:lang w:eastAsia="el-GR"/>
              </w:rPr>
            </w:pPr>
          </w:p>
        </w:tc>
        <w:tc>
          <w:tcPr>
            <w:tcW w:w="980" w:type="dxa"/>
            <w:tcBorders>
              <w:bottom w:val="nil"/>
            </w:tcBorders>
            <w:shd w:val="clear" w:color="000000" w:fill="F2F2F2"/>
            <w:noWrap/>
            <w:vAlign w:val="center"/>
          </w:tcPr>
          <w:p w14:paraId="730D26FF" w14:textId="77777777" w:rsidR="00DC7715" w:rsidRPr="00467191" w:rsidRDefault="00DC7715" w:rsidP="00D25EC2">
            <w:pPr>
              <w:spacing w:after="0"/>
              <w:jc w:val="both"/>
              <w:rPr>
                <w:rFonts w:asciiTheme="minorHAnsi" w:eastAsia="Times New Roman" w:hAnsiTheme="minorHAnsi" w:cstheme="minorHAnsi"/>
                <w:b/>
                <w:bCs/>
                <w:vanish/>
                <w:color w:val="000000"/>
                <w:sz w:val="20"/>
                <w:szCs w:val="20"/>
                <w:lang w:eastAsia="el-GR"/>
              </w:rPr>
            </w:pPr>
          </w:p>
        </w:tc>
      </w:tr>
      <w:tr w:rsidR="00DC7715" w:rsidRPr="00467191" w14:paraId="1D1ED77B" w14:textId="77777777" w:rsidTr="00102ED4">
        <w:trPr>
          <w:trHeight w:val="204"/>
          <w:jc w:val="center"/>
          <w:hidden/>
        </w:trPr>
        <w:tc>
          <w:tcPr>
            <w:tcW w:w="4387" w:type="dxa"/>
            <w:tcBorders>
              <w:top w:val="nil"/>
            </w:tcBorders>
            <w:shd w:val="clear" w:color="auto" w:fill="auto"/>
            <w:vAlign w:val="bottom"/>
            <w:hideMark/>
          </w:tcPr>
          <w:p w14:paraId="76E54F33" w14:textId="77777777" w:rsidR="00DC7715" w:rsidRPr="00467191" w:rsidRDefault="00DC7715" w:rsidP="00D25EC2">
            <w:pPr>
              <w:spacing w:after="0"/>
              <w:jc w:val="both"/>
              <w:rPr>
                <w:rFonts w:asciiTheme="minorHAnsi" w:eastAsia="Times New Roman" w:hAnsiTheme="minorHAnsi" w:cstheme="minorHAnsi"/>
                <w:vanish/>
                <w:color w:val="000000"/>
                <w:sz w:val="20"/>
                <w:szCs w:val="20"/>
              </w:rPr>
            </w:pPr>
            <w:r w:rsidRPr="00467191">
              <w:rPr>
                <w:rFonts w:asciiTheme="minorHAnsi" w:hAnsiTheme="minorHAnsi" w:cstheme="minorHAnsi"/>
                <w:vanish/>
                <w:color w:val="000000"/>
                <w:sz w:val="20"/>
                <w:szCs w:val="20"/>
                <w:lang w:eastAsia="el-GR"/>
              </w:rPr>
              <w:t xml:space="preserve">Depreciation &amp; Amortization </w:t>
            </w:r>
          </w:p>
        </w:tc>
        <w:tc>
          <w:tcPr>
            <w:tcW w:w="1041" w:type="dxa"/>
            <w:tcBorders>
              <w:top w:val="nil"/>
            </w:tcBorders>
            <w:shd w:val="clear" w:color="auto" w:fill="auto"/>
            <w:noWrap/>
            <w:vAlign w:val="bottom"/>
          </w:tcPr>
          <w:p w14:paraId="561C3C15" w14:textId="77777777" w:rsidR="00DC7715" w:rsidRPr="00467191" w:rsidRDefault="00DC7715" w:rsidP="00D25EC2">
            <w:pPr>
              <w:spacing w:after="0"/>
              <w:jc w:val="both"/>
              <w:rPr>
                <w:rFonts w:asciiTheme="minorHAnsi" w:eastAsia="Times New Roman" w:hAnsiTheme="minorHAnsi" w:cstheme="minorHAnsi"/>
                <w:vanish/>
                <w:color w:val="000000"/>
                <w:sz w:val="20"/>
                <w:szCs w:val="20"/>
              </w:rPr>
            </w:pPr>
            <w:r w:rsidRPr="00467191">
              <w:rPr>
                <w:rFonts w:asciiTheme="minorHAnsi" w:hAnsiTheme="minorHAnsi" w:cstheme="minorHAnsi"/>
                <w:vanish/>
                <w:sz w:val="20"/>
                <w:szCs w:val="20"/>
              </w:rPr>
              <w:t>49,629</w:t>
            </w:r>
          </w:p>
        </w:tc>
        <w:tc>
          <w:tcPr>
            <w:tcW w:w="816" w:type="dxa"/>
            <w:tcBorders>
              <w:top w:val="nil"/>
            </w:tcBorders>
            <w:shd w:val="clear" w:color="auto" w:fill="auto"/>
            <w:noWrap/>
            <w:vAlign w:val="bottom"/>
          </w:tcPr>
          <w:p w14:paraId="1439C27B" w14:textId="77777777" w:rsidR="00DC7715" w:rsidRPr="00467191" w:rsidRDefault="00DC7715" w:rsidP="00D25EC2">
            <w:pPr>
              <w:spacing w:after="0"/>
              <w:jc w:val="both"/>
              <w:rPr>
                <w:rFonts w:asciiTheme="minorHAnsi" w:eastAsia="Times New Roman" w:hAnsiTheme="minorHAnsi" w:cstheme="minorHAnsi"/>
                <w:vanish/>
                <w:sz w:val="20"/>
                <w:szCs w:val="20"/>
              </w:rPr>
            </w:pPr>
            <w:r w:rsidRPr="00467191">
              <w:rPr>
                <w:rFonts w:asciiTheme="minorHAnsi" w:hAnsiTheme="minorHAnsi" w:cstheme="minorHAnsi"/>
                <w:vanish/>
                <w:sz w:val="20"/>
                <w:szCs w:val="20"/>
              </w:rPr>
              <w:t>15,117</w:t>
            </w:r>
          </w:p>
        </w:tc>
        <w:tc>
          <w:tcPr>
            <w:tcW w:w="777" w:type="dxa"/>
            <w:tcBorders>
              <w:top w:val="nil"/>
            </w:tcBorders>
            <w:shd w:val="clear" w:color="auto" w:fill="auto"/>
            <w:noWrap/>
            <w:vAlign w:val="bottom"/>
          </w:tcPr>
          <w:p w14:paraId="06E69BCA" w14:textId="77777777" w:rsidR="00DC7715" w:rsidRPr="00467191" w:rsidRDefault="00DC7715" w:rsidP="00D25EC2">
            <w:pPr>
              <w:spacing w:after="0"/>
              <w:jc w:val="both"/>
              <w:rPr>
                <w:rFonts w:asciiTheme="minorHAnsi" w:eastAsia="Times New Roman" w:hAnsiTheme="minorHAnsi" w:cstheme="minorHAnsi"/>
                <w:vanish/>
                <w:sz w:val="20"/>
                <w:szCs w:val="20"/>
              </w:rPr>
            </w:pPr>
            <w:r w:rsidRPr="00467191">
              <w:rPr>
                <w:rFonts w:asciiTheme="minorHAnsi" w:hAnsiTheme="minorHAnsi" w:cstheme="minorHAnsi"/>
                <w:vanish/>
                <w:sz w:val="20"/>
                <w:szCs w:val="20"/>
              </w:rPr>
              <w:t>16,489</w:t>
            </w:r>
          </w:p>
        </w:tc>
        <w:tc>
          <w:tcPr>
            <w:tcW w:w="847" w:type="dxa"/>
            <w:tcBorders>
              <w:top w:val="nil"/>
            </w:tcBorders>
            <w:shd w:val="clear" w:color="auto" w:fill="auto"/>
            <w:noWrap/>
            <w:vAlign w:val="bottom"/>
          </w:tcPr>
          <w:p w14:paraId="57F34336" w14:textId="77777777" w:rsidR="00DC7715" w:rsidRPr="00467191" w:rsidRDefault="00DC7715" w:rsidP="00D25EC2">
            <w:pPr>
              <w:spacing w:after="0"/>
              <w:jc w:val="both"/>
              <w:rPr>
                <w:rFonts w:asciiTheme="minorHAnsi" w:eastAsia="Times New Roman" w:hAnsiTheme="minorHAnsi" w:cstheme="minorHAnsi"/>
                <w:vanish/>
                <w:sz w:val="20"/>
                <w:szCs w:val="20"/>
              </w:rPr>
            </w:pPr>
            <w:r w:rsidRPr="00467191">
              <w:rPr>
                <w:rFonts w:asciiTheme="minorHAnsi" w:hAnsiTheme="minorHAnsi" w:cstheme="minorHAnsi"/>
                <w:vanish/>
                <w:sz w:val="20"/>
                <w:szCs w:val="20"/>
              </w:rPr>
              <w:t>39,485</w:t>
            </w:r>
          </w:p>
        </w:tc>
        <w:tc>
          <w:tcPr>
            <w:tcW w:w="777" w:type="dxa"/>
            <w:tcBorders>
              <w:top w:val="nil"/>
            </w:tcBorders>
            <w:shd w:val="clear" w:color="auto" w:fill="auto"/>
            <w:noWrap/>
            <w:vAlign w:val="bottom"/>
          </w:tcPr>
          <w:p w14:paraId="2A665C9D" w14:textId="77777777" w:rsidR="00DC7715" w:rsidRPr="00467191" w:rsidRDefault="00DC7715" w:rsidP="00D25EC2">
            <w:pPr>
              <w:spacing w:after="0"/>
              <w:jc w:val="both"/>
              <w:rPr>
                <w:rFonts w:asciiTheme="minorHAnsi" w:eastAsia="Times New Roman" w:hAnsiTheme="minorHAnsi" w:cstheme="minorHAnsi"/>
                <w:vanish/>
                <w:sz w:val="20"/>
                <w:szCs w:val="20"/>
              </w:rPr>
            </w:pPr>
            <w:r w:rsidRPr="00467191">
              <w:rPr>
                <w:rFonts w:asciiTheme="minorHAnsi" w:hAnsiTheme="minorHAnsi" w:cstheme="minorHAnsi"/>
                <w:vanish/>
                <w:sz w:val="20"/>
                <w:szCs w:val="20"/>
              </w:rPr>
              <w:t>10,428</w:t>
            </w:r>
          </w:p>
        </w:tc>
        <w:tc>
          <w:tcPr>
            <w:tcW w:w="891" w:type="dxa"/>
            <w:tcBorders>
              <w:top w:val="nil"/>
            </w:tcBorders>
            <w:shd w:val="clear" w:color="auto" w:fill="auto"/>
            <w:noWrap/>
            <w:vAlign w:val="bottom"/>
          </w:tcPr>
          <w:p w14:paraId="33FBBF63" w14:textId="77777777" w:rsidR="00DC7715" w:rsidRPr="00467191" w:rsidRDefault="00DC7715" w:rsidP="00D25EC2">
            <w:pPr>
              <w:spacing w:after="0"/>
              <w:jc w:val="both"/>
              <w:rPr>
                <w:rFonts w:asciiTheme="minorHAnsi" w:eastAsia="Times New Roman" w:hAnsiTheme="minorHAnsi" w:cstheme="minorHAnsi"/>
                <w:vanish/>
                <w:sz w:val="20"/>
                <w:szCs w:val="20"/>
              </w:rPr>
            </w:pPr>
            <w:r w:rsidRPr="00467191">
              <w:rPr>
                <w:rFonts w:asciiTheme="minorHAnsi" w:hAnsiTheme="minorHAnsi" w:cstheme="minorHAnsi"/>
                <w:vanish/>
                <w:sz w:val="20"/>
                <w:szCs w:val="20"/>
              </w:rPr>
              <w:t>6,839</w:t>
            </w:r>
          </w:p>
        </w:tc>
        <w:tc>
          <w:tcPr>
            <w:tcW w:w="886" w:type="dxa"/>
            <w:tcBorders>
              <w:top w:val="nil"/>
            </w:tcBorders>
            <w:shd w:val="clear" w:color="auto" w:fill="auto"/>
            <w:noWrap/>
            <w:vAlign w:val="bottom"/>
          </w:tcPr>
          <w:p w14:paraId="5BEA1653" w14:textId="77777777" w:rsidR="00DC7715" w:rsidRPr="00467191" w:rsidRDefault="00DC7715" w:rsidP="00D25EC2">
            <w:pPr>
              <w:spacing w:after="0"/>
              <w:jc w:val="both"/>
              <w:rPr>
                <w:rFonts w:asciiTheme="minorHAnsi" w:eastAsia="Times New Roman" w:hAnsiTheme="minorHAnsi" w:cstheme="minorHAnsi"/>
                <w:vanish/>
                <w:sz w:val="20"/>
                <w:szCs w:val="20"/>
                <w:highlight w:val="yellow"/>
              </w:rPr>
            </w:pPr>
            <w:r w:rsidRPr="00467191">
              <w:rPr>
                <w:rFonts w:asciiTheme="minorHAnsi" w:hAnsiTheme="minorHAnsi" w:cstheme="minorHAnsi"/>
                <w:vanish/>
                <w:sz w:val="20"/>
                <w:szCs w:val="20"/>
              </w:rPr>
              <w:t>4,605</w:t>
            </w:r>
          </w:p>
        </w:tc>
        <w:tc>
          <w:tcPr>
            <w:tcW w:w="980" w:type="dxa"/>
            <w:tcBorders>
              <w:top w:val="nil"/>
            </w:tcBorders>
            <w:shd w:val="clear" w:color="000000" w:fill="F2F2F2"/>
            <w:noWrap/>
            <w:vAlign w:val="bottom"/>
          </w:tcPr>
          <w:p w14:paraId="3E67546E" w14:textId="77777777" w:rsidR="00DC7715" w:rsidRPr="00467191" w:rsidRDefault="00DC7715" w:rsidP="00D25EC2">
            <w:pPr>
              <w:spacing w:after="0"/>
              <w:jc w:val="both"/>
              <w:rPr>
                <w:rFonts w:asciiTheme="minorHAnsi" w:eastAsia="Times New Roman" w:hAnsiTheme="minorHAnsi" w:cstheme="minorHAnsi"/>
                <w:b/>
                <w:bCs/>
                <w:vanish/>
                <w:color w:val="000000"/>
                <w:sz w:val="20"/>
                <w:szCs w:val="20"/>
              </w:rPr>
            </w:pPr>
            <w:r w:rsidRPr="00467191">
              <w:rPr>
                <w:rFonts w:asciiTheme="minorHAnsi" w:hAnsiTheme="minorHAnsi" w:cstheme="minorHAnsi"/>
                <w:b/>
                <w:vanish/>
                <w:color w:val="000000"/>
                <w:sz w:val="20"/>
                <w:szCs w:val="20"/>
              </w:rPr>
              <w:t>142,592</w:t>
            </w:r>
          </w:p>
        </w:tc>
      </w:tr>
      <w:tr w:rsidR="00DC7715" w:rsidRPr="00467191" w14:paraId="34886FBB" w14:textId="77777777" w:rsidTr="00102ED4">
        <w:trPr>
          <w:trHeight w:val="64"/>
          <w:jc w:val="center"/>
          <w:hidden/>
        </w:trPr>
        <w:tc>
          <w:tcPr>
            <w:tcW w:w="4387" w:type="dxa"/>
            <w:shd w:val="clear" w:color="000000" w:fill="B8CCE4"/>
            <w:noWrap/>
            <w:vAlign w:val="center"/>
            <w:hideMark/>
          </w:tcPr>
          <w:p w14:paraId="433D4327" w14:textId="77777777" w:rsidR="00DC7715" w:rsidRPr="00467191" w:rsidRDefault="00DC7715" w:rsidP="00D25EC2">
            <w:pPr>
              <w:spacing w:after="0"/>
              <w:jc w:val="both"/>
              <w:rPr>
                <w:rFonts w:asciiTheme="minorHAnsi" w:eastAsia="Times New Roman" w:hAnsiTheme="minorHAnsi" w:cstheme="minorHAnsi"/>
                <w:b/>
                <w:bCs/>
                <w:vanish/>
                <w:color w:val="000000"/>
                <w:sz w:val="20"/>
                <w:szCs w:val="20"/>
              </w:rPr>
            </w:pPr>
            <w:r w:rsidRPr="00467191">
              <w:rPr>
                <w:rFonts w:asciiTheme="minorHAnsi" w:hAnsiTheme="minorHAnsi" w:cstheme="minorHAnsi"/>
                <w:b/>
                <w:vanish/>
                <w:color w:val="000000"/>
                <w:sz w:val="20"/>
                <w:szCs w:val="20"/>
                <w:lang w:eastAsia="el-GR"/>
              </w:rPr>
              <w:t>a-EBITDA</w:t>
            </w:r>
          </w:p>
        </w:tc>
        <w:tc>
          <w:tcPr>
            <w:tcW w:w="1041" w:type="dxa"/>
            <w:shd w:val="clear" w:color="000000" w:fill="B8CCE4"/>
            <w:noWrap/>
            <w:vAlign w:val="center"/>
          </w:tcPr>
          <w:p w14:paraId="20461539" w14:textId="77777777" w:rsidR="00DC7715" w:rsidRPr="00467191" w:rsidRDefault="00DC771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104,623</w:t>
            </w:r>
          </w:p>
        </w:tc>
        <w:tc>
          <w:tcPr>
            <w:tcW w:w="816" w:type="dxa"/>
            <w:shd w:val="clear" w:color="000000" w:fill="B8CCE4"/>
            <w:noWrap/>
            <w:vAlign w:val="center"/>
          </w:tcPr>
          <w:p w14:paraId="3BA8EE52" w14:textId="77777777" w:rsidR="00DC7715" w:rsidRPr="00467191" w:rsidRDefault="00DC771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48,035</w:t>
            </w:r>
          </w:p>
        </w:tc>
        <w:tc>
          <w:tcPr>
            <w:tcW w:w="777" w:type="dxa"/>
            <w:shd w:val="clear" w:color="000000" w:fill="B8CCE4"/>
            <w:noWrap/>
            <w:vAlign w:val="center"/>
          </w:tcPr>
          <w:p w14:paraId="5ACB859F" w14:textId="77777777" w:rsidR="00DC7715" w:rsidRPr="00467191" w:rsidRDefault="00DC771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66,816</w:t>
            </w:r>
          </w:p>
        </w:tc>
        <w:tc>
          <w:tcPr>
            <w:tcW w:w="847" w:type="dxa"/>
            <w:shd w:val="clear" w:color="000000" w:fill="B8CCE4"/>
            <w:noWrap/>
            <w:vAlign w:val="center"/>
          </w:tcPr>
          <w:p w14:paraId="4CD209B1" w14:textId="77777777" w:rsidR="00DC7715" w:rsidRPr="00467191" w:rsidRDefault="00DC771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53,571</w:t>
            </w:r>
          </w:p>
        </w:tc>
        <w:tc>
          <w:tcPr>
            <w:tcW w:w="777" w:type="dxa"/>
            <w:shd w:val="clear" w:color="000000" w:fill="B8CCE4"/>
            <w:noWrap/>
            <w:vAlign w:val="center"/>
          </w:tcPr>
          <w:p w14:paraId="30CA987A" w14:textId="77777777" w:rsidR="00DC7715" w:rsidRPr="00467191" w:rsidRDefault="00DC771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25,557</w:t>
            </w:r>
          </w:p>
        </w:tc>
        <w:tc>
          <w:tcPr>
            <w:tcW w:w="891" w:type="dxa"/>
            <w:shd w:val="clear" w:color="000000" w:fill="B8CCE4"/>
            <w:noWrap/>
            <w:vAlign w:val="center"/>
          </w:tcPr>
          <w:p w14:paraId="67485D9B" w14:textId="77777777" w:rsidR="00DC7715" w:rsidRPr="00467191" w:rsidRDefault="00DC771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8,259</w:t>
            </w:r>
          </w:p>
        </w:tc>
        <w:tc>
          <w:tcPr>
            <w:tcW w:w="886" w:type="dxa"/>
            <w:shd w:val="clear" w:color="000000" w:fill="B8CCE4"/>
            <w:noWrap/>
            <w:vAlign w:val="center"/>
          </w:tcPr>
          <w:p w14:paraId="5E3BE29E" w14:textId="77777777" w:rsidR="00DC7715" w:rsidRPr="00467191" w:rsidRDefault="00DC7715" w:rsidP="00D25EC2">
            <w:pPr>
              <w:jc w:val="both"/>
              <w:rPr>
                <w:rFonts w:asciiTheme="minorHAnsi" w:hAnsiTheme="minorHAnsi" w:cstheme="minorHAnsi"/>
                <w:b/>
                <w:bCs/>
                <w:vanish/>
                <w:color w:val="000000"/>
                <w:sz w:val="20"/>
                <w:szCs w:val="20"/>
                <w:highlight w:val="yellow"/>
              </w:rPr>
            </w:pPr>
            <w:r w:rsidRPr="00467191">
              <w:rPr>
                <w:rFonts w:asciiTheme="minorHAnsi" w:hAnsiTheme="minorHAnsi" w:cstheme="minorHAnsi"/>
                <w:b/>
                <w:vanish/>
                <w:color w:val="000000"/>
                <w:sz w:val="20"/>
                <w:szCs w:val="20"/>
              </w:rPr>
              <w:t>-4,045</w:t>
            </w:r>
          </w:p>
        </w:tc>
        <w:tc>
          <w:tcPr>
            <w:tcW w:w="980" w:type="dxa"/>
            <w:shd w:val="clear" w:color="000000" w:fill="B8CCE4"/>
            <w:noWrap/>
            <w:vAlign w:val="center"/>
          </w:tcPr>
          <w:p w14:paraId="3A71A309" w14:textId="77777777" w:rsidR="00DC7715" w:rsidRPr="00467191" w:rsidRDefault="00DC7715"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302,816</w:t>
            </w:r>
          </w:p>
        </w:tc>
      </w:tr>
    </w:tbl>
    <w:p w14:paraId="71331C24" w14:textId="77777777" w:rsidR="004A36F2" w:rsidRPr="00467191" w:rsidRDefault="004A36F2" w:rsidP="00D25EC2">
      <w:pPr>
        <w:ind w:left="-1134"/>
        <w:jc w:val="both"/>
        <w:rPr>
          <w:rFonts w:asciiTheme="minorHAnsi" w:hAnsiTheme="minorHAnsi" w:cstheme="minorHAnsi"/>
          <w:vanish/>
          <w:sz w:val="20"/>
          <w:szCs w:val="20"/>
        </w:rPr>
      </w:pPr>
    </w:p>
    <w:tbl>
      <w:tblPr>
        <w:tblW w:w="10348"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4A0" w:firstRow="1" w:lastRow="0" w:firstColumn="1" w:lastColumn="0" w:noHBand="0" w:noVBand="1"/>
      </w:tblPr>
      <w:tblGrid>
        <w:gridCol w:w="2500"/>
        <w:gridCol w:w="1132"/>
        <w:gridCol w:w="816"/>
        <w:gridCol w:w="926"/>
        <w:gridCol w:w="893"/>
        <w:gridCol w:w="804"/>
        <w:gridCol w:w="940"/>
        <w:gridCol w:w="1240"/>
        <w:gridCol w:w="1097"/>
      </w:tblGrid>
      <w:tr w:rsidR="00987C8D" w:rsidRPr="00467191" w14:paraId="2C2CAD5B" w14:textId="77777777" w:rsidTr="00987C8D">
        <w:trPr>
          <w:trHeight w:val="300"/>
          <w:jc w:val="center"/>
          <w:hidden/>
        </w:trPr>
        <w:tc>
          <w:tcPr>
            <w:tcW w:w="10348" w:type="dxa"/>
            <w:gridSpan w:val="9"/>
            <w:tcBorders>
              <w:bottom w:val="single" w:sz="6" w:space="0" w:color="808080"/>
            </w:tcBorders>
            <w:shd w:val="clear" w:color="000000" w:fill="4F81BD"/>
            <w:noWrap/>
            <w:vAlign w:val="bottom"/>
            <w:hideMark/>
          </w:tcPr>
          <w:p w14:paraId="50CB8EA8" w14:textId="77777777" w:rsidR="00987C8D" w:rsidRPr="00467191" w:rsidRDefault="00987C8D" w:rsidP="00D25EC2">
            <w:pPr>
              <w:spacing w:after="0"/>
              <w:jc w:val="both"/>
              <w:rPr>
                <w:rFonts w:asciiTheme="minorHAnsi" w:eastAsia="Times New Roman" w:hAnsiTheme="minorHAnsi" w:cstheme="minorHAnsi"/>
                <w:b/>
                <w:bCs/>
                <w:vanish/>
                <w:color w:val="FFFFFF"/>
                <w:sz w:val="20"/>
                <w:szCs w:val="20"/>
              </w:rPr>
            </w:pPr>
            <w:r w:rsidRPr="00467191">
              <w:rPr>
                <w:rFonts w:asciiTheme="minorHAnsi" w:hAnsiTheme="minorHAnsi" w:cstheme="minorHAnsi"/>
                <w:b/>
                <w:vanish/>
                <w:color w:val="FFFFFF"/>
                <w:sz w:val="20"/>
                <w:szCs w:val="20"/>
                <w:lang w:eastAsia="el-GR"/>
              </w:rPr>
              <w:t xml:space="preserve">2019 </w:t>
            </w:r>
            <w:r w:rsidRPr="00467191">
              <w:rPr>
                <w:rFonts w:asciiTheme="minorHAnsi" w:hAnsiTheme="minorHAnsi" w:cstheme="minorHAnsi"/>
                <w:b/>
                <w:vanish/>
                <w:color w:val="FFFFFF"/>
                <w:sz w:val="20"/>
                <w:szCs w:val="20"/>
                <w:lang w:val="en-US" w:eastAsia="el-GR"/>
              </w:rPr>
              <w:t>a</w:t>
            </w:r>
            <w:r w:rsidRPr="00467191">
              <w:rPr>
                <w:rFonts w:asciiTheme="minorHAnsi" w:hAnsiTheme="minorHAnsi" w:cstheme="minorHAnsi"/>
                <w:b/>
                <w:vanish/>
                <w:color w:val="FFFFFF"/>
                <w:sz w:val="20"/>
                <w:szCs w:val="20"/>
                <w:lang w:eastAsia="el-GR"/>
              </w:rPr>
              <w:t>-</w:t>
            </w:r>
            <w:r w:rsidRPr="00467191">
              <w:rPr>
                <w:rFonts w:asciiTheme="minorHAnsi" w:hAnsiTheme="minorHAnsi" w:cstheme="minorHAnsi"/>
                <w:b/>
                <w:vanish/>
                <w:color w:val="FFFFFF"/>
                <w:sz w:val="20"/>
                <w:szCs w:val="20"/>
                <w:lang w:val="en-US" w:eastAsia="el-GR"/>
              </w:rPr>
              <w:t>EBIT</w:t>
            </w:r>
            <w:r w:rsidRPr="00467191">
              <w:rPr>
                <w:rFonts w:asciiTheme="minorHAnsi" w:hAnsiTheme="minorHAnsi" w:cstheme="minorHAnsi"/>
                <w:b/>
                <w:vanish/>
                <w:color w:val="FFFFFF"/>
                <w:sz w:val="20"/>
                <w:szCs w:val="20"/>
                <w:lang w:eastAsia="el-GR"/>
              </w:rPr>
              <w:t xml:space="preserve"> </w:t>
            </w:r>
            <w:r w:rsidRPr="00467191">
              <w:rPr>
                <w:rFonts w:asciiTheme="minorHAnsi" w:hAnsiTheme="minorHAnsi" w:cstheme="minorHAnsi"/>
                <w:b/>
                <w:vanish/>
                <w:color w:val="FFFFFF"/>
                <w:sz w:val="20"/>
                <w:szCs w:val="20"/>
                <w:lang w:val="en-US" w:eastAsia="el-GR"/>
              </w:rPr>
              <w:t>Restatement</w:t>
            </w:r>
            <w:r w:rsidRPr="00467191">
              <w:rPr>
                <w:rFonts w:asciiTheme="minorHAnsi" w:hAnsiTheme="minorHAnsi" w:cstheme="minorHAnsi"/>
                <w:b/>
                <w:vanish/>
                <w:color w:val="FFFFFF"/>
                <w:sz w:val="20"/>
                <w:szCs w:val="20"/>
                <w:lang w:eastAsia="el-GR"/>
              </w:rPr>
              <w:t xml:space="preserve"> </w:t>
            </w:r>
            <w:r w:rsidRPr="00467191">
              <w:rPr>
                <w:rFonts w:asciiTheme="minorHAnsi" w:hAnsiTheme="minorHAnsi" w:cstheme="minorHAnsi"/>
                <w:b/>
                <w:vanish/>
                <w:color w:val="FFFFFF"/>
                <w:sz w:val="20"/>
                <w:szCs w:val="20"/>
                <w:lang w:val="en-US" w:eastAsia="el-GR"/>
              </w:rPr>
              <w:t>Reconciliation</w:t>
            </w:r>
          </w:p>
        </w:tc>
      </w:tr>
      <w:tr w:rsidR="00987C8D" w:rsidRPr="00467191" w14:paraId="14AC1CDC" w14:textId="77777777" w:rsidTr="00987C8D">
        <w:trPr>
          <w:trHeight w:val="480"/>
          <w:jc w:val="center"/>
          <w:hidden/>
        </w:trPr>
        <w:tc>
          <w:tcPr>
            <w:tcW w:w="2500" w:type="dxa"/>
            <w:tcBorders>
              <w:right w:val="nil"/>
            </w:tcBorders>
            <w:shd w:val="clear" w:color="000000" w:fill="B8CCE4"/>
            <w:noWrap/>
            <w:vAlign w:val="bottom"/>
            <w:hideMark/>
          </w:tcPr>
          <w:p w14:paraId="49034C3B" w14:textId="77777777" w:rsidR="00987C8D" w:rsidRPr="00467191" w:rsidRDefault="00987C8D" w:rsidP="00D25EC2">
            <w:pPr>
              <w:spacing w:after="0"/>
              <w:jc w:val="both"/>
              <w:rPr>
                <w:rFonts w:asciiTheme="minorHAnsi" w:eastAsia="Times New Roman" w:hAnsiTheme="minorHAnsi" w:cstheme="minorHAnsi"/>
                <w:b/>
                <w:bCs/>
                <w:i/>
                <w:iCs/>
                <w:vanish/>
                <w:sz w:val="20"/>
                <w:szCs w:val="20"/>
              </w:rPr>
            </w:pPr>
            <w:r w:rsidRPr="00467191">
              <w:rPr>
                <w:rFonts w:asciiTheme="minorHAnsi" w:hAnsiTheme="minorHAnsi" w:cstheme="minorHAnsi"/>
                <w:b/>
                <w:i/>
                <w:vanish/>
                <w:sz w:val="20"/>
                <w:szCs w:val="20"/>
                <w:lang w:eastAsia="el-GR"/>
              </w:rPr>
              <w:t>Amounts in EUR thousands</w:t>
            </w:r>
          </w:p>
        </w:tc>
        <w:tc>
          <w:tcPr>
            <w:tcW w:w="1132" w:type="dxa"/>
            <w:tcBorders>
              <w:left w:val="nil"/>
              <w:right w:val="nil"/>
            </w:tcBorders>
            <w:shd w:val="clear" w:color="000000" w:fill="B8CCE4"/>
            <w:vAlign w:val="bottom"/>
            <w:hideMark/>
          </w:tcPr>
          <w:p w14:paraId="1E905AE9" w14:textId="77777777" w:rsidR="00987C8D" w:rsidRPr="00467191" w:rsidRDefault="00987C8D" w:rsidP="00D25EC2">
            <w:pPr>
              <w:spacing w:after="0"/>
              <w:jc w:val="both"/>
              <w:rPr>
                <w:rFonts w:asciiTheme="minorHAnsi" w:eastAsia="Times New Roman" w:hAnsiTheme="minorHAnsi" w:cstheme="minorHAnsi"/>
                <w:b/>
                <w:bCs/>
                <w:iCs/>
                <w:vanish/>
                <w:sz w:val="20"/>
                <w:szCs w:val="20"/>
              </w:rPr>
            </w:pPr>
            <w:r w:rsidRPr="00467191">
              <w:rPr>
                <w:rFonts w:asciiTheme="minorHAnsi" w:hAnsiTheme="minorHAnsi" w:cstheme="minorHAnsi"/>
                <w:b/>
                <w:vanish/>
                <w:sz w:val="20"/>
                <w:szCs w:val="20"/>
                <w:lang w:eastAsia="el-GR"/>
              </w:rPr>
              <w:t>Aluminium</w:t>
            </w:r>
          </w:p>
        </w:tc>
        <w:tc>
          <w:tcPr>
            <w:tcW w:w="816" w:type="dxa"/>
            <w:tcBorders>
              <w:left w:val="nil"/>
              <w:right w:val="nil"/>
            </w:tcBorders>
            <w:shd w:val="clear" w:color="000000" w:fill="B8CCE4"/>
            <w:vAlign w:val="bottom"/>
            <w:hideMark/>
          </w:tcPr>
          <w:p w14:paraId="22FC7091" w14:textId="77777777" w:rsidR="00987C8D" w:rsidRPr="00467191" w:rsidRDefault="00987C8D" w:rsidP="00D25EC2">
            <w:pPr>
              <w:spacing w:after="0"/>
              <w:jc w:val="both"/>
              <w:rPr>
                <w:rFonts w:asciiTheme="minorHAnsi" w:eastAsia="Times New Roman" w:hAnsiTheme="minorHAnsi" w:cstheme="minorHAnsi"/>
                <w:b/>
                <w:bCs/>
                <w:iCs/>
                <w:vanish/>
                <w:sz w:val="20"/>
                <w:szCs w:val="20"/>
              </w:rPr>
            </w:pPr>
            <w:r w:rsidRPr="00467191">
              <w:rPr>
                <w:rFonts w:asciiTheme="minorHAnsi" w:hAnsiTheme="minorHAnsi" w:cstheme="minorHAnsi"/>
                <w:b/>
                <w:vanish/>
                <w:sz w:val="20"/>
                <w:szCs w:val="20"/>
                <w:lang w:eastAsia="el-GR"/>
              </w:rPr>
              <w:t>Copper</w:t>
            </w:r>
          </w:p>
        </w:tc>
        <w:tc>
          <w:tcPr>
            <w:tcW w:w="926" w:type="dxa"/>
            <w:tcBorders>
              <w:left w:val="nil"/>
              <w:right w:val="nil"/>
            </w:tcBorders>
            <w:shd w:val="clear" w:color="000000" w:fill="B8CCE4"/>
            <w:vAlign w:val="bottom"/>
            <w:hideMark/>
          </w:tcPr>
          <w:p w14:paraId="49772EEF" w14:textId="77777777" w:rsidR="00987C8D" w:rsidRPr="00467191" w:rsidRDefault="00987C8D" w:rsidP="00D25EC2">
            <w:pPr>
              <w:spacing w:after="0"/>
              <w:jc w:val="both"/>
              <w:rPr>
                <w:rFonts w:asciiTheme="minorHAnsi" w:eastAsia="Times New Roman" w:hAnsiTheme="minorHAnsi" w:cstheme="minorHAnsi"/>
                <w:b/>
                <w:bCs/>
                <w:iCs/>
                <w:vanish/>
                <w:sz w:val="20"/>
                <w:szCs w:val="20"/>
              </w:rPr>
            </w:pPr>
            <w:r w:rsidRPr="00467191">
              <w:rPr>
                <w:rFonts w:asciiTheme="minorHAnsi" w:hAnsiTheme="minorHAnsi" w:cstheme="minorHAnsi"/>
                <w:b/>
                <w:vanish/>
                <w:sz w:val="20"/>
                <w:szCs w:val="20"/>
                <w:lang w:eastAsia="el-GR"/>
              </w:rPr>
              <w:t>Cables</w:t>
            </w:r>
          </w:p>
        </w:tc>
        <w:tc>
          <w:tcPr>
            <w:tcW w:w="893" w:type="dxa"/>
            <w:tcBorders>
              <w:left w:val="nil"/>
              <w:right w:val="nil"/>
            </w:tcBorders>
            <w:shd w:val="clear" w:color="000000" w:fill="B8CCE4"/>
            <w:vAlign w:val="bottom"/>
            <w:hideMark/>
          </w:tcPr>
          <w:p w14:paraId="7C5072DE" w14:textId="77777777" w:rsidR="00987C8D" w:rsidRPr="00467191" w:rsidRDefault="00987C8D" w:rsidP="00D25EC2">
            <w:pPr>
              <w:spacing w:after="0"/>
              <w:jc w:val="both"/>
              <w:rPr>
                <w:rFonts w:asciiTheme="minorHAnsi" w:eastAsia="Times New Roman" w:hAnsiTheme="minorHAnsi" w:cstheme="minorHAnsi"/>
                <w:b/>
                <w:bCs/>
                <w:iCs/>
                <w:vanish/>
                <w:sz w:val="20"/>
                <w:szCs w:val="20"/>
              </w:rPr>
            </w:pPr>
            <w:r w:rsidRPr="00467191">
              <w:rPr>
                <w:rFonts w:asciiTheme="minorHAnsi" w:hAnsiTheme="minorHAnsi" w:cstheme="minorHAnsi"/>
                <w:b/>
                <w:vanish/>
                <w:sz w:val="20"/>
                <w:szCs w:val="20"/>
                <w:lang w:eastAsia="el-GR"/>
              </w:rPr>
              <w:t>Steel</w:t>
            </w:r>
          </w:p>
        </w:tc>
        <w:tc>
          <w:tcPr>
            <w:tcW w:w="804" w:type="dxa"/>
            <w:tcBorders>
              <w:left w:val="nil"/>
              <w:right w:val="nil"/>
            </w:tcBorders>
            <w:shd w:val="clear" w:color="000000" w:fill="B8CCE4"/>
            <w:vAlign w:val="bottom"/>
            <w:hideMark/>
          </w:tcPr>
          <w:p w14:paraId="3553AC01" w14:textId="77777777" w:rsidR="00987C8D" w:rsidRPr="00467191" w:rsidRDefault="00987C8D" w:rsidP="00D25EC2">
            <w:pPr>
              <w:spacing w:after="0"/>
              <w:jc w:val="both"/>
              <w:rPr>
                <w:rFonts w:asciiTheme="minorHAnsi" w:eastAsia="Times New Roman" w:hAnsiTheme="minorHAnsi" w:cstheme="minorHAnsi"/>
                <w:b/>
                <w:bCs/>
                <w:iCs/>
                <w:vanish/>
                <w:sz w:val="20"/>
                <w:szCs w:val="20"/>
              </w:rPr>
            </w:pPr>
            <w:r w:rsidRPr="00467191">
              <w:rPr>
                <w:rFonts w:asciiTheme="minorHAnsi" w:hAnsiTheme="minorHAnsi" w:cstheme="minorHAnsi"/>
                <w:b/>
                <w:vanish/>
                <w:sz w:val="20"/>
                <w:szCs w:val="20"/>
                <w:lang w:eastAsia="el-GR"/>
              </w:rPr>
              <w:t>Steel pipes</w:t>
            </w:r>
          </w:p>
        </w:tc>
        <w:tc>
          <w:tcPr>
            <w:tcW w:w="940" w:type="dxa"/>
            <w:tcBorders>
              <w:left w:val="nil"/>
              <w:right w:val="nil"/>
            </w:tcBorders>
            <w:shd w:val="clear" w:color="000000" w:fill="B8CCE4"/>
            <w:vAlign w:val="bottom"/>
            <w:hideMark/>
          </w:tcPr>
          <w:p w14:paraId="65FA77DB" w14:textId="77777777" w:rsidR="00987C8D" w:rsidRPr="00467191" w:rsidRDefault="00987C8D" w:rsidP="00D25EC2">
            <w:pPr>
              <w:spacing w:after="0"/>
              <w:jc w:val="both"/>
              <w:rPr>
                <w:rFonts w:asciiTheme="minorHAnsi" w:eastAsia="Times New Roman" w:hAnsiTheme="minorHAnsi" w:cstheme="minorHAnsi"/>
                <w:b/>
                <w:bCs/>
                <w:iCs/>
                <w:vanish/>
                <w:sz w:val="20"/>
                <w:szCs w:val="20"/>
              </w:rPr>
            </w:pPr>
            <w:r w:rsidRPr="00467191">
              <w:rPr>
                <w:rFonts w:asciiTheme="minorHAnsi" w:hAnsiTheme="minorHAnsi" w:cstheme="minorHAnsi"/>
                <w:b/>
                <w:vanish/>
                <w:sz w:val="20"/>
                <w:szCs w:val="20"/>
                <w:lang w:eastAsia="el-GR"/>
              </w:rPr>
              <w:t>Real estate</w:t>
            </w:r>
          </w:p>
        </w:tc>
        <w:tc>
          <w:tcPr>
            <w:tcW w:w="1240" w:type="dxa"/>
            <w:tcBorders>
              <w:left w:val="nil"/>
              <w:right w:val="nil"/>
            </w:tcBorders>
            <w:shd w:val="clear" w:color="000000" w:fill="B8CCE4"/>
            <w:vAlign w:val="bottom"/>
            <w:hideMark/>
          </w:tcPr>
          <w:p w14:paraId="54D4F010" w14:textId="77777777" w:rsidR="00987C8D" w:rsidRPr="00467191" w:rsidRDefault="00987C8D" w:rsidP="00D25EC2">
            <w:pPr>
              <w:spacing w:after="0"/>
              <w:jc w:val="both"/>
              <w:rPr>
                <w:rFonts w:asciiTheme="minorHAnsi" w:eastAsia="Times New Roman" w:hAnsiTheme="minorHAnsi" w:cstheme="minorHAnsi"/>
                <w:b/>
                <w:bCs/>
                <w:iCs/>
                <w:vanish/>
                <w:sz w:val="20"/>
                <w:szCs w:val="20"/>
                <w:highlight w:val="yellow"/>
              </w:rPr>
            </w:pPr>
            <w:r w:rsidRPr="00467191">
              <w:rPr>
                <w:rFonts w:asciiTheme="minorHAnsi" w:hAnsiTheme="minorHAnsi" w:cstheme="minorHAnsi"/>
                <w:b/>
                <w:vanish/>
                <w:sz w:val="20"/>
                <w:szCs w:val="20"/>
                <w:lang w:eastAsia="el-GR"/>
              </w:rPr>
              <w:t>Other activities</w:t>
            </w:r>
          </w:p>
        </w:tc>
        <w:tc>
          <w:tcPr>
            <w:tcW w:w="1097" w:type="dxa"/>
            <w:tcBorders>
              <w:left w:val="nil"/>
            </w:tcBorders>
            <w:shd w:val="clear" w:color="000000" w:fill="B8CCE4"/>
            <w:vAlign w:val="bottom"/>
            <w:hideMark/>
          </w:tcPr>
          <w:p w14:paraId="080A780C" w14:textId="77777777" w:rsidR="00987C8D" w:rsidRPr="00467191" w:rsidRDefault="00987C8D" w:rsidP="00D25EC2">
            <w:pPr>
              <w:spacing w:after="0"/>
              <w:jc w:val="both"/>
              <w:rPr>
                <w:rFonts w:asciiTheme="minorHAnsi" w:eastAsia="Times New Roman" w:hAnsiTheme="minorHAnsi" w:cstheme="minorHAnsi"/>
                <w:b/>
                <w:bCs/>
                <w:iCs/>
                <w:vanish/>
                <w:sz w:val="20"/>
                <w:szCs w:val="20"/>
              </w:rPr>
            </w:pPr>
            <w:r w:rsidRPr="00467191">
              <w:rPr>
                <w:rFonts w:asciiTheme="minorHAnsi" w:hAnsiTheme="minorHAnsi" w:cstheme="minorHAnsi"/>
                <w:b/>
                <w:vanish/>
                <w:sz w:val="20"/>
                <w:szCs w:val="20"/>
                <w:lang w:eastAsia="el-GR"/>
              </w:rPr>
              <w:t>Total</w:t>
            </w:r>
          </w:p>
        </w:tc>
      </w:tr>
      <w:tr w:rsidR="00D25FBE" w:rsidRPr="00467191" w14:paraId="1DAFF96B" w14:textId="77777777" w:rsidTr="00987C8D">
        <w:trPr>
          <w:trHeight w:val="300"/>
          <w:jc w:val="center"/>
          <w:hidden/>
        </w:trPr>
        <w:tc>
          <w:tcPr>
            <w:tcW w:w="2500" w:type="dxa"/>
            <w:tcBorders>
              <w:bottom w:val="single" w:sz="6" w:space="0" w:color="808080"/>
            </w:tcBorders>
            <w:shd w:val="clear" w:color="auto" w:fill="auto"/>
            <w:vAlign w:val="center"/>
            <w:hideMark/>
          </w:tcPr>
          <w:p w14:paraId="29DBD5C0" w14:textId="77777777" w:rsidR="00D25FBE" w:rsidRPr="00467191" w:rsidRDefault="00D25FBE" w:rsidP="00D25EC2">
            <w:pPr>
              <w:spacing w:after="0"/>
              <w:jc w:val="both"/>
              <w:rPr>
                <w:rFonts w:asciiTheme="minorHAnsi" w:eastAsia="Times New Roman" w:hAnsiTheme="minorHAnsi" w:cstheme="minorHAnsi"/>
                <w:b/>
                <w:bCs/>
                <w:vanish/>
                <w:color w:val="000000"/>
                <w:sz w:val="20"/>
                <w:szCs w:val="20"/>
              </w:rPr>
            </w:pPr>
            <w:r w:rsidRPr="00467191">
              <w:rPr>
                <w:rFonts w:asciiTheme="minorHAnsi" w:hAnsiTheme="minorHAnsi" w:cstheme="minorHAnsi"/>
                <w:b/>
                <w:vanish/>
                <w:color w:val="000000"/>
                <w:sz w:val="20"/>
                <w:szCs w:val="20"/>
                <w:lang w:val="en-US" w:eastAsia="el-GR"/>
              </w:rPr>
              <w:t>As</w:t>
            </w:r>
            <w:r w:rsidRPr="00467191">
              <w:rPr>
                <w:rFonts w:asciiTheme="minorHAnsi" w:hAnsiTheme="minorHAnsi" w:cstheme="minorHAnsi"/>
                <w:b/>
                <w:vanish/>
                <w:color w:val="000000"/>
                <w:sz w:val="20"/>
                <w:szCs w:val="20"/>
                <w:lang w:eastAsia="el-GR"/>
              </w:rPr>
              <w:t xml:space="preserve"> </w:t>
            </w:r>
            <w:r w:rsidRPr="00467191">
              <w:rPr>
                <w:rFonts w:asciiTheme="minorHAnsi" w:hAnsiTheme="minorHAnsi" w:cstheme="minorHAnsi"/>
                <w:b/>
                <w:vanish/>
                <w:color w:val="000000"/>
                <w:sz w:val="20"/>
                <w:szCs w:val="20"/>
                <w:lang w:val="en-US" w:eastAsia="el-GR"/>
              </w:rPr>
              <w:t>reported</w:t>
            </w:r>
            <w:r w:rsidRPr="00467191">
              <w:rPr>
                <w:rFonts w:asciiTheme="minorHAnsi" w:hAnsiTheme="minorHAnsi" w:cstheme="minorHAnsi"/>
                <w:b/>
                <w:vanish/>
                <w:color w:val="000000"/>
                <w:sz w:val="20"/>
                <w:szCs w:val="20"/>
                <w:lang w:eastAsia="el-GR"/>
              </w:rPr>
              <w:t xml:space="preserve"> 2019</w:t>
            </w:r>
          </w:p>
        </w:tc>
        <w:tc>
          <w:tcPr>
            <w:tcW w:w="1132" w:type="dxa"/>
            <w:tcBorders>
              <w:bottom w:val="single" w:sz="6" w:space="0" w:color="808080"/>
            </w:tcBorders>
            <w:shd w:val="clear" w:color="auto" w:fill="auto"/>
            <w:noWrap/>
            <w:vAlign w:val="center"/>
          </w:tcPr>
          <w:p w14:paraId="71A3F892" w14:textId="77777777" w:rsidR="00D25FBE" w:rsidRPr="00467191" w:rsidRDefault="00D25FBE"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55,712</w:t>
            </w:r>
          </w:p>
        </w:tc>
        <w:tc>
          <w:tcPr>
            <w:tcW w:w="816" w:type="dxa"/>
            <w:tcBorders>
              <w:bottom w:val="single" w:sz="6" w:space="0" w:color="808080"/>
            </w:tcBorders>
            <w:shd w:val="clear" w:color="auto" w:fill="auto"/>
            <w:noWrap/>
            <w:vAlign w:val="center"/>
          </w:tcPr>
          <w:p w14:paraId="3A83E05E" w14:textId="77777777" w:rsidR="00D25FBE" w:rsidRPr="00467191" w:rsidRDefault="00D25FBE"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30,632</w:t>
            </w:r>
          </w:p>
        </w:tc>
        <w:tc>
          <w:tcPr>
            <w:tcW w:w="926" w:type="dxa"/>
            <w:tcBorders>
              <w:bottom w:val="single" w:sz="6" w:space="0" w:color="808080"/>
            </w:tcBorders>
            <w:shd w:val="clear" w:color="auto" w:fill="auto"/>
            <w:noWrap/>
            <w:vAlign w:val="center"/>
          </w:tcPr>
          <w:p w14:paraId="70433C34" w14:textId="77777777" w:rsidR="00D25FBE" w:rsidRPr="00467191" w:rsidRDefault="00D25FBE"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50,326</w:t>
            </w:r>
          </w:p>
        </w:tc>
        <w:tc>
          <w:tcPr>
            <w:tcW w:w="893" w:type="dxa"/>
            <w:tcBorders>
              <w:bottom w:val="single" w:sz="6" w:space="0" w:color="808080"/>
            </w:tcBorders>
            <w:shd w:val="clear" w:color="auto" w:fill="auto"/>
            <w:noWrap/>
            <w:vAlign w:val="center"/>
          </w:tcPr>
          <w:p w14:paraId="5E6990B9" w14:textId="77777777" w:rsidR="00D25FBE" w:rsidRPr="00467191" w:rsidRDefault="00D25FBE"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13,824</w:t>
            </w:r>
          </w:p>
        </w:tc>
        <w:tc>
          <w:tcPr>
            <w:tcW w:w="804" w:type="dxa"/>
            <w:tcBorders>
              <w:bottom w:val="single" w:sz="6" w:space="0" w:color="808080"/>
            </w:tcBorders>
            <w:shd w:val="clear" w:color="auto" w:fill="auto"/>
            <w:noWrap/>
            <w:vAlign w:val="center"/>
          </w:tcPr>
          <w:p w14:paraId="12E1F089" w14:textId="77777777" w:rsidR="00D25FBE" w:rsidRPr="00467191" w:rsidRDefault="00D25FBE"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16,617</w:t>
            </w:r>
          </w:p>
        </w:tc>
        <w:tc>
          <w:tcPr>
            <w:tcW w:w="940" w:type="dxa"/>
            <w:tcBorders>
              <w:bottom w:val="single" w:sz="6" w:space="0" w:color="808080"/>
            </w:tcBorders>
            <w:shd w:val="clear" w:color="auto" w:fill="auto"/>
            <w:noWrap/>
            <w:vAlign w:val="center"/>
          </w:tcPr>
          <w:p w14:paraId="00D57DC2" w14:textId="77777777" w:rsidR="00D25FBE" w:rsidRPr="00467191" w:rsidRDefault="00D25FBE"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1,420</w:t>
            </w:r>
          </w:p>
        </w:tc>
        <w:tc>
          <w:tcPr>
            <w:tcW w:w="1240" w:type="dxa"/>
            <w:tcBorders>
              <w:bottom w:val="single" w:sz="6" w:space="0" w:color="808080"/>
            </w:tcBorders>
            <w:shd w:val="clear" w:color="auto" w:fill="auto"/>
            <w:noWrap/>
            <w:vAlign w:val="center"/>
          </w:tcPr>
          <w:p w14:paraId="1946219E" w14:textId="77777777" w:rsidR="00D25FBE" w:rsidRPr="00467191" w:rsidRDefault="00D25FBE" w:rsidP="00D25EC2">
            <w:pPr>
              <w:jc w:val="both"/>
              <w:rPr>
                <w:rFonts w:asciiTheme="minorHAnsi" w:hAnsiTheme="minorHAnsi" w:cstheme="minorHAnsi"/>
                <w:b/>
                <w:bCs/>
                <w:vanish/>
                <w:color w:val="000000"/>
                <w:sz w:val="20"/>
                <w:szCs w:val="20"/>
                <w:highlight w:val="yellow"/>
              </w:rPr>
            </w:pPr>
            <w:r w:rsidRPr="00467191">
              <w:rPr>
                <w:rFonts w:asciiTheme="minorHAnsi" w:hAnsiTheme="minorHAnsi" w:cstheme="minorHAnsi"/>
                <w:b/>
                <w:vanish/>
                <w:color w:val="000000"/>
                <w:sz w:val="20"/>
                <w:szCs w:val="20"/>
              </w:rPr>
              <w:t>-8,651</w:t>
            </w:r>
          </w:p>
        </w:tc>
        <w:tc>
          <w:tcPr>
            <w:tcW w:w="1097" w:type="dxa"/>
            <w:tcBorders>
              <w:bottom w:val="single" w:sz="6" w:space="0" w:color="808080"/>
            </w:tcBorders>
            <w:shd w:val="clear" w:color="000000" w:fill="F2F2F2"/>
            <w:noWrap/>
            <w:vAlign w:val="center"/>
          </w:tcPr>
          <w:p w14:paraId="32846F56" w14:textId="77777777" w:rsidR="00D25FBE" w:rsidRPr="00467191" w:rsidRDefault="00D25FBE"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159,881</w:t>
            </w:r>
          </w:p>
        </w:tc>
      </w:tr>
      <w:tr w:rsidR="00987C8D" w:rsidRPr="00467191" w14:paraId="42C13595" w14:textId="77777777" w:rsidTr="00987C8D">
        <w:trPr>
          <w:trHeight w:val="300"/>
          <w:jc w:val="center"/>
          <w:hidden/>
        </w:trPr>
        <w:tc>
          <w:tcPr>
            <w:tcW w:w="2500" w:type="dxa"/>
            <w:tcBorders>
              <w:bottom w:val="nil"/>
            </w:tcBorders>
            <w:shd w:val="clear" w:color="auto" w:fill="auto"/>
            <w:noWrap/>
            <w:vAlign w:val="center"/>
            <w:hideMark/>
          </w:tcPr>
          <w:p w14:paraId="03003E6D" w14:textId="77777777" w:rsidR="00987C8D" w:rsidRPr="00467191" w:rsidRDefault="00987C8D" w:rsidP="00D25EC2">
            <w:pPr>
              <w:spacing w:after="0"/>
              <w:jc w:val="both"/>
              <w:rPr>
                <w:rFonts w:asciiTheme="minorHAnsi" w:eastAsia="Times New Roman" w:hAnsiTheme="minorHAnsi" w:cstheme="minorHAnsi"/>
                <w:b/>
                <w:bCs/>
                <w:i/>
                <w:iCs/>
                <w:vanish/>
                <w:color w:val="000000"/>
                <w:sz w:val="20"/>
                <w:szCs w:val="20"/>
              </w:rPr>
            </w:pPr>
            <w:r w:rsidRPr="00467191">
              <w:rPr>
                <w:rFonts w:asciiTheme="minorHAnsi" w:hAnsiTheme="minorHAnsi" w:cstheme="minorHAnsi"/>
                <w:b/>
                <w:i/>
                <w:vanish/>
                <w:color w:val="000000"/>
                <w:sz w:val="20"/>
                <w:szCs w:val="20"/>
                <w:lang w:val="en-US" w:eastAsia="el-GR"/>
              </w:rPr>
              <w:t>Excluding</w:t>
            </w:r>
            <w:r w:rsidRPr="00467191">
              <w:rPr>
                <w:rFonts w:asciiTheme="minorHAnsi" w:hAnsiTheme="minorHAnsi" w:cstheme="minorHAnsi"/>
                <w:b/>
                <w:i/>
                <w:vanish/>
                <w:color w:val="000000"/>
                <w:sz w:val="20"/>
                <w:szCs w:val="20"/>
                <w:lang w:eastAsia="el-GR"/>
              </w:rPr>
              <w:t>:</w:t>
            </w:r>
          </w:p>
        </w:tc>
        <w:tc>
          <w:tcPr>
            <w:tcW w:w="1132" w:type="dxa"/>
            <w:tcBorders>
              <w:bottom w:val="nil"/>
            </w:tcBorders>
            <w:shd w:val="clear" w:color="auto" w:fill="auto"/>
            <w:noWrap/>
            <w:vAlign w:val="center"/>
          </w:tcPr>
          <w:p w14:paraId="3B678E70" w14:textId="77777777" w:rsidR="00987C8D" w:rsidRPr="00467191" w:rsidRDefault="00987C8D" w:rsidP="00D25EC2">
            <w:pPr>
              <w:jc w:val="both"/>
              <w:rPr>
                <w:rFonts w:asciiTheme="minorHAnsi" w:hAnsiTheme="minorHAnsi" w:cstheme="minorHAnsi"/>
                <w:b/>
                <w:bCs/>
                <w:vanish/>
                <w:color w:val="000000"/>
                <w:sz w:val="20"/>
                <w:szCs w:val="20"/>
              </w:rPr>
            </w:pPr>
          </w:p>
        </w:tc>
        <w:tc>
          <w:tcPr>
            <w:tcW w:w="816" w:type="dxa"/>
            <w:tcBorders>
              <w:bottom w:val="nil"/>
            </w:tcBorders>
            <w:shd w:val="clear" w:color="auto" w:fill="auto"/>
            <w:noWrap/>
            <w:vAlign w:val="center"/>
          </w:tcPr>
          <w:p w14:paraId="0ED02EAE" w14:textId="77777777" w:rsidR="00987C8D" w:rsidRPr="00467191" w:rsidRDefault="00987C8D" w:rsidP="00D25EC2">
            <w:pPr>
              <w:jc w:val="both"/>
              <w:rPr>
                <w:rFonts w:asciiTheme="minorHAnsi" w:hAnsiTheme="minorHAnsi" w:cstheme="minorHAnsi"/>
                <w:vanish/>
                <w:sz w:val="20"/>
                <w:szCs w:val="20"/>
              </w:rPr>
            </w:pPr>
          </w:p>
        </w:tc>
        <w:tc>
          <w:tcPr>
            <w:tcW w:w="926" w:type="dxa"/>
            <w:tcBorders>
              <w:bottom w:val="nil"/>
            </w:tcBorders>
            <w:shd w:val="clear" w:color="auto" w:fill="auto"/>
            <w:noWrap/>
            <w:vAlign w:val="center"/>
          </w:tcPr>
          <w:p w14:paraId="639B7CAF" w14:textId="77777777" w:rsidR="00987C8D" w:rsidRPr="00467191" w:rsidRDefault="00987C8D" w:rsidP="00D25EC2">
            <w:pPr>
              <w:jc w:val="both"/>
              <w:rPr>
                <w:rFonts w:asciiTheme="minorHAnsi" w:hAnsiTheme="minorHAnsi" w:cstheme="minorHAnsi"/>
                <w:vanish/>
                <w:sz w:val="20"/>
                <w:szCs w:val="20"/>
              </w:rPr>
            </w:pPr>
          </w:p>
        </w:tc>
        <w:tc>
          <w:tcPr>
            <w:tcW w:w="893" w:type="dxa"/>
            <w:tcBorders>
              <w:bottom w:val="nil"/>
            </w:tcBorders>
            <w:shd w:val="clear" w:color="auto" w:fill="auto"/>
            <w:noWrap/>
            <w:vAlign w:val="center"/>
          </w:tcPr>
          <w:p w14:paraId="5F0B3D9C" w14:textId="77777777" w:rsidR="00987C8D" w:rsidRPr="00467191" w:rsidRDefault="00987C8D" w:rsidP="00D25EC2">
            <w:pPr>
              <w:jc w:val="both"/>
              <w:rPr>
                <w:rFonts w:asciiTheme="minorHAnsi" w:hAnsiTheme="minorHAnsi" w:cstheme="minorHAnsi"/>
                <w:vanish/>
                <w:sz w:val="20"/>
                <w:szCs w:val="20"/>
              </w:rPr>
            </w:pPr>
          </w:p>
        </w:tc>
        <w:tc>
          <w:tcPr>
            <w:tcW w:w="804" w:type="dxa"/>
            <w:tcBorders>
              <w:bottom w:val="nil"/>
            </w:tcBorders>
            <w:shd w:val="clear" w:color="auto" w:fill="auto"/>
            <w:noWrap/>
            <w:vAlign w:val="center"/>
          </w:tcPr>
          <w:p w14:paraId="4D476310" w14:textId="77777777" w:rsidR="00987C8D" w:rsidRPr="00467191" w:rsidRDefault="00987C8D" w:rsidP="00D25EC2">
            <w:pPr>
              <w:jc w:val="both"/>
              <w:rPr>
                <w:rFonts w:asciiTheme="minorHAnsi" w:hAnsiTheme="minorHAnsi" w:cstheme="minorHAnsi"/>
                <w:vanish/>
                <w:sz w:val="20"/>
                <w:szCs w:val="20"/>
              </w:rPr>
            </w:pPr>
          </w:p>
        </w:tc>
        <w:tc>
          <w:tcPr>
            <w:tcW w:w="940" w:type="dxa"/>
            <w:tcBorders>
              <w:bottom w:val="nil"/>
            </w:tcBorders>
            <w:shd w:val="clear" w:color="auto" w:fill="auto"/>
            <w:noWrap/>
            <w:vAlign w:val="center"/>
          </w:tcPr>
          <w:p w14:paraId="46B02B0A" w14:textId="77777777" w:rsidR="00987C8D" w:rsidRPr="00467191" w:rsidRDefault="00987C8D" w:rsidP="00D25EC2">
            <w:pPr>
              <w:jc w:val="both"/>
              <w:rPr>
                <w:rFonts w:asciiTheme="minorHAnsi" w:hAnsiTheme="minorHAnsi" w:cstheme="minorHAnsi"/>
                <w:vanish/>
                <w:sz w:val="20"/>
                <w:szCs w:val="20"/>
              </w:rPr>
            </w:pPr>
          </w:p>
        </w:tc>
        <w:tc>
          <w:tcPr>
            <w:tcW w:w="1240" w:type="dxa"/>
            <w:tcBorders>
              <w:bottom w:val="nil"/>
            </w:tcBorders>
            <w:shd w:val="clear" w:color="auto" w:fill="auto"/>
            <w:noWrap/>
            <w:vAlign w:val="center"/>
          </w:tcPr>
          <w:p w14:paraId="6F6FEA62" w14:textId="77777777" w:rsidR="00987C8D" w:rsidRPr="00467191" w:rsidRDefault="00987C8D" w:rsidP="00D25EC2">
            <w:pPr>
              <w:jc w:val="both"/>
              <w:rPr>
                <w:rFonts w:asciiTheme="minorHAnsi" w:hAnsiTheme="minorHAnsi" w:cstheme="minorHAnsi"/>
                <w:vanish/>
                <w:sz w:val="20"/>
                <w:szCs w:val="20"/>
                <w:highlight w:val="yellow"/>
              </w:rPr>
            </w:pPr>
          </w:p>
        </w:tc>
        <w:tc>
          <w:tcPr>
            <w:tcW w:w="1097" w:type="dxa"/>
            <w:tcBorders>
              <w:bottom w:val="nil"/>
            </w:tcBorders>
            <w:shd w:val="clear" w:color="000000" w:fill="F2F2F2"/>
            <w:noWrap/>
            <w:vAlign w:val="center"/>
          </w:tcPr>
          <w:p w14:paraId="337FA3F1" w14:textId="77777777" w:rsidR="00987C8D" w:rsidRPr="00467191" w:rsidRDefault="00987C8D" w:rsidP="00D25EC2">
            <w:pPr>
              <w:jc w:val="both"/>
              <w:rPr>
                <w:rFonts w:asciiTheme="minorHAnsi" w:hAnsiTheme="minorHAnsi" w:cstheme="minorHAnsi"/>
                <w:b/>
                <w:bCs/>
                <w:vanish/>
                <w:color w:val="000000"/>
                <w:sz w:val="20"/>
                <w:szCs w:val="20"/>
              </w:rPr>
            </w:pPr>
          </w:p>
        </w:tc>
      </w:tr>
      <w:tr w:rsidR="00D25FBE" w:rsidRPr="00467191" w14:paraId="57899E71" w14:textId="77777777" w:rsidTr="00987C8D">
        <w:trPr>
          <w:trHeight w:val="300"/>
          <w:jc w:val="center"/>
          <w:hidden/>
        </w:trPr>
        <w:tc>
          <w:tcPr>
            <w:tcW w:w="2500" w:type="dxa"/>
            <w:tcBorders>
              <w:top w:val="nil"/>
            </w:tcBorders>
            <w:shd w:val="clear" w:color="auto" w:fill="auto"/>
            <w:vAlign w:val="center"/>
            <w:hideMark/>
          </w:tcPr>
          <w:p w14:paraId="09317797" w14:textId="77777777" w:rsidR="00D25FBE" w:rsidRPr="00467191" w:rsidRDefault="00D25FBE" w:rsidP="00D25EC2">
            <w:pPr>
              <w:spacing w:after="0"/>
              <w:jc w:val="both"/>
              <w:rPr>
                <w:rFonts w:asciiTheme="minorHAnsi" w:eastAsia="Times New Roman" w:hAnsiTheme="minorHAnsi" w:cstheme="minorHAnsi"/>
                <w:vanish/>
                <w:color w:val="000000"/>
                <w:sz w:val="20"/>
                <w:szCs w:val="20"/>
                <w:highlight w:val="yellow"/>
              </w:rPr>
            </w:pPr>
            <w:r w:rsidRPr="00467191">
              <w:rPr>
                <w:rFonts w:asciiTheme="minorHAnsi" w:hAnsiTheme="minorHAnsi" w:cstheme="minorHAnsi"/>
                <w:vanish/>
                <w:color w:val="000000"/>
                <w:sz w:val="20"/>
                <w:szCs w:val="20"/>
                <w:lang w:val="en-US" w:eastAsia="el-GR"/>
              </w:rPr>
              <w:t>Share</w:t>
            </w:r>
            <w:r w:rsidRPr="00467191">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of</w:t>
            </w:r>
            <w:r w:rsidRPr="00467191">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Profit</w:t>
            </w:r>
            <w:r w:rsidRPr="00467191">
              <w:rPr>
                <w:rFonts w:asciiTheme="minorHAnsi" w:hAnsiTheme="minorHAnsi" w:cstheme="minorHAnsi"/>
                <w:vanish/>
                <w:color w:val="000000"/>
                <w:sz w:val="20"/>
                <w:szCs w:val="20"/>
                <w:lang w:eastAsia="el-GR"/>
              </w:rPr>
              <w:t xml:space="preserve"> (-) / </w:t>
            </w:r>
            <w:r w:rsidRPr="00467191">
              <w:rPr>
                <w:rFonts w:asciiTheme="minorHAnsi" w:hAnsiTheme="minorHAnsi" w:cstheme="minorHAnsi"/>
                <w:vanish/>
                <w:color w:val="000000"/>
                <w:sz w:val="20"/>
                <w:szCs w:val="20"/>
                <w:lang w:val="en-US" w:eastAsia="el-GR"/>
              </w:rPr>
              <w:t>Loss</w:t>
            </w:r>
            <w:r w:rsidRPr="00467191">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of</w:t>
            </w:r>
            <w:r w:rsidRPr="00467191">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Associates</w:t>
            </w:r>
          </w:p>
        </w:tc>
        <w:tc>
          <w:tcPr>
            <w:tcW w:w="1132" w:type="dxa"/>
            <w:tcBorders>
              <w:top w:val="nil"/>
            </w:tcBorders>
            <w:shd w:val="clear" w:color="auto" w:fill="auto"/>
            <w:noWrap/>
            <w:vAlign w:val="center"/>
          </w:tcPr>
          <w:p w14:paraId="49C582E5" w14:textId="77777777" w:rsidR="00D25FBE" w:rsidRPr="00467191" w:rsidRDefault="00D25FBE"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-718</w:t>
            </w:r>
          </w:p>
        </w:tc>
        <w:tc>
          <w:tcPr>
            <w:tcW w:w="816" w:type="dxa"/>
            <w:tcBorders>
              <w:top w:val="nil"/>
            </w:tcBorders>
            <w:shd w:val="clear" w:color="auto" w:fill="auto"/>
            <w:noWrap/>
            <w:vAlign w:val="center"/>
          </w:tcPr>
          <w:p w14:paraId="393B5705" w14:textId="77777777" w:rsidR="00D25FBE" w:rsidRPr="00467191" w:rsidRDefault="00D25FBE"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2,286</w:t>
            </w:r>
          </w:p>
        </w:tc>
        <w:tc>
          <w:tcPr>
            <w:tcW w:w="926" w:type="dxa"/>
            <w:tcBorders>
              <w:top w:val="nil"/>
            </w:tcBorders>
            <w:shd w:val="clear" w:color="auto" w:fill="auto"/>
            <w:noWrap/>
            <w:vAlign w:val="center"/>
          </w:tcPr>
          <w:p w14:paraId="34862DC3" w14:textId="77777777" w:rsidR="00D25FBE" w:rsidRPr="00467191" w:rsidRDefault="00D25FBE"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0</w:t>
            </w:r>
          </w:p>
        </w:tc>
        <w:tc>
          <w:tcPr>
            <w:tcW w:w="893" w:type="dxa"/>
            <w:tcBorders>
              <w:top w:val="nil"/>
            </w:tcBorders>
            <w:shd w:val="clear" w:color="auto" w:fill="auto"/>
            <w:noWrap/>
            <w:vAlign w:val="center"/>
          </w:tcPr>
          <w:p w14:paraId="1A966E9B" w14:textId="77777777" w:rsidR="00D25FBE" w:rsidRPr="00467191" w:rsidRDefault="00D25FBE"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262</w:t>
            </w:r>
          </w:p>
        </w:tc>
        <w:tc>
          <w:tcPr>
            <w:tcW w:w="804" w:type="dxa"/>
            <w:tcBorders>
              <w:top w:val="nil"/>
            </w:tcBorders>
            <w:shd w:val="clear" w:color="auto" w:fill="auto"/>
            <w:noWrap/>
            <w:vAlign w:val="center"/>
          </w:tcPr>
          <w:p w14:paraId="181DDED8" w14:textId="77777777" w:rsidR="00D25FBE" w:rsidRPr="00467191" w:rsidRDefault="00D25FBE"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-1,488</w:t>
            </w:r>
          </w:p>
        </w:tc>
        <w:tc>
          <w:tcPr>
            <w:tcW w:w="940" w:type="dxa"/>
            <w:tcBorders>
              <w:top w:val="nil"/>
            </w:tcBorders>
            <w:shd w:val="clear" w:color="auto" w:fill="auto"/>
            <w:noWrap/>
            <w:vAlign w:val="center"/>
          </w:tcPr>
          <w:p w14:paraId="4CFAB03A" w14:textId="77777777" w:rsidR="00D25FBE" w:rsidRPr="00467191" w:rsidRDefault="00D25FBE"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0</w:t>
            </w:r>
          </w:p>
        </w:tc>
        <w:tc>
          <w:tcPr>
            <w:tcW w:w="1240" w:type="dxa"/>
            <w:tcBorders>
              <w:top w:val="nil"/>
            </w:tcBorders>
            <w:shd w:val="clear" w:color="auto" w:fill="auto"/>
            <w:noWrap/>
            <w:vAlign w:val="center"/>
          </w:tcPr>
          <w:p w14:paraId="48477DE8" w14:textId="77777777" w:rsidR="00D25FBE" w:rsidRPr="00467191" w:rsidRDefault="00D25FBE" w:rsidP="00D25EC2">
            <w:pPr>
              <w:jc w:val="both"/>
              <w:rPr>
                <w:rFonts w:asciiTheme="minorHAnsi" w:hAnsiTheme="minorHAnsi" w:cstheme="minorHAnsi"/>
                <w:vanish/>
                <w:color w:val="000000"/>
                <w:sz w:val="20"/>
                <w:szCs w:val="20"/>
                <w:highlight w:val="yellow"/>
              </w:rPr>
            </w:pPr>
            <w:r w:rsidRPr="00467191">
              <w:rPr>
                <w:rFonts w:asciiTheme="minorHAnsi" w:hAnsiTheme="minorHAnsi" w:cstheme="minorHAnsi"/>
                <w:vanish/>
                <w:color w:val="000000"/>
                <w:sz w:val="20"/>
                <w:szCs w:val="20"/>
              </w:rPr>
              <w:t>0</w:t>
            </w:r>
          </w:p>
        </w:tc>
        <w:tc>
          <w:tcPr>
            <w:tcW w:w="1097" w:type="dxa"/>
            <w:tcBorders>
              <w:top w:val="nil"/>
            </w:tcBorders>
            <w:shd w:val="clear" w:color="000000" w:fill="F2F2F2"/>
            <w:noWrap/>
            <w:vAlign w:val="center"/>
          </w:tcPr>
          <w:p w14:paraId="79B60924" w14:textId="77777777" w:rsidR="00D25FBE" w:rsidRPr="00467191" w:rsidRDefault="00D25FBE"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343</w:t>
            </w:r>
          </w:p>
        </w:tc>
      </w:tr>
      <w:tr w:rsidR="00D25FBE" w:rsidRPr="00467191" w14:paraId="75A757DF" w14:textId="77777777" w:rsidTr="00987C8D">
        <w:trPr>
          <w:trHeight w:val="300"/>
          <w:jc w:val="center"/>
          <w:hidden/>
        </w:trPr>
        <w:tc>
          <w:tcPr>
            <w:tcW w:w="2500" w:type="dxa"/>
            <w:shd w:val="clear" w:color="000000" w:fill="B8CCE4"/>
            <w:noWrap/>
            <w:vAlign w:val="center"/>
            <w:hideMark/>
          </w:tcPr>
          <w:p w14:paraId="55903256" w14:textId="77777777" w:rsidR="00D25FBE" w:rsidRPr="00467191" w:rsidRDefault="00D25FBE" w:rsidP="00D25EC2">
            <w:pPr>
              <w:spacing w:after="0"/>
              <w:jc w:val="both"/>
              <w:rPr>
                <w:rFonts w:asciiTheme="minorHAnsi" w:eastAsia="Times New Roman" w:hAnsiTheme="minorHAnsi" w:cstheme="minorHAnsi"/>
                <w:b/>
                <w:bCs/>
                <w:vanish/>
                <w:color w:val="000000"/>
                <w:sz w:val="20"/>
                <w:szCs w:val="20"/>
              </w:rPr>
            </w:pPr>
            <w:r w:rsidRPr="00467191">
              <w:rPr>
                <w:rFonts w:asciiTheme="minorHAnsi" w:hAnsiTheme="minorHAnsi" w:cstheme="minorHAnsi"/>
                <w:b/>
                <w:vanish/>
                <w:color w:val="000000"/>
                <w:sz w:val="20"/>
                <w:szCs w:val="20"/>
                <w:lang w:eastAsia="el-GR"/>
              </w:rPr>
              <w:t>Restated figure 2019</w:t>
            </w:r>
          </w:p>
        </w:tc>
        <w:tc>
          <w:tcPr>
            <w:tcW w:w="1132" w:type="dxa"/>
            <w:shd w:val="clear" w:color="000000" w:fill="B8CCE4"/>
            <w:noWrap/>
            <w:vAlign w:val="center"/>
          </w:tcPr>
          <w:p w14:paraId="17E7EC8E" w14:textId="77777777" w:rsidR="00D25FBE" w:rsidRPr="00467191" w:rsidRDefault="00D25FBE"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54,994</w:t>
            </w:r>
          </w:p>
        </w:tc>
        <w:tc>
          <w:tcPr>
            <w:tcW w:w="816" w:type="dxa"/>
            <w:shd w:val="clear" w:color="000000" w:fill="B8CCE4"/>
            <w:noWrap/>
            <w:vAlign w:val="center"/>
          </w:tcPr>
          <w:p w14:paraId="376AB8DC" w14:textId="77777777" w:rsidR="00D25FBE" w:rsidRPr="00467191" w:rsidRDefault="00D25FBE"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32,918</w:t>
            </w:r>
          </w:p>
        </w:tc>
        <w:tc>
          <w:tcPr>
            <w:tcW w:w="926" w:type="dxa"/>
            <w:shd w:val="clear" w:color="000000" w:fill="B8CCE4"/>
            <w:noWrap/>
            <w:vAlign w:val="center"/>
          </w:tcPr>
          <w:p w14:paraId="1442AF62" w14:textId="77777777" w:rsidR="00D25FBE" w:rsidRPr="00467191" w:rsidRDefault="00D25FBE"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50,326</w:t>
            </w:r>
          </w:p>
        </w:tc>
        <w:tc>
          <w:tcPr>
            <w:tcW w:w="893" w:type="dxa"/>
            <w:shd w:val="clear" w:color="000000" w:fill="B8CCE4"/>
            <w:noWrap/>
            <w:vAlign w:val="center"/>
          </w:tcPr>
          <w:p w14:paraId="5D4F05D0" w14:textId="77777777" w:rsidR="00D25FBE" w:rsidRPr="00467191" w:rsidRDefault="00D25FBE"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14,086</w:t>
            </w:r>
          </w:p>
        </w:tc>
        <w:tc>
          <w:tcPr>
            <w:tcW w:w="804" w:type="dxa"/>
            <w:shd w:val="clear" w:color="000000" w:fill="B8CCE4"/>
            <w:noWrap/>
            <w:vAlign w:val="center"/>
          </w:tcPr>
          <w:p w14:paraId="3B9ED3C8" w14:textId="77777777" w:rsidR="00D25FBE" w:rsidRPr="00467191" w:rsidRDefault="00D25FBE"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15,129</w:t>
            </w:r>
          </w:p>
        </w:tc>
        <w:tc>
          <w:tcPr>
            <w:tcW w:w="940" w:type="dxa"/>
            <w:shd w:val="clear" w:color="000000" w:fill="B8CCE4"/>
            <w:noWrap/>
            <w:vAlign w:val="center"/>
          </w:tcPr>
          <w:p w14:paraId="572F639D" w14:textId="77777777" w:rsidR="00D25FBE" w:rsidRPr="00467191" w:rsidRDefault="00D25FBE"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1,420</w:t>
            </w:r>
          </w:p>
        </w:tc>
        <w:tc>
          <w:tcPr>
            <w:tcW w:w="1240" w:type="dxa"/>
            <w:shd w:val="clear" w:color="000000" w:fill="B8CCE4"/>
            <w:noWrap/>
            <w:vAlign w:val="center"/>
          </w:tcPr>
          <w:p w14:paraId="500D7492" w14:textId="77777777" w:rsidR="00D25FBE" w:rsidRPr="00467191" w:rsidRDefault="00D25FBE" w:rsidP="00D25EC2">
            <w:pPr>
              <w:jc w:val="both"/>
              <w:rPr>
                <w:rFonts w:asciiTheme="minorHAnsi" w:hAnsiTheme="minorHAnsi" w:cstheme="minorHAnsi"/>
                <w:b/>
                <w:bCs/>
                <w:vanish/>
                <w:color w:val="000000"/>
                <w:sz w:val="20"/>
                <w:szCs w:val="20"/>
                <w:highlight w:val="yellow"/>
              </w:rPr>
            </w:pPr>
            <w:r w:rsidRPr="00467191">
              <w:rPr>
                <w:rFonts w:asciiTheme="minorHAnsi" w:hAnsiTheme="minorHAnsi" w:cstheme="minorHAnsi"/>
                <w:b/>
                <w:vanish/>
                <w:color w:val="000000"/>
                <w:sz w:val="20"/>
                <w:szCs w:val="20"/>
              </w:rPr>
              <w:t>-8,651</w:t>
            </w:r>
          </w:p>
        </w:tc>
        <w:tc>
          <w:tcPr>
            <w:tcW w:w="1097" w:type="dxa"/>
            <w:shd w:val="clear" w:color="000000" w:fill="B8CCE4"/>
            <w:noWrap/>
            <w:vAlign w:val="center"/>
          </w:tcPr>
          <w:p w14:paraId="2F3DEC84" w14:textId="77777777" w:rsidR="00D25FBE" w:rsidRPr="00467191" w:rsidRDefault="00D25FBE"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160,223</w:t>
            </w:r>
          </w:p>
        </w:tc>
      </w:tr>
    </w:tbl>
    <w:p w14:paraId="2FE2F0A3" w14:textId="77777777" w:rsidR="004A36F2" w:rsidRPr="00467191" w:rsidRDefault="004A36F2" w:rsidP="00D25EC2">
      <w:pPr>
        <w:jc w:val="both"/>
        <w:rPr>
          <w:rFonts w:asciiTheme="minorHAnsi" w:hAnsiTheme="minorHAnsi" w:cstheme="minorHAnsi"/>
          <w:vanish/>
          <w:sz w:val="20"/>
          <w:szCs w:val="20"/>
        </w:rPr>
      </w:pPr>
    </w:p>
    <w:p w14:paraId="303662F9" w14:textId="77777777" w:rsidR="00987C8D" w:rsidRPr="00467191" w:rsidRDefault="00987C8D" w:rsidP="00D25EC2">
      <w:pPr>
        <w:jc w:val="both"/>
        <w:rPr>
          <w:rFonts w:asciiTheme="minorHAnsi" w:hAnsiTheme="minorHAnsi" w:cstheme="minorHAnsi"/>
          <w:vanish/>
          <w:sz w:val="20"/>
          <w:szCs w:val="20"/>
        </w:rPr>
      </w:pPr>
    </w:p>
    <w:tbl>
      <w:tblPr>
        <w:tblW w:w="10348"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4A0" w:firstRow="1" w:lastRow="0" w:firstColumn="1" w:lastColumn="0" w:noHBand="0" w:noVBand="1"/>
      </w:tblPr>
      <w:tblGrid>
        <w:gridCol w:w="2500"/>
        <w:gridCol w:w="1132"/>
        <w:gridCol w:w="816"/>
        <w:gridCol w:w="928"/>
        <w:gridCol w:w="893"/>
        <w:gridCol w:w="804"/>
        <w:gridCol w:w="940"/>
        <w:gridCol w:w="1240"/>
        <w:gridCol w:w="1095"/>
      </w:tblGrid>
      <w:tr w:rsidR="00987C8D" w:rsidRPr="00467191" w14:paraId="0E38822C" w14:textId="77777777" w:rsidTr="00471D67">
        <w:trPr>
          <w:trHeight w:val="300"/>
          <w:jc w:val="center"/>
          <w:hidden/>
        </w:trPr>
        <w:tc>
          <w:tcPr>
            <w:tcW w:w="10348" w:type="dxa"/>
            <w:gridSpan w:val="9"/>
            <w:tcBorders>
              <w:bottom w:val="single" w:sz="6" w:space="0" w:color="808080"/>
            </w:tcBorders>
            <w:shd w:val="clear" w:color="000000" w:fill="4F81BD"/>
            <w:noWrap/>
            <w:vAlign w:val="bottom"/>
            <w:hideMark/>
          </w:tcPr>
          <w:p w14:paraId="317FC86B" w14:textId="77777777" w:rsidR="00987C8D" w:rsidRPr="00467191" w:rsidRDefault="00987C8D" w:rsidP="00D25EC2">
            <w:pPr>
              <w:spacing w:after="0"/>
              <w:jc w:val="both"/>
              <w:rPr>
                <w:rFonts w:asciiTheme="minorHAnsi" w:eastAsia="Times New Roman" w:hAnsiTheme="minorHAnsi" w:cstheme="minorHAnsi"/>
                <w:b/>
                <w:bCs/>
                <w:vanish/>
                <w:color w:val="FFFFFF"/>
                <w:sz w:val="20"/>
                <w:szCs w:val="20"/>
              </w:rPr>
            </w:pPr>
            <w:r w:rsidRPr="00467191">
              <w:rPr>
                <w:rFonts w:asciiTheme="minorHAnsi" w:hAnsiTheme="minorHAnsi" w:cstheme="minorHAnsi"/>
                <w:b/>
                <w:vanish/>
                <w:color w:val="FFFFFF"/>
                <w:sz w:val="20"/>
                <w:szCs w:val="20"/>
                <w:lang w:eastAsia="el-GR"/>
              </w:rPr>
              <w:t xml:space="preserve">2019 </w:t>
            </w:r>
            <w:r w:rsidRPr="00467191">
              <w:rPr>
                <w:rFonts w:asciiTheme="minorHAnsi" w:hAnsiTheme="minorHAnsi" w:cstheme="minorHAnsi"/>
                <w:b/>
                <w:vanish/>
                <w:color w:val="FFFFFF"/>
                <w:sz w:val="20"/>
                <w:szCs w:val="20"/>
                <w:lang w:val="en-US" w:eastAsia="el-GR"/>
              </w:rPr>
              <w:t>a</w:t>
            </w:r>
            <w:r w:rsidRPr="00467191">
              <w:rPr>
                <w:rFonts w:asciiTheme="minorHAnsi" w:hAnsiTheme="minorHAnsi" w:cstheme="minorHAnsi"/>
                <w:b/>
                <w:vanish/>
                <w:color w:val="FFFFFF"/>
                <w:sz w:val="20"/>
                <w:szCs w:val="20"/>
                <w:lang w:eastAsia="el-GR"/>
              </w:rPr>
              <w:t>-</w:t>
            </w:r>
            <w:r w:rsidRPr="00467191">
              <w:rPr>
                <w:rFonts w:asciiTheme="minorHAnsi" w:hAnsiTheme="minorHAnsi" w:cstheme="minorHAnsi"/>
                <w:b/>
                <w:vanish/>
                <w:color w:val="FFFFFF"/>
                <w:sz w:val="20"/>
                <w:szCs w:val="20"/>
                <w:lang w:val="en-US" w:eastAsia="el-GR"/>
              </w:rPr>
              <w:t>EBITDA</w:t>
            </w:r>
            <w:r w:rsidRPr="00467191">
              <w:rPr>
                <w:rFonts w:asciiTheme="minorHAnsi" w:hAnsiTheme="minorHAnsi" w:cstheme="minorHAnsi"/>
                <w:b/>
                <w:vanish/>
                <w:color w:val="FFFFFF"/>
                <w:sz w:val="20"/>
                <w:szCs w:val="20"/>
                <w:lang w:eastAsia="el-GR"/>
              </w:rPr>
              <w:t xml:space="preserve"> </w:t>
            </w:r>
            <w:r w:rsidRPr="00467191">
              <w:rPr>
                <w:rFonts w:asciiTheme="minorHAnsi" w:hAnsiTheme="minorHAnsi" w:cstheme="minorHAnsi"/>
                <w:b/>
                <w:vanish/>
                <w:color w:val="FFFFFF"/>
                <w:sz w:val="20"/>
                <w:szCs w:val="20"/>
                <w:lang w:val="en-US" w:eastAsia="el-GR"/>
              </w:rPr>
              <w:t>Restatement</w:t>
            </w:r>
            <w:r w:rsidRPr="00467191">
              <w:rPr>
                <w:rFonts w:asciiTheme="minorHAnsi" w:hAnsiTheme="minorHAnsi" w:cstheme="minorHAnsi"/>
                <w:b/>
                <w:vanish/>
                <w:color w:val="FFFFFF"/>
                <w:sz w:val="20"/>
                <w:szCs w:val="20"/>
                <w:lang w:eastAsia="el-GR"/>
              </w:rPr>
              <w:t xml:space="preserve"> </w:t>
            </w:r>
            <w:r w:rsidRPr="00467191">
              <w:rPr>
                <w:rFonts w:asciiTheme="minorHAnsi" w:hAnsiTheme="minorHAnsi" w:cstheme="minorHAnsi"/>
                <w:b/>
                <w:vanish/>
                <w:color w:val="FFFFFF"/>
                <w:sz w:val="20"/>
                <w:szCs w:val="20"/>
                <w:lang w:val="en-US" w:eastAsia="el-GR"/>
              </w:rPr>
              <w:t>Reconciliation</w:t>
            </w:r>
          </w:p>
        </w:tc>
      </w:tr>
      <w:tr w:rsidR="00987C8D" w:rsidRPr="00467191" w14:paraId="53284B7C" w14:textId="77777777" w:rsidTr="00471D67">
        <w:trPr>
          <w:trHeight w:val="480"/>
          <w:jc w:val="center"/>
          <w:hidden/>
        </w:trPr>
        <w:tc>
          <w:tcPr>
            <w:tcW w:w="2500" w:type="dxa"/>
            <w:tcBorders>
              <w:right w:val="nil"/>
            </w:tcBorders>
            <w:shd w:val="clear" w:color="000000" w:fill="B8CCE4"/>
            <w:noWrap/>
            <w:vAlign w:val="bottom"/>
            <w:hideMark/>
          </w:tcPr>
          <w:p w14:paraId="28E68889" w14:textId="77777777" w:rsidR="00987C8D" w:rsidRPr="00467191" w:rsidRDefault="00987C8D" w:rsidP="00D25EC2">
            <w:pPr>
              <w:spacing w:after="0"/>
              <w:jc w:val="both"/>
              <w:rPr>
                <w:rFonts w:asciiTheme="minorHAnsi" w:eastAsia="Times New Roman" w:hAnsiTheme="minorHAnsi" w:cstheme="minorHAnsi"/>
                <w:b/>
                <w:bCs/>
                <w:i/>
                <w:iCs/>
                <w:vanish/>
                <w:sz w:val="20"/>
                <w:szCs w:val="20"/>
              </w:rPr>
            </w:pPr>
            <w:r w:rsidRPr="00467191">
              <w:rPr>
                <w:rFonts w:asciiTheme="minorHAnsi" w:hAnsiTheme="minorHAnsi" w:cstheme="minorHAnsi"/>
                <w:b/>
                <w:i/>
                <w:vanish/>
                <w:sz w:val="20"/>
                <w:szCs w:val="20"/>
                <w:lang w:eastAsia="el-GR"/>
              </w:rPr>
              <w:t>Amounts in EUR thousands</w:t>
            </w:r>
          </w:p>
        </w:tc>
        <w:tc>
          <w:tcPr>
            <w:tcW w:w="1132" w:type="dxa"/>
            <w:tcBorders>
              <w:left w:val="nil"/>
              <w:right w:val="nil"/>
            </w:tcBorders>
            <w:shd w:val="clear" w:color="000000" w:fill="B8CCE4"/>
            <w:vAlign w:val="bottom"/>
            <w:hideMark/>
          </w:tcPr>
          <w:p w14:paraId="2F10AC3D" w14:textId="77777777" w:rsidR="00987C8D" w:rsidRPr="00467191" w:rsidRDefault="00987C8D" w:rsidP="00D25EC2">
            <w:pPr>
              <w:spacing w:after="0"/>
              <w:jc w:val="both"/>
              <w:rPr>
                <w:rFonts w:asciiTheme="minorHAnsi" w:eastAsia="Times New Roman" w:hAnsiTheme="minorHAnsi" w:cstheme="minorHAnsi"/>
                <w:b/>
                <w:bCs/>
                <w:iCs/>
                <w:vanish/>
                <w:sz w:val="20"/>
                <w:szCs w:val="20"/>
              </w:rPr>
            </w:pPr>
            <w:r w:rsidRPr="00467191">
              <w:rPr>
                <w:rFonts w:asciiTheme="minorHAnsi" w:hAnsiTheme="minorHAnsi" w:cstheme="minorHAnsi"/>
                <w:b/>
                <w:vanish/>
                <w:sz w:val="20"/>
                <w:szCs w:val="20"/>
                <w:lang w:eastAsia="el-GR"/>
              </w:rPr>
              <w:t>Aluminium</w:t>
            </w:r>
          </w:p>
        </w:tc>
        <w:tc>
          <w:tcPr>
            <w:tcW w:w="816" w:type="dxa"/>
            <w:tcBorders>
              <w:left w:val="nil"/>
              <w:right w:val="nil"/>
            </w:tcBorders>
            <w:shd w:val="clear" w:color="000000" w:fill="B8CCE4"/>
            <w:vAlign w:val="bottom"/>
            <w:hideMark/>
          </w:tcPr>
          <w:p w14:paraId="2DAC6A0A" w14:textId="77777777" w:rsidR="00987C8D" w:rsidRPr="00467191" w:rsidRDefault="00987C8D" w:rsidP="00D25EC2">
            <w:pPr>
              <w:spacing w:after="0"/>
              <w:jc w:val="both"/>
              <w:rPr>
                <w:rFonts w:asciiTheme="minorHAnsi" w:eastAsia="Times New Roman" w:hAnsiTheme="minorHAnsi" w:cstheme="minorHAnsi"/>
                <w:b/>
                <w:bCs/>
                <w:iCs/>
                <w:vanish/>
                <w:sz w:val="20"/>
                <w:szCs w:val="20"/>
              </w:rPr>
            </w:pPr>
            <w:r w:rsidRPr="00467191">
              <w:rPr>
                <w:rFonts w:asciiTheme="minorHAnsi" w:hAnsiTheme="minorHAnsi" w:cstheme="minorHAnsi"/>
                <w:b/>
                <w:vanish/>
                <w:sz w:val="20"/>
                <w:szCs w:val="20"/>
                <w:lang w:eastAsia="el-GR"/>
              </w:rPr>
              <w:t>Copper</w:t>
            </w:r>
          </w:p>
        </w:tc>
        <w:tc>
          <w:tcPr>
            <w:tcW w:w="928" w:type="dxa"/>
            <w:tcBorders>
              <w:left w:val="nil"/>
              <w:right w:val="nil"/>
            </w:tcBorders>
            <w:shd w:val="clear" w:color="000000" w:fill="B8CCE4"/>
            <w:vAlign w:val="bottom"/>
            <w:hideMark/>
          </w:tcPr>
          <w:p w14:paraId="4A6CDF38" w14:textId="77777777" w:rsidR="00987C8D" w:rsidRPr="00467191" w:rsidRDefault="00987C8D" w:rsidP="00D25EC2">
            <w:pPr>
              <w:spacing w:after="0"/>
              <w:jc w:val="both"/>
              <w:rPr>
                <w:rFonts w:asciiTheme="minorHAnsi" w:eastAsia="Times New Roman" w:hAnsiTheme="minorHAnsi" w:cstheme="minorHAnsi"/>
                <w:b/>
                <w:bCs/>
                <w:iCs/>
                <w:vanish/>
                <w:sz w:val="20"/>
                <w:szCs w:val="20"/>
              </w:rPr>
            </w:pPr>
            <w:r w:rsidRPr="00467191">
              <w:rPr>
                <w:rFonts w:asciiTheme="minorHAnsi" w:hAnsiTheme="minorHAnsi" w:cstheme="minorHAnsi"/>
                <w:b/>
                <w:vanish/>
                <w:sz w:val="20"/>
                <w:szCs w:val="20"/>
                <w:lang w:eastAsia="el-GR"/>
              </w:rPr>
              <w:t>Cables</w:t>
            </w:r>
          </w:p>
        </w:tc>
        <w:tc>
          <w:tcPr>
            <w:tcW w:w="893" w:type="dxa"/>
            <w:tcBorders>
              <w:left w:val="nil"/>
              <w:right w:val="nil"/>
            </w:tcBorders>
            <w:shd w:val="clear" w:color="000000" w:fill="B8CCE4"/>
            <w:vAlign w:val="bottom"/>
            <w:hideMark/>
          </w:tcPr>
          <w:p w14:paraId="4DBC3C29" w14:textId="77777777" w:rsidR="00987C8D" w:rsidRPr="00467191" w:rsidRDefault="00987C8D" w:rsidP="00D25EC2">
            <w:pPr>
              <w:spacing w:after="0"/>
              <w:jc w:val="both"/>
              <w:rPr>
                <w:rFonts w:asciiTheme="minorHAnsi" w:eastAsia="Times New Roman" w:hAnsiTheme="minorHAnsi" w:cstheme="minorHAnsi"/>
                <w:b/>
                <w:bCs/>
                <w:iCs/>
                <w:vanish/>
                <w:sz w:val="20"/>
                <w:szCs w:val="20"/>
              </w:rPr>
            </w:pPr>
            <w:r w:rsidRPr="00467191">
              <w:rPr>
                <w:rFonts w:asciiTheme="minorHAnsi" w:hAnsiTheme="minorHAnsi" w:cstheme="minorHAnsi"/>
                <w:b/>
                <w:vanish/>
                <w:sz w:val="20"/>
                <w:szCs w:val="20"/>
                <w:lang w:eastAsia="el-GR"/>
              </w:rPr>
              <w:t>Steel</w:t>
            </w:r>
          </w:p>
        </w:tc>
        <w:tc>
          <w:tcPr>
            <w:tcW w:w="804" w:type="dxa"/>
            <w:tcBorders>
              <w:left w:val="nil"/>
              <w:right w:val="nil"/>
            </w:tcBorders>
            <w:shd w:val="clear" w:color="000000" w:fill="B8CCE4"/>
            <w:vAlign w:val="bottom"/>
            <w:hideMark/>
          </w:tcPr>
          <w:p w14:paraId="495CE269" w14:textId="77777777" w:rsidR="00987C8D" w:rsidRPr="00467191" w:rsidRDefault="00987C8D" w:rsidP="00D25EC2">
            <w:pPr>
              <w:spacing w:after="0"/>
              <w:jc w:val="both"/>
              <w:rPr>
                <w:rFonts w:asciiTheme="minorHAnsi" w:eastAsia="Times New Roman" w:hAnsiTheme="minorHAnsi" w:cstheme="minorHAnsi"/>
                <w:b/>
                <w:bCs/>
                <w:iCs/>
                <w:vanish/>
                <w:sz w:val="20"/>
                <w:szCs w:val="20"/>
              </w:rPr>
            </w:pPr>
            <w:r w:rsidRPr="00467191">
              <w:rPr>
                <w:rFonts w:asciiTheme="minorHAnsi" w:hAnsiTheme="minorHAnsi" w:cstheme="minorHAnsi"/>
                <w:b/>
                <w:vanish/>
                <w:sz w:val="20"/>
                <w:szCs w:val="20"/>
                <w:lang w:eastAsia="el-GR"/>
              </w:rPr>
              <w:t>Steel pipes</w:t>
            </w:r>
          </w:p>
        </w:tc>
        <w:tc>
          <w:tcPr>
            <w:tcW w:w="940" w:type="dxa"/>
            <w:tcBorders>
              <w:left w:val="nil"/>
              <w:right w:val="nil"/>
            </w:tcBorders>
            <w:shd w:val="clear" w:color="000000" w:fill="B8CCE4"/>
            <w:vAlign w:val="bottom"/>
            <w:hideMark/>
          </w:tcPr>
          <w:p w14:paraId="0B66B71B" w14:textId="77777777" w:rsidR="00987C8D" w:rsidRPr="00467191" w:rsidRDefault="00987C8D" w:rsidP="00D25EC2">
            <w:pPr>
              <w:spacing w:after="0"/>
              <w:jc w:val="both"/>
              <w:rPr>
                <w:rFonts w:asciiTheme="minorHAnsi" w:eastAsia="Times New Roman" w:hAnsiTheme="minorHAnsi" w:cstheme="minorHAnsi"/>
                <w:b/>
                <w:bCs/>
                <w:iCs/>
                <w:vanish/>
                <w:sz w:val="20"/>
                <w:szCs w:val="20"/>
              </w:rPr>
            </w:pPr>
            <w:r w:rsidRPr="00467191">
              <w:rPr>
                <w:rFonts w:asciiTheme="minorHAnsi" w:hAnsiTheme="minorHAnsi" w:cstheme="minorHAnsi"/>
                <w:b/>
                <w:vanish/>
                <w:sz w:val="20"/>
                <w:szCs w:val="20"/>
                <w:lang w:eastAsia="el-GR"/>
              </w:rPr>
              <w:t>Real estate</w:t>
            </w:r>
          </w:p>
        </w:tc>
        <w:tc>
          <w:tcPr>
            <w:tcW w:w="1240" w:type="dxa"/>
            <w:tcBorders>
              <w:left w:val="nil"/>
              <w:right w:val="nil"/>
            </w:tcBorders>
            <w:shd w:val="clear" w:color="000000" w:fill="B8CCE4"/>
            <w:vAlign w:val="bottom"/>
            <w:hideMark/>
          </w:tcPr>
          <w:p w14:paraId="7E8B3BEE" w14:textId="77777777" w:rsidR="00987C8D" w:rsidRPr="00467191" w:rsidRDefault="00987C8D" w:rsidP="00D25EC2">
            <w:pPr>
              <w:spacing w:after="0"/>
              <w:jc w:val="both"/>
              <w:rPr>
                <w:rFonts w:asciiTheme="minorHAnsi" w:eastAsia="Times New Roman" w:hAnsiTheme="minorHAnsi" w:cstheme="minorHAnsi"/>
                <w:b/>
                <w:bCs/>
                <w:iCs/>
                <w:vanish/>
                <w:sz w:val="20"/>
                <w:szCs w:val="20"/>
                <w:highlight w:val="yellow"/>
              </w:rPr>
            </w:pPr>
            <w:r w:rsidRPr="00467191">
              <w:rPr>
                <w:rFonts w:asciiTheme="minorHAnsi" w:hAnsiTheme="minorHAnsi" w:cstheme="minorHAnsi"/>
                <w:b/>
                <w:vanish/>
                <w:sz w:val="20"/>
                <w:szCs w:val="20"/>
                <w:lang w:eastAsia="el-GR"/>
              </w:rPr>
              <w:t>Other activities</w:t>
            </w:r>
          </w:p>
        </w:tc>
        <w:tc>
          <w:tcPr>
            <w:tcW w:w="1095" w:type="dxa"/>
            <w:tcBorders>
              <w:left w:val="nil"/>
            </w:tcBorders>
            <w:shd w:val="clear" w:color="000000" w:fill="B8CCE4"/>
            <w:vAlign w:val="bottom"/>
            <w:hideMark/>
          </w:tcPr>
          <w:p w14:paraId="3E871159" w14:textId="77777777" w:rsidR="00987C8D" w:rsidRPr="00467191" w:rsidRDefault="00987C8D" w:rsidP="00D25EC2">
            <w:pPr>
              <w:spacing w:after="0"/>
              <w:jc w:val="both"/>
              <w:rPr>
                <w:rFonts w:asciiTheme="minorHAnsi" w:eastAsia="Times New Roman" w:hAnsiTheme="minorHAnsi" w:cstheme="minorHAnsi"/>
                <w:b/>
                <w:bCs/>
                <w:iCs/>
                <w:vanish/>
                <w:sz w:val="20"/>
                <w:szCs w:val="20"/>
              </w:rPr>
            </w:pPr>
            <w:r w:rsidRPr="00467191">
              <w:rPr>
                <w:rFonts w:asciiTheme="minorHAnsi" w:hAnsiTheme="minorHAnsi" w:cstheme="minorHAnsi"/>
                <w:b/>
                <w:vanish/>
                <w:sz w:val="20"/>
                <w:szCs w:val="20"/>
                <w:lang w:eastAsia="el-GR"/>
              </w:rPr>
              <w:t>Total</w:t>
            </w:r>
          </w:p>
          <w:p w14:paraId="5EB14EC9" w14:textId="77777777" w:rsidR="00987C8D" w:rsidRPr="00467191" w:rsidRDefault="00987C8D" w:rsidP="00D25EC2">
            <w:pPr>
              <w:spacing w:after="0"/>
              <w:jc w:val="both"/>
              <w:rPr>
                <w:rFonts w:asciiTheme="minorHAnsi" w:eastAsia="Times New Roman" w:hAnsiTheme="minorHAnsi" w:cstheme="minorHAnsi"/>
                <w:b/>
                <w:bCs/>
                <w:iCs/>
                <w:vanish/>
                <w:sz w:val="20"/>
                <w:szCs w:val="20"/>
                <w:lang w:eastAsia="el-GR"/>
              </w:rPr>
            </w:pPr>
          </w:p>
        </w:tc>
      </w:tr>
      <w:tr w:rsidR="00D25FBE" w:rsidRPr="00467191" w14:paraId="7440A94F" w14:textId="77777777" w:rsidTr="00471D67">
        <w:trPr>
          <w:trHeight w:val="300"/>
          <w:jc w:val="center"/>
          <w:hidden/>
        </w:trPr>
        <w:tc>
          <w:tcPr>
            <w:tcW w:w="2500" w:type="dxa"/>
            <w:tcBorders>
              <w:bottom w:val="single" w:sz="6" w:space="0" w:color="808080"/>
            </w:tcBorders>
            <w:shd w:val="clear" w:color="auto" w:fill="auto"/>
            <w:vAlign w:val="center"/>
            <w:hideMark/>
          </w:tcPr>
          <w:p w14:paraId="4BE4C56A" w14:textId="77777777" w:rsidR="00D25FBE" w:rsidRPr="00467191" w:rsidRDefault="00D25FBE" w:rsidP="00D25EC2">
            <w:pPr>
              <w:spacing w:after="0"/>
              <w:jc w:val="both"/>
              <w:rPr>
                <w:rFonts w:asciiTheme="minorHAnsi" w:eastAsia="Times New Roman" w:hAnsiTheme="minorHAnsi" w:cstheme="minorHAnsi"/>
                <w:b/>
                <w:bCs/>
                <w:vanish/>
                <w:color w:val="000000"/>
                <w:sz w:val="20"/>
                <w:szCs w:val="20"/>
                <w:highlight w:val="yellow"/>
              </w:rPr>
            </w:pPr>
            <w:r w:rsidRPr="00467191">
              <w:rPr>
                <w:rFonts w:asciiTheme="minorHAnsi" w:hAnsiTheme="minorHAnsi" w:cstheme="minorHAnsi"/>
                <w:b/>
                <w:vanish/>
                <w:color w:val="000000"/>
                <w:sz w:val="20"/>
                <w:szCs w:val="20"/>
                <w:lang w:val="en-US" w:eastAsia="el-GR"/>
              </w:rPr>
              <w:t>As</w:t>
            </w:r>
            <w:r w:rsidRPr="00467191">
              <w:rPr>
                <w:rFonts w:asciiTheme="minorHAnsi" w:hAnsiTheme="minorHAnsi" w:cstheme="minorHAnsi"/>
                <w:b/>
                <w:vanish/>
                <w:color w:val="000000"/>
                <w:sz w:val="20"/>
                <w:szCs w:val="20"/>
                <w:lang w:eastAsia="el-GR"/>
              </w:rPr>
              <w:t xml:space="preserve"> </w:t>
            </w:r>
            <w:r w:rsidRPr="00467191">
              <w:rPr>
                <w:rFonts w:asciiTheme="minorHAnsi" w:hAnsiTheme="minorHAnsi" w:cstheme="minorHAnsi"/>
                <w:b/>
                <w:vanish/>
                <w:color w:val="000000"/>
                <w:sz w:val="20"/>
                <w:szCs w:val="20"/>
                <w:lang w:val="en-US" w:eastAsia="el-GR"/>
              </w:rPr>
              <w:t>reported</w:t>
            </w:r>
            <w:r w:rsidRPr="00467191">
              <w:rPr>
                <w:rFonts w:asciiTheme="minorHAnsi" w:hAnsiTheme="minorHAnsi" w:cstheme="minorHAnsi"/>
                <w:b/>
                <w:vanish/>
                <w:color w:val="000000"/>
                <w:sz w:val="20"/>
                <w:szCs w:val="20"/>
                <w:lang w:eastAsia="el-GR"/>
              </w:rPr>
              <w:t xml:space="preserve"> 2019</w:t>
            </w:r>
          </w:p>
        </w:tc>
        <w:tc>
          <w:tcPr>
            <w:tcW w:w="1132" w:type="dxa"/>
            <w:tcBorders>
              <w:bottom w:val="single" w:sz="6" w:space="0" w:color="808080"/>
            </w:tcBorders>
            <w:shd w:val="clear" w:color="auto" w:fill="auto"/>
            <w:noWrap/>
            <w:vAlign w:val="center"/>
            <w:hideMark/>
          </w:tcPr>
          <w:p w14:paraId="22764688" w14:textId="77777777" w:rsidR="00D25FBE" w:rsidRPr="00467191" w:rsidRDefault="00D25FBE"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105,340</w:t>
            </w:r>
          </w:p>
        </w:tc>
        <w:tc>
          <w:tcPr>
            <w:tcW w:w="816" w:type="dxa"/>
            <w:tcBorders>
              <w:bottom w:val="single" w:sz="6" w:space="0" w:color="808080"/>
            </w:tcBorders>
            <w:shd w:val="clear" w:color="auto" w:fill="auto"/>
            <w:noWrap/>
            <w:vAlign w:val="center"/>
            <w:hideMark/>
          </w:tcPr>
          <w:p w14:paraId="2E7C8CC6" w14:textId="77777777" w:rsidR="00D25FBE" w:rsidRPr="00467191" w:rsidRDefault="00D25FBE"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45,749</w:t>
            </w:r>
          </w:p>
        </w:tc>
        <w:tc>
          <w:tcPr>
            <w:tcW w:w="928" w:type="dxa"/>
            <w:tcBorders>
              <w:bottom w:val="single" w:sz="6" w:space="0" w:color="808080"/>
            </w:tcBorders>
            <w:shd w:val="clear" w:color="auto" w:fill="auto"/>
            <w:noWrap/>
            <w:vAlign w:val="center"/>
            <w:hideMark/>
          </w:tcPr>
          <w:p w14:paraId="7B3158B3" w14:textId="77777777" w:rsidR="00D25FBE" w:rsidRPr="00467191" w:rsidRDefault="00D25FBE"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66,816</w:t>
            </w:r>
          </w:p>
        </w:tc>
        <w:tc>
          <w:tcPr>
            <w:tcW w:w="893" w:type="dxa"/>
            <w:tcBorders>
              <w:bottom w:val="single" w:sz="6" w:space="0" w:color="808080"/>
            </w:tcBorders>
            <w:shd w:val="clear" w:color="auto" w:fill="auto"/>
            <w:noWrap/>
            <w:vAlign w:val="center"/>
            <w:hideMark/>
          </w:tcPr>
          <w:p w14:paraId="2F24C3E3" w14:textId="77777777" w:rsidR="00D25FBE" w:rsidRPr="00467191" w:rsidRDefault="00D25FBE"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53,309</w:t>
            </w:r>
          </w:p>
        </w:tc>
        <w:tc>
          <w:tcPr>
            <w:tcW w:w="804" w:type="dxa"/>
            <w:tcBorders>
              <w:bottom w:val="single" w:sz="6" w:space="0" w:color="808080"/>
            </w:tcBorders>
            <w:shd w:val="clear" w:color="auto" w:fill="auto"/>
            <w:noWrap/>
            <w:vAlign w:val="center"/>
            <w:hideMark/>
          </w:tcPr>
          <w:p w14:paraId="307BB4DB" w14:textId="77777777" w:rsidR="00D25FBE" w:rsidRPr="00467191" w:rsidRDefault="00D25FBE"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27,045</w:t>
            </w:r>
          </w:p>
        </w:tc>
        <w:tc>
          <w:tcPr>
            <w:tcW w:w="940" w:type="dxa"/>
            <w:tcBorders>
              <w:bottom w:val="single" w:sz="6" w:space="0" w:color="808080"/>
            </w:tcBorders>
            <w:shd w:val="clear" w:color="auto" w:fill="auto"/>
            <w:noWrap/>
            <w:vAlign w:val="center"/>
            <w:hideMark/>
          </w:tcPr>
          <w:p w14:paraId="14D603C9" w14:textId="77777777" w:rsidR="00D25FBE" w:rsidRPr="00467191" w:rsidRDefault="00D25FBE"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8,259</w:t>
            </w:r>
          </w:p>
        </w:tc>
        <w:tc>
          <w:tcPr>
            <w:tcW w:w="1240" w:type="dxa"/>
            <w:tcBorders>
              <w:bottom w:val="single" w:sz="6" w:space="0" w:color="808080"/>
            </w:tcBorders>
            <w:shd w:val="clear" w:color="auto" w:fill="auto"/>
            <w:noWrap/>
            <w:vAlign w:val="center"/>
            <w:hideMark/>
          </w:tcPr>
          <w:p w14:paraId="715C01C5" w14:textId="77777777" w:rsidR="00D25FBE" w:rsidRPr="00467191" w:rsidRDefault="00D25FBE" w:rsidP="00D25EC2">
            <w:pPr>
              <w:jc w:val="both"/>
              <w:rPr>
                <w:rFonts w:asciiTheme="minorHAnsi" w:hAnsiTheme="minorHAnsi" w:cstheme="minorHAnsi"/>
                <w:b/>
                <w:bCs/>
                <w:vanish/>
                <w:color w:val="000000"/>
                <w:sz w:val="20"/>
                <w:szCs w:val="20"/>
                <w:highlight w:val="yellow"/>
              </w:rPr>
            </w:pPr>
            <w:r w:rsidRPr="00467191">
              <w:rPr>
                <w:rFonts w:asciiTheme="minorHAnsi" w:hAnsiTheme="minorHAnsi" w:cstheme="minorHAnsi"/>
                <w:b/>
                <w:vanish/>
                <w:color w:val="000000"/>
                <w:sz w:val="20"/>
                <w:szCs w:val="20"/>
              </w:rPr>
              <w:t>-4,045</w:t>
            </w:r>
          </w:p>
        </w:tc>
        <w:tc>
          <w:tcPr>
            <w:tcW w:w="1095" w:type="dxa"/>
            <w:tcBorders>
              <w:bottom w:val="single" w:sz="6" w:space="0" w:color="808080"/>
            </w:tcBorders>
            <w:shd w:val="clear" w:color="000000" w:fill="F2F2F2"/>
            <w:noWrap/>
            <w:vAlign w:val="center"/>
            <w:hideMark/>
          </w:tcPr>
          <w:p w14:paraId="71BCD4E7" w14:textId="77777777" w:rsidR="00D25FBE" w:rsidRPr="00467191" w:rsidRDefault="00D25FBE"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302,473</w:t>
            </w:r>
          </w:p>
        </w:tc>
      </w:tr>
      <w:tr w:rsidR="00D25FBE" w:rsidRPr="00467191" w14:paraId="7941603A" w14:textId="77777777" w:rsidTr="00471D67">
        <w:trPr>
          <w:trHeight w:val="300"/>
          <w:jc w:val="center"/>
          <w:hidden/>
        </w:trPr>
        <w:tc>
          <w:tcPr>
            <w:tcW w:w="2500" w:type="dxa"/>
            <w:tcBorders>
              <w:bottom w:val="nil"/>
            </w:tcBorders>
            <w:shd w:val="clear" w:color="auto" w:fill="auto"/>
            <w:noWrap/>
            <w:vAlign w:val="center"/>
            <w:hideMark/>
          </w:tcPr>
          <w:p w14:paraId="6FAC4497" w14:textId="77777777" w:rsidR="00D25FBE" w:rsidRPr="00467191" w:rsidRDefault="00D25FBE" w:rsidP="00D25EC2">
            <w:pPr>
              <w:spacing w:after="0"/>
              <w:jc w:val="both"/>
              <w:rPr>
                <w:rFonts w:asciiTheme="minorHAnsi" w:eastAsia="Times New Roman" w:hAnsiTheme="minorHAnsi" w:cstheme="minorHAnsi"/>
                <w:b/>
                <w:bCs/>
                <w:i/>
                <w:iCs/>
                <w:vanish/>
                <w:color w:val="000000"/>
                <w:sz w:val="20"/>
                <w:szCs w:val="20"/>
                <w:highlight w:val="yellow"/>
              </w:rPr>
            </w:pPr>
            <w:r w:rsidRPr="00467191">
              <w:rPr>
                <w:rFonts w:asciiTheme="minorHAnsi" w:hAnsiTheme="minorHAnsi" w:cstheme="minorHAnsi"/>
                <w:b/>
                <w:i/>
                <w:vanish/>
                <w:color w:val="000000"/>
                <w:sz w:val="20"/>
                <w:szCs w:val="20"/>
                <w:lang w:val="en-US" w:eastAsia="el-GR"/>
              </w:rPr>
              <w:t>Excluding</w:t>
            </w:r>
            <w:r w:rsidRPr="00467191">
              <w:rPr>
                <w:rFonts w:asciiTheme="minorHAnsi" w:hAnsiTheme="minorHAnsi" w:cstheme="minorHAnsi"/>
                <w:b/>
                <w:i/>
                <w:vanish/>
                <w:color w:val="000000"/>
                <w:sz w:val="20"/>
                <w:szCs w:val="20"/>
                <w:lang w:eastAsia="el-GR"/>
              </w:rPr>
              <w:t>:</w:t>
            </w:r>
          </w:p>
        </w:tc>
        <w:tc>
          <w:tcPr>
            <w:tcW w:w="1132" w:type="dxa"/>
            <w:tcBorders>
              <w:bottom w:val="nil"/>
            </w:tcBorders>
            <w:shd w:val="clear" w:color="auto" w:fill="auto"/>
            <w:noWrap/>
            <w:vAlign w:val="center"/>
            <w:hideMark/>
          </w:tcPr>
          <w:p w14:paraId="3ED04FAA" w14:textId="77777777" w:rsidR="00D25FBE" w:rsidRPr="00467191" w:rsidRDefault="00D25FBE" w:rsidP="00D25EC2">
            <w:pPr>
              <w:jc w:val="both"/>
              <w:rPr>
                <w:rFonts w:asciiTheme="minorHAnsi" w:hAnsiTheme="minorHAnsi" w:cstheme="minorHAnsi"/>
                <w:b/>
                <w:bCs/>
                <w:vanish/>
                <w:color w:val="000000"/>
                <w:sz w:val="20"/>
                <w:szCs w:val="20"/>
              </w:rPr>
            </w:pPr>
          </w:p>
        </w:tc>
        <w:tc>
          <w:tcPr>
            <w:tcW w:w="816" w:type="dxa"/>
            <w:tcBorders>
              <w:bottom w:val="nil"/>
            </w:tcBorders>
            <w:shd w:val="clear" w:color="auto" w:fill="auto"/>
            <w:noWrap/>
            <w:vAlign w:val="center"/>
            <w:hideMark/>
          </w:tcPr>
          <w:p w14:paraId="588CFB82" w14:textId="77777777" w:rsidR="00D25FBE" w:rsidRPr="00467191" w:rsidRDefault="00D25FBE" w:rsidP="00D25EC2">
            <w:pPr>
              <w:jc w:val="both"/>
              <w:rPr>
                <w:rFonts w:asciiTheme="minorHAnsi" w:hAnsiTheme="minorHAnsi" w:cstheme="minorHAnsi"/>
                <w:vanish/>
                <w:sz w:val="20"/>
                <w:szCs w:val="20"/>
              </w:rPr>
            </w:pPr>
          </w:p>
        </w:tc>
        <w:tc>
          <w:tcPr>
            <w:tcW w:w="928" w:type="dxa"/>
            <w:tcBorders>
              <w:bottom w:val="nil"/>
            </w:tcBorders>
            <w:shd w:val="clear" w:color="auto" w:fill="auto"/>
            <w:noWrap/>
            <w:vAlign w:val="center"/>
            <w:hideMark/>
          </w:tcPr>
          <w:p w14:paraId="33998065" w14:textId="77777777" w:rsidR="00D25FBE" w:rsidRPr="00467191" w:rsidRDefault="00D25FBE" w:rsidP="00D25EC2">
            <w:pPr>
              <w:jc w:val="both"/>
              <w:rPr>
                <w:rFonts w:asciiTheme="minorHAnsi" w:hAnsiTheme="minorHAnsi" w:cstheme="minorHAnsi"/>
                <w:vanish/>
                <w:sz w:val="20"/>
                <w:szCs w:val="20"/>
              </w:rPr>
            </w:pPr>
          </w:p>
        </w:tc>
        <w:tc>
          <w:tcPr>
            <w:tcW w:w="893" w:type="dxa"/>
            <w:tcBorders>
              <w:bottom w:val="nil"/>
            </w:tcBorders>
            <w:shd w:val="clear" w:color="auto" w:fill="auto"/>
            <w:noWrap/>
            <w:vAlign w:val="center"/>
            <w:hideMark/>
          </w:tcPr>
          <w:p w14:paraId="22DF7830" w14:textId="77777777" w:rsidR="00D25FBE" w:rsidRPr="00467191" w:rsidRDefault="00D25FBE" w:rsidP="00D25EC2">
            <w:pPr>
              <w:jc w:val="both"/>
              <w:rPr>
                <w:rFonts w:asciiTheme="minorHAnsi" w:hAnsiTheme="minorHAnsi" w:cstheme="minorHAnsi"/>
                <w:vanish/>
                <w:sz w:val="20"/>
                <w:szCs w:val="20"/>
              </w:rPr>
            </w:pPr>
          </w:p>
        </w:tc>
        <w:tc>
          <w:tcPr>
            <w:tcW w:w="804" w:type="dxa"/>
            <w:tcBorders>
              <w:bottom w:val="nil"/>
            </w:tcBorders>
            <w:shd w:val="clear" w:color="auto" w:fill="auto"/>
            <w:noWrap/>
            <w:vAlign w:val="center"/>
            <w:hideMark/>
          </w:tcPr>
          <w:p w14:paraId="72128694" w14:textId="77777777" w:rsidR="00D25FBE" w:rsidRPr="00467191" w:rsidRDefault="00D25FBE" w:rsidP="00D25EC2">
            <w:pPr>
              <w:jc w:val="both"/>
              <w:rPr>
                <w:rFonts w:asciiTheme="minorHAnsi" w:hAnsiTheme="minorHAnsi" w:cstheme="minorHAnsi"/>
                <w:vanish/>
                <w:sz w:val="20"/>
                <w:szCs w:val="20"/>
              </w:rPr>
            </w:pPr>
          </w:p>
        </w:tc>
        <w:tc>
          <w:tcPr>
            <w:tcW w:w="940" w:type="dxa"/>
            <w:tcBorders>
              <w:bottom w:val="nil"/>
            </w:tcBorders>
            <w:shd w:val="clear" w:color="auto" w:fill="auto"/>
            <w:noWrap/>
            <w:vAlign w:val="center"/>
            <w:hideMark/>
          </w:tcPr>
          <w:p w14:paraId="4BC1BDFF" w14:textId="77777777" w:rsidR="00D25FBE" w:rsidRPr="00467191" w:rsidRDefault="00D25FBE" w:rsidP="00D25EC2">
            <w:pPr>
              <w:jc w:val="both"/>
              <w:rPr>
                <w:rFonts w:asciiTheme="minorHAnsi" w:hAnsiTheme="minorHAnsi" w:cstheme="minorHAnsi"/>
                <w:vanish/>
                <w:sz w:val="20"/>
                <w:szCs w:val="20"/>
              </w:rPr>
            </w:pPr>
          </w:p>
        </w:tc>
        <w:tc>
          <w:tcPr>
            <w:tcW w:w="1240" w:type="dxa"/>
            <w:tcBorders>
              <w:bottom w:val="nil"/>
            </w:tcBorders>
            <w:shd w:val="clear" w:color="auto" w:fill="auto"/>
            <w:noWrap/>
            <w:vAlign w:val="center"/>
            <w:hideMark/>
          </w:tcPr>
          <w:p w14:paraId="62A2BE92" w14:textId="77777777" w:rsidR="00D25FBE" w:rsidRPr="00467191" w:rsidRDefault="00D25FBE" w:rsidP="00D25EC2">
            <w:pPr>
              <w:jc w:val="both"/>
              <w:rPr>
                <w:rFonts w:asciiTheme="minorHAnsi" w:hAnsiTheme="minorHAnsi" w:cstheme="minorHAnsi"/>
                <w:vanish/>
                <w:sz w:val="20"/>
                <w:szCs w:val="20"/>
                <w:highlight w:val="yellow"/>
              </w:rPr>
            </w:pPr>
          </w:p>
        </w:tc>
        <w:tc>
          <w:tcPr>
            <w:tcW w:w="1095" w:type="dxa"/>
            <w:tcBorders>
              <w:bottom w:val="nil"/>
            </w:tcBorders>
            <w:shd w:val="clear" w:color="000000" w:fill="F2F2F2"/>
            <w:noWrap/>
            <w:vAlign w:val="center"/>
            <w:hideMark/>
          </w:tcPr>
          <w:p w14:paraId="1875C633" w14:textId="77777777" w:rsidR="00D25FBE" w:rsidRPr="00467191" w:rsidRDefault="00D25FBE"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 </w:t>
            </w:r>
          </w:p>
        </w:tc>
      </w:tr>
      <w:tr w:rsidR="00D25FBE" w:rsidRPr="00467191" w14:paraId="24545132" w14:textId="77777777" w:rsidTr="00471D67">
        <w:trPr>
          <w:trHeight w:val="300"/>
          <w:jc w:val="center"/>
          <w:hidden/>
        </w:trPr>
        <w:tc>
          <w:tcPr>
            <w:tcW w:w="2500" w:type="dxa"/>
            <w:tcBorders>
              <w:top w:val="nil"/>
            </w:tcBorders>
            <w:shd w:val="clear" w:color="auto" w:fill="auto"/>
            <w:vAlign w:val="center"/>
            <w:hideMark/>
          </w:tcPr>
          <w:p w14:paraId="5C1578C5" w14:textId="77777777" w:rsidR="00D25FBE" w:rsidRPr="00467191" w:rsidRDefault="00D25FBE" w:rsidP="00D25EC2">
            <w:pPr>
              <w:spacing w:after="0"/>
              <w:jc w:val="both"/>
              <w:rPr>
                <w:rFonts w:asciiTheme="minorHAnsi" w:eastAsia="Times New Roman" w:hAnsiTheme="minorHAnsi" w:cstheme="minorHAnsi"/>
                <w:vanish/>
                <w:color w:val="000000"/>
                <w:sz w:val="20"/>
                <w:szCs w:val="20"/>
                <w:highlight w:val="yellow"/>
              </w:rPr>
            </w:pPr>
            <w:r w:rsidRPr="00467191">
              <w:rPr>
                <w:rFonts w:asciiTheme="minorHAnsi" w:hAnsiTheme="minorHAnsi" w:cstheme="minorHAnsi"/>
                <w:vanish/>
                <w:color w:val="000000"/>
                <w:sz w:val="20"/>
                <w:szCs w:val="20"/>
                <w:lang w:val="en-US" w:eastAsia="el-GR"/>
              </w:rPr>
              <w:t>Share</w:t>
            </w:r>
            <w:r w:rsidRPr="00467191">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of</w:t>
            </w:r>
            <w:r w:rsidRPr="00467191">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Profit</w:t>
            </w:r>
            <w:r w:rsidRPr="00467191">
              <w:rPr>
                <w:rFonts w:asciiTheme="minorHAnsi" w:hAnsiTheme="minorHAnsi" w:cstheme="minorHAnsi"/>
                <w:vanish/>
                <w:color w:val="000000"/>
                <w:sz w:val="20"/>
                <w:szCs w:val="20"/>
                <w:lang w:eastAsia="el-GR"/>
              </w:rPr>
              <w:t xml:space="preserve"> (-) / </w:t>
            </w:r>
            <w:r w:rsidRPr="00467191">
              <w:rPr>
                <w:rFonts w:asciiTheme="minorHAnsi" w:hAnsiTheme="minorHAnsi" w:cstheme="minorHAnsi"/>
                <w:vanish/>
                <w:color w:val="000000"/>
                <w:sz w:val="20"/>
                <w:szCs w:val="20"/>
                <w:lang w:val="en-US" w:eastAsia="el-GR"/>
              </w:rPr>
              <w:t>Loss</w:t>
            </w:r>
            <w:r w:rsidRPr="00467191">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of</w:t>
            </w:r>
            <w:r w:rsidRPr="00467191">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Associates</w:t>
            </w:r>
          </w:p>
        </w:tc>
        <w:tc>
          <w:tcPr>
            <w:tcW w:w="1132" w:type="dxa"/>
            <w:tcBorders>
              <w:top w:val="nil"/>
            </w:tcBorders>
            <w:shd w:val="clear" w:color="auto" w:fill="auto"/>
            <w:noWrap/>
            <w:vAlign w:val="center"/>
            <w:hideMark/>
          </w:tcPr>
          <w:p w14:paraId="3EC70664" w14:textId="77777777" w:rsidR="00D25FBE" w:rsidRPr="00467191" w:rsidRDefault="00D25FBE"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-718</w:t>
            </w:r>
          </w:p>
        </w:tc>
        <w:tc>
          <w:tcPr>
            <w:tcW w:w="816" w:type="dxa"/>
            <w:tcBorders>
              <w:top w:val="nil"/>
            </w:tcBorders>
            <w:shd w:val="clear" w:color="auto" w:fill="auto"/>
            <w:noWrap/>
            <w:vAlign w:val="center"/>
            <w:hideMark/>
          </w:tcPr>
          <w:p w14:paraId="744D0896" w14:textId="77777777" w:rsidR="00D25FBE" w:rsidRPr="00467191" w:rsidRDefault="00D25FBE"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2,286</w:t>
            </w:r>
          </w:p>
        </w:tc>
        <w:tc>
          <w:tcPr>
            <w:tcW w:w="928" w:type="dxa"/>
            <w:tcBorders>
              <w:top w:val="nil"/>
            </w:tcBorders>
            <w:shd w:val="clear" w:color="auto" w:fill="auto"/>
            <w:noWrap/>
            <w:vAlign w:val="center"/>
            <w:hideMark/>
          </w:tcPr>
          <w:p w14:paraId="4A4F4FAA" w14:textId="77777777" w:rsidR="00D25FBE" w:rsidRPr="00467191" w:rsidRDefault="00D25FBE"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0</w:t>
            </w:r>
          </w:p>
        </w:tc>
        <w:tc>
          <w:tcPr>
            <w:tcW w:w="893" w:type="dxa"/>
            <w:tcBorders>
              <w:top w:val="nil"/>
            </w:tcBorders>
            <w:shd w:val="clear" w:color="auto" w:fill="auto"/>
            <w:noWrap/>
            <w:vAlign w:val="center"/>
            <w:hideMark/>
          </w:tcPr>
          <w:p w14:paraId="5FAFF942" w14:textId="77777777" w:rsidR="00D25FBE" w:rsidRPr="00467191" w:rsidRDefault="00D25FBE"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262</w:t>
            </w:r>
          </w:p>
        </w:tc>
        <w:tc>
          <w:tcPr>
            <w:tcW w:w="804" w:type="dxa"/>
            <w:tcBorders>
              <w:top w:val="nil"/>
            </w:tcBorders>
            <w:shd w:val="clear" w:color="auto" w:fill="auto"/>
            <w:noWrap/>
            <w:vAlign w:val="center"/>
            <w:hideMark/>
          </w:tcPr>
          <w:p w14:paraId="7CFA4445" w14:textId="77777777" w:rsidR="00D25FBE" w:rsidRPr="00467191" w:rsidRDefault="00D25FBE"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-1,488</w:t>
            </w:r>
          </w:p>
        </w:tc>
        <w:tc>
          <w:tcPr>
            <w:tcW w:w="940" w:type="dxa"/>
            <w:tcBorders>
              <w:top w:val="nil"/>
            </w:tcBorders>
            <w:shd w:val="clear" w:color="auto" w:fill="auto"/>
            <w:noWrap/>
            <w:vAlign w:val="center"/>
            <w:hideMark/>
          </w:tcPr>
          <w:p w14:paraId="281A0F77" w14:textId="77777777" w:rsidR="00D25FBE" w:rsidRPr="00467191" w:rsidRDefault="00D25FBE" w:rsidP="00D25EC2">
            <w:pPr>
              <w:jc w:val="both"/>
              <w:rPr>
                <w:rFonts w:asciiTheme="minorHAnsi" w:hAnsiTheme="minorHAnsi" w:cstheme="minorHAnsi"/>
                <w:vanish/>
                <w:color w:val="000000"/>
                <w:sz w:val="20"/>
                <w:szCs w:val="20"/>
              </w:rPr>
            </w:pPr>
            <w:r w:rsidRPr="00467191">
              <w:rPr>
                <w:rFonts w:asciiTheme="minorHAnsi" w:hAnsiTheme="minorHAnsi" w:cstheme="minorHAnsi"/>
                <w:vanish/>
                <w:color w:val="000000"/>
                <w:sz w:val="20"/>
                <w:szCs w:val="20"/>
              </w:rPr>
              <w:t>0</w:t>
            </w:r>
          </w:p>
        </w:tc>
        <w:tc>
          <w:tcPr>
            <w:tcW w:w="1240" w:type="dxa"/>
            <w:tcBorders>
              <w:top w:val="nil"/>
            </w:tcBorders>
            <w:shd w:val="clear" w:color="auto" w:fill="auto"/>
            <w:noWrap/>
            <w:vAlign w:val="center"/>
            <w:hideMark/>
          </w:tcPr>
          <w:p w14:paraId="0AD02093" w14:textId="77777777" w:rsidR="00D25FBE" w:rsidRPr="00467191" w:rsidRDefault="00D25FBE" w:rsidP="00D25EC2">
            <w:pPr>
              <w:jc w:val="both"/>
              <w:rPr>
                <w:rFonts w:asciiTheme="minorHAnsi" w:hAnsiTheme="minorHAnsi" w:cstheme="minorHAnsi"/>
                <w:vanish/>
                <w:color w:val="000000"/>
                <w:sz w:val="20"/>
                <w:szCs w:val="20"/>
                <w:highlight w:val="yellow"/>
              </w:rPr>
            </w:pPr>
            <w:r w:rsidRPr="00467191">
              <w:rPr>
                <w:rFonts w:asciiTheme="minorHAnsi" w:hAnsiTheme="minorHAnsi" w:cstheme="minorHAnsi"/>
                <w:vanish/>
                <w:color w:val="000000"/>
                <w:sz w:val="20"/>
                <w:szCs w:val="20"/>
              </w:rPr>
              <w:t>0</w:t>
            </w:r>
          </w:p>
        </w:tc>
        <w:tc>
          <w:tcPr>
            <w:tcW w:w="1095" w:type="dxa"/>
            <w:tcBorders>
              <w:top w:val="nil"/>
            </w:tcBorders>
            <w:shd w:val="clear" w:color="000000" w:fill="F2F2F2"/>
            <w:noWrap/>
            <w:vAlign w:val="center"/>
            <w:hideMark/>
          </w:tcPr>
          <w:p w14:paraId="6D7E60CC" w14:textId="77777777" w:rsidR="00D25FBE" w:rsidRPr="00467191" w:rsidRDefault="00D25FBE"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343</w:t>
            </w:r>
          </w:p>
        </w:tc>
      </w:tr>
      <w:tr w:rsidR="00D25FBE" w:rsidRPr="00467191" w14:paraId="707C3D68" w14:textId="77777777" w:rsidTr="00471D67">
        <w:trPr>
          <w:trHeight w:val="300"/>
          <w:jc w:val="center"/>
          <w:hidden/>
        </w:trPr>
        <w:tc>
          <w:tcPr>
            <w:tcW w:w="2500" w:type="dxa"/>
            <w:shd w:val="clear" w:color="000000" w:fill="B8CCE4"/>
            <w:noWrap/>
            <w:vAlign w:val="center"/>
            <w:hideMark/>
          </w:tcPr>
          <w:p w14:paraId="51BBB1F8" w14:textId="77777777" w:rsidR="00D25FBE" w:rsidRPr="00467191" w:rsidRDefault="00D25FBE" w:rsidP="00D25EC2">
            <w:pPr>
              <w:spacing w:after="0"/>
              <w:jc w:val="both"/>
              <w:rPr>
                <w:rFonts w:asciiTheme="minorHAnsi" w:eastAsia="Times New Roman" w:hAnsiTheme="minorHAnsi" w:cstheme="minorHAnsi"/>
                <w:b/>
                <w:bCs/>
                <w:vanish/>
                <w:color w:val="000000"/>
                <w:sz w:val="20"/>
                <w:szCs w:val="20"/>
              </w:rPr>
            </w:pPr>
            <w:r w:rsidRPr="00467191">
              <w:rPr>
                <w:rFonts w:asciiTheme="minorHAnsi" w:hAnsiTheme="minorHAnsi" w:cstheme="minorHAnsi"/>
                <w:b/>
                <w:vanish/>
                <w:color w:val="000000"/>
                <w:sz w:val="20"/>
                <w:szCs w:val="20"/>
                <w:lang w:eastAsia="el-GR"/>
              </w:rPr>
              <w:t>Restated figure 2019</w:t>
            </w:r>
          </w:p>
        </w:tc>
        <w:tc>
          <w:tcPr>
            <w:tcW w:w="1132" w:type="dxa"/>
            <w:shd w:val="clear" w:color="000000" w:fill="B8CCE4"/>
            <w:noWrap/>
            <w:vAlign w:val="center"/>
            <w:hideMark/>
          </w:tcPr>
          <w:p w14:paraId="28A769E3" w14:textId="77777777" w:rsidR="00D25FBE" w:rsidRPr="00467191" w:rsidRDefault="00D25FBE"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104,623</w:t>
            </w:r>
          </w:p>
        </w:tc>
        <w:tc>
          <w:tcPr>
            <w:tcW w:w="816" w:type="dxa"/>
            <w:shd w:val="clear" w:color="000000" w:fill="B8CCE4"/>
            <w:noWrap/>
            <w:vAlign w:val="center"/>
            <w:hideMark/>
          </w:tcPr>
          <w:p w14:paraId="3995E76E" w14:textId="77777777" w:rsidR="00D25FBE" w:rsidRPr="00467191" w:rsidRDefault="00D25FBE"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48,035</w:t>
            </w:r>
          </w:p>
        </w:tc>
        <w:tc>
          <w:tcPr>
            <w:tcW w:w="928" w:type="dxa"/>
            <w:shd w:val="clear" w:color="000000" w:fill="B8CCE4"/>
            <w:noWrap/>
            <w:vAlign w:val="center"/>
            <w:hideMark/>
          </w:tcPr>
          <w:p w14:paraId="46DC491E" w14:textId="77777777" w:rsidR="00D25FBE" w:rsidRPr="00467191" w:rsidRDefault="00D25FBE"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66,816</w:t>
            </w:r>
          </w:p>
        </w:tc>
        <w:tc>
          <w:tcPr>
            <w:tcW w:w="893" w:type="dxa"/>
            <w:shd w:val="clear" w:color="000000" w:fill="B8CCE4"/>
            <w:noWrap/>
            <w:vAlign w:val="center"/>
            <w:hideMark/>
          </w:tcPr>
          <w:p w14:paraId="0BEDDBCB" w14:textId="77777777" w:rsidR="00D25FBE" w:rsidRPr="00467191" w:rsidRDefault="00D25FBE"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53,571</w:t>
            </w:r>
          </w:p>
        </w:tc>
        <w:tc>
          <w:tcPr>
            <w:tcW w:w="804" w:type="dxa"/>
            <w:shd w:val="clear" w:color="000000" w:fill="B8CCE4"/>
            <w:noWrap/>
            <w:vAlign w:val="center"/>
            <w:hideMark/>
          </w:tcPr>
          <w:p w14:paraId="3F15B0B2" w14:textId="77777777" w:rsidR="00D25FBE" w:rsidRPr="00467191" w:rsidRDefault="00D25FBE"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25,557</w:t>
            </w:r>
          </w:p>
        </w:tc>
        <w:tc>
          <w:tcPr>
            <w:tcW w:w="940" w:type="dxa"/>
            <w:shd w:val="clear" w:color="000000" w:fill="B8CCE4"/>
            <w:noWrap/>
            <w:vAlign w:val="center"/>
            <w:hideMark/>
          </w:tcPr>
          <w:p w14:paraId="3E286E1D" w14:textId="77777777" w:rsidR="00D25FBE" w:rsidRPr="00467191" w:rsidRDefault="00D25FBE"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8,259</w:t>
            </w:r>
          </w:p>
        </w:tc>
        <w:tc>
          <w:tcPr>
            <w:tcW w:w="1240" w:type="dxa"/>
            <w:shd w:val="clear" w:color="000000" w:fill="B8CCE4"/>
            <w:noWrap/>
            <w:vAlign w:val="center"/>
            <w:hideMark/>
          </w:tcPr>
          <w:p w14:paraId="30151305" w14:textId="77777777" w:rsidR="00D25FBE" w:rsidRPr="00467191" w:rsidRDefault="00D25FBE" w:rsidP="00D25EC2">
            <w:pPr>
              <w:jc w:val="both"/>
              <w:rPr>
                <w:rFonts w:asciiTheme="minorHAnsi" w:hAnsiTheme="minorHAnsi" w:cstheme="minorHAnsi"/>
                <w:b/>
                <w:bCs/>
                <w:vanish/>
                <w:color w:val="000000"/>
                <w:sz w:val="20"/>
                <w:szCs w:val="20"/>
                <w:highlight w:val="yellow"/>
              </w:rPr>
            </w:pPr>
            <w:r w:rsidRPr="00467191">
              <w:rPr>
                <w:rFonts w:asciiTheme="minorHAnsi" w:hAnsiTheme="minorHAnsi" w:cstheme="minorHAnsi"/>
                <w:b/>
                <w:vanish/>
                <w:color w:val="000000"/>
                <w:sz w:val="20"/>
                <w:szCs w:val="20"/>
              </w:rPr>
              <w:t>-4,045</w:t>
            </w:r>
          </w:p>
        </w:tc>
        <w:tc>
          <w:tcPr>
            <w:tcW w:w="1095" w:type="dxa"/>
            <w:shd w:val="clear" w:color="000000" w:fill="B8CCE4"/>
            <w:noWrap/>
            <w:vAlign w:val="center"/>
            <w:hideMark/>
          </w:tcPr>
          <w:p w14:paraId="33878168" w14:textId="77777777" w:rsidR="00D25FBE" w:rsidRPr="00467191" w:rsidRDefault="00D25FBE" w:rsidP="00D25EC2">
            <w:pPr>
              <w:jc w:val="both"/>
              <w:rPr>
                <w:rFonts w:asciiTheme="minorHAnsi" w:hAnsiTheme="minorHAnsi" w:cstheme="minorHAnsi"/>
                <w:b/>
                <w:bCs/>
                <w:vanish/>
                <w:color w:val="000000"/>
                <w:sz w:val="20"/>
                <w:szCs w:val="20"/>
              </w:rPr>
            </w:pPr>
            <w:r w:rsidRPr="00467191">
              <w:rPr>
                <w:rFonts w:asciiTheme="minorHAnsi" w:hAnsiTheme="minorHAnsi" w:cstheme="minorHAnsi"/>
                <w:b/>
                <w:vanish/>
                <w:color w:val="000000"/>
                <w:sz w:val="20"/>
                <w:szCs w:val="20"/>
              </w:rPr>
              <w:t>302,816</w:t>
            </w:r>
          </w:p>
        </w:tc>
      </w:tr>
    </w:tbl>
    <w:p w14:paraId="694CBBAF" w14:textId="2EE031BA" w:rsidR="00987C8D" w:rsidRDefault="00987C8D" w:rsidP="00D25EC2">
      <w:pPr>
        <w:jc w:val="both"/>
        <w:rPr>
          <w:rFonts w:asciiTheme="minorHAnsi" w:hAnsiTheme="minorHAnsi" w:cstheme="minorHAnsi"/>
          <w:sz w:val="20"/>
          <w:szCs w:val="20"/>
        </w:rPr>
      </w:pPr>
    </w:p>
    <w:p w14:paraId="69E065E3" w14:textId="60B1B3F1" w:rsidR="00471D67" w:rsidRDefault="00471D67" w:rsidP="00D25EC2">
      <w:pPr>
        <w:jc w:val="both"/>
        <w:rPr>
          <w:rFonts w:asciiTheme="minorHAnsi" w:hAnsiTheme="minorHAnsi" w:cstheme="minorHAnsi"/>
          <w:sz w:val="20"/>
          <w:szCs w:val="20"/>
        </w:rPr>
      </w:pPr>
    </w:p>
    <w:p w14:paraId="1C5115C5" w14:textId="6DBCEBA6" w:rsidR="00471D67" w:rsidRDefault="00471D67" w:rsidP="00D25EC2">
      <w:pPr>
        <w:jc w:val="both"/>
        <w:rPr>
          <w:rFonts w:asciiTheme="minorHAnsi" w:hAnsiTheme="minorHAnsi" w:cstheme="minorHAnsi"/>
          <w:sz w:val="20"/>
          <w:szCs w:val="20"/>
        </w:rPr>
      </w:pPr>
    </w:p>
    <w:p w14:paraId="03A92B48" w14:textId="0BEE12E5" w:rsidR="00471D67" w:rsidRDefault="00471D67" w:rsidP="00D25EC2">
      <w:pPr>
        <w:jc w:val="both"/>
        <w:rPr>
          <w:rFonts w:asciiTheme="minorHAnsi" w:hAnsiTheme="minorHAnsi" w:cstheme="minorHAnsi"/>
          <w:sz w:val="20"/>
          <w:szCs w:val="20"/>
        </w:rPr>
      </w:pPr>
    </w:p>
    <w:p w14:paraId="47579556" w14:textId="0608DC49" w:rsidR="00471D67" w:rsidRDefault="00471D67" w:rsidP="00D25EC2">
      <w:pPr>
        <w:jc w:val="both"/>
        <w:rPr>
          <w:rFonts w:asciiTheme="minorHAnsi" w:hAnsiTheme="minorHAnsi" w:cstheme="minorHAnsi"/>
          <w:sz w:val="20"/>
          <w:szCs w:val="20"/>
        </w:rPr>
      </w:pPr>
    </w:p>
    <w:p w14:paraId="1CF7A068" w14:textId="62D17EFC" w:rsidR="00471D67" w:rsidRDefault="00471D67" w:rsidP="00D25EC2">
      <w:pPr>
        <w:jc w:val="both"/>
        <w:rPr>
          <w:rFonts w:asciiTheme="minorHAnsi" w:hAnsiTheme="minorHAnsi" w:cstheme="minorHAnsi"/>
          <w:sz w:val="20"/>
          <w:szCs w:val="20"/>
        </w:rPr>
      </w:pPr>
    </w:p>
    <w:p w14:paraId="1A017526" w14:textId="44F7DFFD" w:rsidR="00471D67" w:rsidRDefault="00471D67" w:rsidP="00D25EC2">
      <w:pPr>
        <w:jc w:val="both"/>
        <w:rPr>
          <w:rFonts w:asciiTheme="minorHAnsi" w:hAnsiTheme="minorHAnsi" w:cstheme="minorHAnsi"/>
          <w:sz w:val="20"/>
          <w:szCs w:val="20"/>
        </w:rPr>
      </w:pPr>
    </w:p>
    <w:p w14:paraId="7458B4B0" w14:textId="0A18C498" w:rsidR="00471D67" w:rsidRDefault="00471D67" w:rsidP="00D25EC2">
      <w:pPr>
        <w:jc w:val="both"/>
        <w:rPr>
          <w:rFonts w:asciiTheme="minorHAnsi" w:hAnsiTheme="minorHAnsi" w:cstheme="minorHAnsi"/>
          <w:sz w:val="20"/>
          <w:szCs w:val="20"/>
        </w:rPr>
      </w:pPr>
    </w:p>
    <w:p w14:paraId="733AAA0C" w14:textId="2C9A7C5B" w:rsidR="00471D67" w:rsidRDefault="00471D67" w:rsidP="00D25EC2">
      <w:pPr>
        <w:jc w:val="both"/>
        <w:rPr>
          <w:rFonts w:asciiTheme="minorHAnsi" w:hAnsiTheme="minorHAnsi" w:cstheme="minorHAnsi"/>
          <w:sz w:val="20"/>
          <w:szCs w:val="20"/>
        </w:rPr>
      </w:pPr>
    </w:p>
    <w:p w14:paraId="3DA17B69" w14:textId="77084881" w:rsidR="00471D67" w:rsidRDefault="00471D67" w:rsidP="00D25EC2">
      <w:pPr>
        <w:jc w:val="both"/>
        <w:rPr>
          <w:rFonts w:asciiTheme="minorHAnsi" w:hAnsiTheme="minorHAnsi" w:cstheme="minorHAnsi"/>
          <w:sz w:val="20"/>
          <w:szCs w:val="20"/>
        </w:rPr>
      </w:pPr>
    </w:p>
    <w:p w14:paraId="13D26325" w14:textId="093233AC" w:rsidR="00471D67" w:rsidRDefault="00471D67" w:rsidP="00D25EC2">
      <w:pPr>
        <w:jc w:val="both"/>
        <w:rPr>
          <w:rFonts w:asciiTheme="minorHAnsi" w:hAnsiTheme="minorHAnsi" w:cstheme="minorHAnsi"/>
          <w:sz w:val="20"/>
          <w:szCs w:val="20"/>
        </w:rPr>
      </w:pPr>
    </w:p>
    <w:tbl>
      <w:tblPr>
        <w:tblW w:w="11444" w:type="dxa"/>
        <w:tblInd w:w="-851"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4A0" w:firstRow="1" w:lastRow="0" w:firstColumn="1" w:lastColumn="0" w:noHBand="0" w:noVBand="1"/>
      </w:tblPr>
      <w:tblGrid>
        <w:gridCol w:w="3686"/>
        <w:gridCol w:w="1175"/>
        <w:gridCol w:w="816"/>
        <w:gridCol w:w="892"/>
        <w:gridCol w:w="856"/>
        <w:gridCol w:w="812"/>
        <w:gridCol w:w="891"/>
        <w:gridCol w:w="1504"/>
        <w:gridCol w:w="812"/>
      </w:tblGrid>
      <w:tr w:rsidR="00471D67" w:rsidRPr="001617E1" w14:paraId="258AA62A" w14:textId="77777777" w:rsidTr="007F5131">
        <w:trPr>
          <w:trHeight w:val="170"/>
        </w:trPr>
        <w:tc>
          <w:tcPr>
            <w:tcW w:w="11444" w:type="dxa"/>
            <w:gridSpan w:val="9"/>
            <w:tcBorders>
              <w:left w:val="nil"/>
              <w:bottom w:val="single" w:sz="6" w:space="0" w:color="808080"/>
              <w:right w:val="nil"/>
            </w:tcBorders>
            <w:shd w:val="clear" w:color="auto" w:fill="1D447E"/>
            <w:vAlign w:val="center"/>
            <w:hideMark/>
          </w:tcPr>
          <w:p w14:paraId="045AAC24" w14:textId="77777777" w:rsidR="00471D67" w:rsidRPr="001617E1" w:rsidRDefault="00471D67" w:rsidP="00471D67">
            <w:pPr>
              <w:spacing w:after="0"/>
              <w:jc w:val="center"/>
              <w:rPr>
                <w:rFonts w:eastAsia="Times New Roman" w:cs="Calibri"/>
                <w:b/>
                <w:bCs/>
                <w:color w:val="FFFFFF" w:themeColor="background1"/>
                <w:sz w:val="18"/>
                <w:szCs w:val="20"/>
                <w:lang w:val="en-US" w:eastAsia="el-GR"/>
              </w:rPr>
            </w:pPr>
            <w:r w:rsidRPr="001617E1">
              <w:rPr>
                <w:rFonts w:eastAsia="Times New Roman" w:cs="Calibri"/>
                <w:b/>
                <w:bCs/>
                <w:color w:val="FFFFFF" w:themeColor="background1"/>
                <w:sz w:val="18"/>
                <w:szCs w:val="20"/>
                <w:lang w:eastAsia="el-GR"/>
              </w:rPr>
              <w:lastRenderedPageBreak/>
              <w:t>201</w:t>
            </w:r>
            <w:r w:rsidRPr="001617E1">
              <w:rPr>
                <w:rFonts w:eastAsia="Times New Roman" w:cs="Calibri"/>
                <w:b/>
                <w:bCs/>
                <w:color w:val="FFFFFF" w:themeColor="background1"/>
                <w:sz w:val="18"/>
                <w:szCs w:val="20"/>
                <w:lang w:val="en-US" w:eastAsia="el-GR"/>
              </w:rPr>
              <w:t>9</w:t>
            </w:r>
          </w:p>
        </w:tc>
      </w:tr>
      <w:tr w:rsidR="00DB0781" w:rsidRPr="001617E1" w14:paraId="436ABA95" w14:textId="77777777" w:rsidTr="007F5131">
        <w:trPr>
          <w:trHeight w:val="170"/>
        </w:trPr>
        <w:tc>
          <w:tcPr>
            <w:tcW w:w="3686" w:type="dxa"/>
            <w:tcBorders>
              <w:top w:val="single" w:sz="6" w:space="0" w:color="808080"/>
              <w:left w:val="nil"/>
              <w:bottom w:val="nil"/>
              <w:right w:val="nil"/>
            </w:tcBorders>
            <w:shd w:val="clear" w:color="auto" w:fill="1D447E"/>
            <w:noWrap/>
            <w:vAlign w:val="bottom"/>
            <w:hideMark/>
          </w:tcPr>
          <w:p w14:paraId="53155EDE" w14:textId="44BC23F6" w:rsidR="00DB0781" w:rsidRPr="001617E1" w:rsidRDefault="00DB0781" w:rsidP="00DB0781">
            <w:pPr>
              <w:spacing w:after="0"/>
              <w:jc w:val="both"/>
              <w:rPr>
                <w:rFonts w:eastAsia="Times New Roman" w:cs="Calibri"/>
                <w:b/>
                <w:bCs/>
                <w:i/>
                <w:iCs/>
                <w:color w:val="FFFFFF" w:themeColor="background1"/>
                <w:sz w:val="18"/>
                <w:szCs w:val="20"/>
                <w:lang w:eastAsia="el-GR"/>
              </w:rPr>
            </w:pPr>
            <w:proofErr w:type="spellStart"/>
            <w:r w:rsidRPr="004A38A5">
              <w:rPr>
                <w:rFonts w:eastAsia="Times New Roman" w:cs="Calibri"/>
                <w:b/>
                <w:bCs/>
                <w:i/>
                <w:iCs/>
                <w:color w:val="FFFFFF" w:themeColor="background1"/>
                <w:sz w:val="14"/>
                <w:szCs w:val="18"/>
                <w:lang w:val="en-US" w:eastAsia="el-GR"/>
              </w:rPr>
              <w:t>Ποσά</w:t>
            </w:r>
            <w:proofErr w:type="spellEnd"/>
            <w:r w:rsidRPr="004A38A5">
              <w:rPr>
                <w:rFonts w:eastAsia="Times New Roman" w:cs="Calibri"/>
                <w:b/>
                <w:bCs/>
                <w:i/>
                <w:iCs/>
                <w:color w:val="FFFFFF" w:themeColor="background1"/>
                <w:sz w:val="14"/>
                <w:szCs w:val="18"/>
                <w:lang w:val="en-US" w:eastAsia="el-GR"/>
              </w:rPr>
              <w:t xml:space="preserve"> </w:t>
            </w:r>
            <w:proofErr w:type="spellStart"/>
            <w:r w:rsidRPr="004A38A5">
              <w:rPr>
                <w:rFonts w:eastAsia="Times New Roman" w:cs="Calibri"/>
                <w:b/>
                <w:bCs/>
                <w:i/>
                <w:iCs/>
                <w:color w:val="FFFFFF" w:themeColor="background1"/>
                <w:sz w:val="14"/>
                <w:szCs w:val="18"/>
                <w:lang w:val="en-US" w:eastAsia="el-GR"/>
              </w:rPr>
              <w:t>σε</w:t>
            </w:r>
            <w:proofErr w:type="spellEnd"/>
            <w:r w:rsidRPr="004A38A5">
              <w:rPr>
                <w:rFonts w:eastAsia="Times New Roman" w:cs="Calibri"/>
                <w:b/>
                <w:bCs/>
                <w:i/>
                <w:iCs/>
                <w:color w:val="FFFFFF" w:themeColor="background1"/>
                <w:sz w:val="14"/>
                <w:szCs w:val="18"/>
                <w:lang w:val="en-US" w:eastAsia="el-GR"/>
              </w:rPr>
              <w:t xml:space="preserve"> </w:t>
            </w:r>
            <w:proofErr w:type="spellStart"/>
            <w:r w:rsidRPr="004A38A5">
              <w:rPr>
                <w:rFonts w:eastAsia="Times New Roman" w:cs="Calibri"/>
                <w:b/>
                <w:bCs/>
                <w:i/>
                <w:iCs/>
                <w:color w:val="FFFFFF" w:themeColor="background1"/>
                <w:sz w:val="14"/>
                <w:szCs w:val="18"/>
                <w:lang w:val="en-US" w:eastAsia="el-GR"/>
              </w:rPr>
              <w:t>χιλ</w:t>
            </w:r>
            <w:proofErr w:type="spellEnd"/>
            <w:r w:rsidRPr="004A38A5">
              <w:rPr>
                <w:rFonts w:eastAsia="Times New Roman" w:cs="Calibri"/>
                <w:b/>
                <w:bCs/>
                <w:i/>
                <w:iCs/>
                <w:color w:val="FFFFFF" w:themeColor="background1"/>
                <w:sz w:val="14"/>
                <w:szCs w:val="18"/>
                <w:lang w:val="en-US" w:eastAsia="el-GR"/>
              </w:rPr>
              <w:t xml:space="preserve">. </w:t>
            </w:r>
            <w:proofErr w:type="spellStart"/>
            <w:r w:rsidRPr="004A38A5">
              <w:rPr>
                <w:rFonts w:eastAsia="Times New Roman" w:cs="Calibri"/>
                <w:b/>
                <w:bCs/>
                <w:i/>
                <w:iCs/>
                <w:color w:val="FFFFFF" w:themeColor="background1"/>
                <w:sz w:val="14"/>
                <w:szCs w:val="18"/>
                <w:lang w:val="en-US" w:eastAsia="el-GR"/>
              </w:rPr>
              <w:t>Ευρώ</w:t>
            </w:r>
            <w:proofErr w:type="spellEnd"/>
          </w:p>
        </w:tc>
        <w:tc>
          <w:tcPr>
            <w:tcW w:w="1175" w:type="dxa"/>
            <w:tcBorders>
              <w:top w:val="single" w:sz="6" w:space="0" w:color="808080"/>
              <w:left w:val="nil"/>
              <w:bottom w:val="nil"/>
              <w:right w:val="nil"/>
            </w:tcBorders>
            <w:shd w:val="clear" w:color="auto" w:fill="1D447E"/>
            <w:vAlign w:val="center"/>
            <w:hideMark/>
          </w:tcPr>
          <w:p w14:paraId="75E53AAB" w14:textId="5A499CFD" w:rsidR="00DB0781" w:rsidRPr="00A554F4" w:rsidRDefault="00DB0781" w:rsidP="008323CE">
            <w:pPr>
              <w:spacing w:after="0"/>
              <w:jc w:val="center"/>
              <w:rPr>
                <w:rFonts w:eastAsia="Times New Roman" w:cs="Calibri"/>
                <w:b/>
                <w:bCs/>
                <w:color w:val="FFFFFF" w:themeColor="background1"/>
                <w:sz w:val="16"/>
                <w:szCs w:val="20"/>
                <w:lang w:eastAsia="el-GR"/>
              </w:rPr>
            </w:pPr>
            <w:r w:rsidRPr="00A554F4">
              <w:rPr>
                <w:rFonts w:eastAsia="Times New Roman" w:cs="Calibri"/>
                <w:b/>
                <w:bCs/>
                <w:color w:val="FFFFFF" w:themeColor="background1"/>
                <w:sz w:val="16"/>
                <w:szCs w:val="20"/>
                <w:lang w:eastAsia="el-GR"/>
              </w:rPr>
              <w:t>Αλουμίνιο</w:t>
            </w:r>
          </w:p>
        </w:tc>
        <w:tc>
          <w:tcPr>
            <w:tcW w:w="816" w:type="dxa"/>
            <w:tcBorders>
              <w:top w:val="single" w:sz="6" w:space="0" w:color="808080"/>
              <w:left w:val="nil"/>
              <w:bottom w:val="nil"/>
              <w:right w:val="nil"/>
            </w:tcBorders>
            <w:shd w:val="clear" w:color="auto" w:fill="1D447E"/>
            <w:vAlign w:val="center"/>
            <w:hideMark/>
          </w:tcPr>
          <w:p w14:paraId="7608B205" w14:textId="2A0781E6" w:rsidR="00DB0781" w:rsidRPr="00A554F4" w:rsidRDefault="00DB0781" w:rsidP="008323CE">
            <w:pPr>
              <w:spacing w:after="0"/>
              <w:jc w:val="center"/>
              <w:rPr>
                <w:rFonts w:eastAsia="Times New Roman" w:cs="Calibri"/>
                <w:b/>
                <w:bCs/>
                <w:color w:val="FFFFFF" w:themeColor="background1"/>
                <w:sz w:val="16"/>
                <w:szCs w:val="20"/>
                <w:lang w:eastAsia="el-GR"/>
              </w:rPr>
            </w:pPr>
            <w:r w:rsidRPr="00A554F4">
              <w:rPr>
                <w:rFonts w:eastAsia="Times New Roman" w:cs="Calibri"/>
                <w:b/>
                <w:bCs/>
                <w:color w:val="FFFFFF" w:themeColor="background1"/>
                <w:sz w:val="16"/>
                <w:szCs w:val="20"/>
                <w:lang w:eastAsia="el-GR"/>
              </w:rPr>
              <w:t>Χαλκός</w:t>
            </w:r>
          </w:p>
        </w:tc>
        <w:tc>
          <w:tcPr>
            <w:tcW w:w="892" w:type="dxa"/>
            <w:tcBorders>
              <w:top w:val="single" w:sz="6" w:space="0" w:color="808080"/>
              <w:left w:val="nil"/>
              <w:bottom w:val="nil"/>
              <w:right w:val="nil"/>
            </w:tcBorders>
            <w:shd w:val="clear" w:color="auto" w:fill="1D447E"/>
            <w:vAlign w:val="center"/>
            <w:hideMark/>
          </w:tcPr>
          <w:p w14:paraId="46A26C6B" w14:textId="4820A522" w:rsidR="00DB0781" w:rsidRPr="00A554F4" w:rsidRDefault="00DB0781" w:rsidP="008323CE">
            <w:pPr>
              <w:spacing w:after="0"/>
              <w:jc w:val="center"/>
              <w:rPr>
                <w:rFonts w:eastAsia="Times New Roman" w:cs="Calibri"/>
                <w:b/>
                <w:bCs/>
                <w:color w:val="FFFFFF" w:themeColor="background1"/>
                <w:sz w:val="16"/>
                <w:szCs w:val="20"/>
                <w:lang w:eastAsia="el-GR"/>
              </w:rPr>
            </w:pPr>
            <w:r w:rsidRPr="00A554F4">
              <w:rPr>
                <w:rFonts w:eastAsia="Times New Roman" w:cs="Calibri"/>
                <w:b/>
                <w:bCs/>
                <w:color w:val="FFFFFF" w:themeColor="background1"/>
                <w:sz w:val="16"/>
                <w:szCs w:val="20"/>
                <w:lang w:eastAsia="el-GR"/>
              </w:rPr>
              <w:t>Καλώδια</w:t>
            </w:r>
          </w:p>
        </w:tc>
        <w:tc>
          <w:tcPr>
            <w:tcW w:w="856" w:type="dxa"/>
            <w:tcBorders>
              <w:top w:val="single" w:sz="6" w:space="0" w:color="808080"/>
              <w:left w:val="nil"/>
              <w:bottom w:val="nil"/>
              <w:right w:val="nil"/>
            </w:tcBorders>
            <w:shd w:val="clear" w:color="auto" w:fill="1D447E"/>
            <w:vAlign w:val="center"/>
            <w:hideMark/>
          </w:tcPr>
          <w:p w14:paraId="60260F6C" w14:textId="72451178" w:rsidR="00DB0781" w:rsidRPr="00A554F4" w:rsidRDefault="00DB0781" w:rsidP="008323CE">
            <w:pPr>
              <w:spacing w:after="0"/>
              <w:jc w:val="center"/>
              <w:rPr>
                <w:rFonts w:eastAsia="Times New Roman" w:cs="Calibri"/>
                <w:b/>
                <w:bCs/>
                <w:color w:val="FFFFFF" w:themeColor="background1"/>
                <w:sz w:val="16"/>
                <w:szCs w:val="20"/>
                <w:lang w:eastAsia="el-GR"/>
              </w:rPr>
            </w:pPr>
            <w:r w:rsidRPr="00A554F4">
              <w:rPr>
                <w:rFonts w:eastAsia="Times New Roman" w:cs="Calibri"/>
                <w:b/>
                <w:bCs/>
                <w:color w:val="FFFFFF" w:themeColor="background1"/>
                <w:sz w:val="16"/>
                <w:szCs w:val="20"/>
                <w:lang w:eastAsia="el-GR"/>
              </w:rPr>
              <w:t>Σωλήνες χάλυβα</w:t>
            </w:r>
          </w:p>
        </w:tc>
        <w:tc>
          <w:tcPr>
            <w:tcW w:w="812" w:type="dxa"/>
            <w:tcBorders>
              <w:top w:val="single" w:sz="6" w:space="0" w:color="808080"/>
              <w:left w:val="nil"/>
              <w:bottom w:val="nil"/>
              <w:right w:val="nil"/>
            </w:tcBorders>
            <w:shd w:val="clear" w:color="auto" w:fill="1D447E"/>
            <w:vAlign w:val="center"/>
          </w:tcPr>
          <w:p w14:paraId="2F2A982C" w14:textId="70BE4B26" w:rsidR="00DB0781" w:rsidRPr="00A554F4" w:rsidRDefault="00DB0781" w:rsidP="008323CE">
            <w:pPr>
              <w:spacing w:after="0"/>
              <w:jc w:val="center"/>
              <w:rPr>
                <w:rFonts w:eastAsia="Times New Roman" w:cs="Calibri"/>
                <w:b/>
                <w:bCs/>
                <w:color w:val="FFFFFF" w:themeColor="background1"/>
                <w:sz w:val="16"/>
                <w:szCs w:val="20"/>
                <w:lang w:eastAsia="el-GR"/>
              </w:rPr>
            </w:pPr>
            <w:r w:rsidRPr="00A554F4">
              <w:rPr>
                <w:rFonts w:eastAsia="Times New Roman" w:cs="Calibri"/>
                <w:b/>
                <w:bCs/>
                <w:color w:val="FFFFFF" w:themeColor="background1"/>
                <w:sz w:val="16"/>
                <w:szCs w:val="20"/>
                <w:lang w:eastAsia="el-GR"/>
              </w:rPr>
              <w:t>Χάλυβας</w:t>
            </w:r>
          </w:p>
        </w:tc>
        <w:tc>
          <w:tcPr>
            <w:tcW w:w="891" w:type="dxa"/>
            <w:tcBorders>
              <w:top w:val="single" w:sz="6" w:space="0" w:color="808080"/>
              <w:left w:val="nil"/>
              <w:bottom w:val="nil"/>
              <w:right w:val="nil"/>
            </w:tcBorders>
            <w:shd w:val="clear" w:color="auto" w:fill="1D447E"/>
            <w:vAlign w:val="center"/>
            <w:hideMark/>
          </w:tcPr>
          <w:p w14:paraId="101CA615" w14:textId="30000068" w:rsidR="00DB0781" w:rsidRPr="00A554F4" w:rsidRDefault="00DB0781" w:rsidP="008323CE">
            <w:pPr>
              <w:spacing w:after="0"/>
              <w:jc w:val="center"/>
              <w:rPr>
                <w:rFonts w:eastAsia="Times New Roman" w:cs="Calibri"/>
                <w:b/>
                <w:bCs/>
                <w:color w:val="FFFFFF" w:themeColor="background1"/>
                <w:sz w:val="16"/>
                <w:szCs w:val="20"/>
                <w:lang w:eastAsia="el-GR"/>
              </w:rPr>
            </w:pPr>
            <w:r w:rsidRPr="00A554F4">
              <w:rPr>
                <w:rFonts w:eastAsia="Times New Roman" w:cs="Calibri"/>
                <w:b/>
                <w:bCs/>
                <w:color w:val="FFFFFF" w:themeColor="background1"/>
                <w:sz w:val="16"/>
                <w:szCs w:val="20"/>
                <w:lang w:eastAsia="el-GR"/>
              </w:rPr>
              <w:t>Ακίνητα</w:t>
            </w:r>
          </w:p>
        </w:tc>
        <w:tc>
          <w:tcPr>
            <w:tcW w:w="1504" w:type="dxa"/>
            <w:tcBorders>
              <w:top w:val="single" w:sz="6" w:space="0" w:color="808080"/>
              <w:left w:val="nil"/>
              <w:bottom w:val="nil"/>
              <w:right w:val="nil"/>
            </w:tcBorders>
            <w:shd w:val="clear" w:color="auto" w:fill="1D447E"/>
            <w:vAlign w:val="center"/>
            <w:hideMark/>
          </w:tcPr>
          <w:p w14:paraId="361C1BCB" w14:textId="7C81BBB5" w:rsidR="00DB0781" w:rsidRPr="00A554F4" w:rsidRDefault="00DB0781" w:rsidP="008323CE">
            <w:pPr>
              <w:spacing w:after="0"/>
              <w:jc w:val="center"/>
              <w:rPr>
                <w:rFonts w:eastAsia="Times New Roman" w:cs="Calibri"/>
                <w:b/>
                <w:bCs/>
                <w:color w:val="FFFFFF" w:themeColor="background1"/>
                <w:sz w:val="16"/>
                <w:szCs w:val="20"/>
                <w:highlight w:val="yellow"/>
                <w:lang w:eastAsia="el-GR"/>
              </w:rPr>
            </w:pPr>
            <w:r w:rsidRPr="00A554F4">
              <w:rPr>
                <w:rFonts w:eastAsia="Times New Roman" w:cs="Calibri"/>
                <w:b/>
                <w:bCs/>
                <w:color w:val="FFFFFF" w:themeColor="background1"/>
                <w:sz w:val="16"/>
                <w:szCs w:val="20"/>
                <w:lang w:eastAsia="el-GR"/>
              </w:rPr>
              <w:t xml:space="preserve">Λοιπές </w:t>
            </w:r>
            <w:r w:rsidR="008323CE">
              <w:rPr>
                <w:rFonts w:eastAsia="Times New Roman" w:cs="Calibri"/>
                <w:b/>
                <w:bCs/>
                <w:color w:val="FFFFFF" w:themeColor="background1"/>
                <w:sz w:val="16"/>
                <w:szCs w:val="20"/>
                <w:lang w:eastAsia="el-GR"/>
              </w:rPr>
              <w:t>δραστηριότητες</w:t>
            </w:r>
            <w:r w:rsidRPr="00A554F4">
              <w:rPr>
                <w:rFonts w:eastAsia="Times New Roman" w:cs="Calibri"/>
                <w:b/>
                <w:bCs/>
                <w:color w:val="FFFFFF" w:themeColor="background1"/>
                <w:sz w:val="16"/>
                <w:szCs w:val="20"/>
                <w:lang w:eastAsia="el-GR"/>
              </w:rPr>
              <w:t xml:space="preserve"> *</w:t>
            </w:r>
          </w:p>
        </w:tc>
        <w:tc>
          <w:tcPr>
            <w:tcW w:w="812" w:type="dxa"/>
            <w:tcBorders>
              <w:top w:val="single" w:sz="6" w:space="0" w:color="808080"/>
              <w:left w:val="nil"/>
              <w:bottom w:val="nil"/>
              <w:right w:val="nil"/>
            </w:tcBorders>
            <w:shd w:val="clear" w:color="auto" w:fill="1D447E"/>
            <w:vAlign w:val="center"/>
            <w:hideMark/>
          </w:tcPr>
          <w:p w14:paraId="6F62FC02" w14:textId="4839C2E7" w:rsidR="00DB0781" w:rsidRPr="00A554F4" w:rsidRDefault="00DB0781" w:rsidP="008323CE">
            <w:pPr>
              <w:spacing w:after="0"/>
              <w:jc w:val="center"/>
              <w:rPr>
                <w:rFonts w:eastAsia="Times New Roman" w:cs="Calibri"/>
                <w:b/>
                <w:bCs/>
                <w:color w:val="FFFFFF" w:themeColor="background1"/>
                <w:sz w:val="16"/>
                <w:szCs w:val="20"/>
                <w:lang w:eastAsia="el-GR"/>
              </w:rPr>
            </w:pPr>
            <w:r w:rsidRPr="00A554F4">
              <w:rPr>
                <w:rFonts w:eastAsia="Times New Roman" w:cs="Calibri"/>
                <w:b/>
                <w:bCs/>
                <w:color w:val="FFFFFF" w:themeColor="background1"/>
                <w:sz w:val="16"/>
                <w:szCs w:val="20"/>
                <w:lang w:eastAsia="el-GR"/>
              </w:rPr>
              <w:t>Σύνολο</w:t>
            </w:r>
          </w:p>
        </w:tc>
      </w:tr>
      <w:tr w:rsidR="00471D67" w:rsidRPr="00CE2DCE" w14:paraId="384B51C4" w14:textId="77777777" w:rsidTr="007F5131">
        <w:trPr>
          <w:trHeight w:val="170"/>
        </w:trPr>
        <w:tc>
          <w:tcPr>
            <w:tcW w:w="3686" w:type="dxa"/>
            <w:tcBorders>
              <w:top w:val="nil"/>
              <w:left w:val="nil"/>
              <w:bottom w:val="single" w:sz="6" w:space="0" w:color="808080"/>
              <w:right w:val="nil"/>
            </w:tcBorders>
            <w:shd w:val="clear" w:color="auto" w:fill="FFFFFF" w:themeFill="background1"/>
            <w:noWrap/>
            <w:vAlign w:val="center"/>
            <w:hideMark/>
          </w:tcPr>
          <w:p w14:paraId="7084C8A8" w14:textId="1EBB0517" w:rsidR="00471D67" w:rsidRPr="00DC678F" w:rsidRDefault="00DC678F" w:rsidP="00A554F4">
            <w:pPr>
              <w:spacing w:after="0"/>
              <w:rPr>
                <w:rFonts w:eastAsia="Times New Roman" w:cs="Calibri"/>
                <w:b/>
                <w:bCs/>
                <w:color w:val="000000"/>
                <w:sz w:val="18"/>
                <w:szCs w:val="20"/>
                <w:lang w:eastAsia="el-GR"/>
              </w:rPr>
            </w:pPr>
            <w:r w:rsidRPr="00DC678F">
              <w:rPr>
                <w:rFonts w:eastAsia="Times New Roman" w:cs="Calibri"/>
                <w:b/>
                <w:bCs/>
                <w:color w:val="000000"/>
                <w:sz w:val="18"/>
                <w:szCs w:val="20"/>
                <w:lang w:eastAsia="el-GR"/>
              </w:rPr>
              <w:t>Κέρδη προ φόρων (όπως δημοσιεύονται στην Κατάσταση Λογαριασμού Αποτελεσμάτων)</w:t>
            </w:r>
          </w:p>
        </w:tc>
        <w:tc>
          <w:tcPr>
            <w:tcW w:w="1175" w:type="dxa"/>
            <w:tcBorders>
              <w:top w:val="nil"/>
              <w:left w:val="nil"/>
              <w:bottom w:val="single" w:sz="6" w:space="0" w:color="808080"/>
              <w:right w:val="nil"/>
            </w:tcBorders>
            <w:shd w:val="clear" w:color="auto" w:fill="FFFFFF" w:themeFill="background1"/>
            <w:noWrap/>
            <w:vAlign w:val="center"/>
          </w:tcPr>
          <w:p w14:paraId="3112CFC4" w14:textId="1DA80EE7" w:rsidR="00471D67" w:rsidRPr="00CE2DCE" w:rsidRDefault="00471D67" w:rsidP="00471D67">
            <w:pPr>
              <w:spacing w:after="0"/>
              <w:jc w:val="right"/>
              <w:rPr>
                <w:rFonts w:eastAsia="Times New Roman" w:cs="Calibri"/>
                <w:b/>
                <w:bCs/>
                <w:color w:val="000000"/>
                <w:sz w:val="18"/>
                <w:szCs w:val="20"/>
                <w:lang w:eastAsia="el-GR"/>
              </w:rPr>
            </w:pPr>
            <w:r w:rsidRPr="00CE2DCE">
              <w:rPr>
                <w:b/>
                <w:bCs/>
                <w:color w:val="000000"/>
                <w:sz w:val="18"/>
                <w:szCs w:val="16"/>
              </w:rPr>
              <w:t>45</w:t>
            </w:r>
            <w:r w:rsidR="005E1FDA">
              <w:rPr>
                <w:b/>
                <w:bCs/>
                <w:color w:val="000000"/>
                <w:sz w:val="18"/>
                <w:szCs w:val="16"/>
              </w:rPr>
              <w:t>.</w:t>
            </w:r>
            <w:r w:rsidRPr="00CE2DCE">
              <w:rPr>
                <w:b/>
                <w:bCs/>
                <w:color w:val="000000"/>
                <w:sz w:val="18"/>
                <w:szCs w:val="16"/>
              </w:rPr>
              <w:t>943</w:t>
            </w:r>
          </w:p>
        </w:tc>
        <w:tc>
          <w:tcPr>
            <w:tcW w:w="816" w:type="dxa"/>
            <w:tcBorders>
              <w:top w:val="nil"/>
              <w:left w:val="nil"/>
              <w:bottom w:val="single" w:sz="6" w:space="0" w:color="808080"/>
              <w:right w:val="nil"/>
            </w:tcBorders>
            <w:shd w:val="clear" w:color="auto" w:fill="FFFFFF" w:themeFill="background1"/>
            <w:noWrap/>
            <w:vAlign w:val="center"/>
          </w:tcPr>
          <w:p w14:paraId="39B95A0F" w14:textId="53164BC3" w:rsidR="00471D67" w:rsidRPr="00CE2DCE" w:rsidRDefault="00471D67" w:rsidP="00471D67">
            <w:pPr>
              <w:spacing w:after="0"/>
              <w:jc w:val="right"/>
              <w:rPr>
                <w:rFonts w:eastAsia="Times New Roman" w:cs="Calibri"/>
                <w:b/>
                <w:bCs/>
                <w:color w:val="000000"/>
                <w:sz w:val="18"/>
                <w:szCs w:val="20"/>
                <w:lang w:eastAsia="el-GR"/>
              </w:rPr>
            </w:pPr>
            <w:r w:rsidRPr="00CE2DCE">
              <w:rPr>
                <w:b/>
                <w:bCs/>
                <w:color w:val="000000"/>
                <w:sz w:val="18"/>
                <w:szCs w:val="16"/>
              </w:rPr>
              <w:t>12</w:t>
            </w:r>
            <w:r w:rsidR="005E1FDA">
              <w:rPr>
                <w:b/>
                <w:bCs/>
                <w:color w:val="000000"/>
                <w:sz w:val="18"/>
                <w:szCs w:val="16"/>
              </w:rPr>
              <w:t>.</w:t>
            </w:r>
            <w:r w:rsidRPr="00CE2DCE">
              <w:rPr>
                <w:b/>
                <w:bCs/>
                <w:color w:val="000000"/>
                <w:sz w:val="18"/>
                <w:szCs w:val="16"/>
              </w:rPr>
              <w:t>123</w:t>
            </w:r>
          </w:p>
        </w:tc>
        <w:tc>
          <w:tcPr>
            <w:tcW w:w="892" w:type="dxa"/>
            <w:tcBorders>
              <w:top w:val="nil"/>
              <w:left w:val="nil"/>
              <w:bottom w:val="single" w:sz="6" w:space="0" w:color="808080"/>
              <w:right w:val="nil"/>
            </w:tcBorders>
            <w:shd w:val="clear" w:color="auto" w:fill="FFFFFF" w:themeFill="background1"/>
            <w:noWrap/>
            <w:vAlign w:val="center"/>
          </w:tcPr>
          <w:p w14:paraId="16C0D2B5" w14:textId="5FB6297A" w:rsidR="00471D67" w:rsidRPr="00CE2DCE" w:rsidRDefault="00471D67" w:rsidP="00471D67">
            <w:pPr>
              <w:spacing w:after="0"/>
              <w:jc w:val="right"/>
              <w:rPr>
                <w:rFonts w:eastAsia="Times New Roman" w:cs="Calibri"/>
                <w:b/>
                <w:bCs/>
                <w:color w:val="000000"/>
                <w:sz w:val="18"/>
                <w:szCs w:val="20"/>
                <w:lang w:eastAsia="el-GR"/>
              </w:rPr>
            </w:pPr>
            <w:r w:rsidRPr="00CE2DCE">
              <w:rPr>
                <w:b/>
                <w:bCs/>
                <w:color w:val="000000"/>
                <w:sz w:val="18"/>
                <w:szCs w:val="16"/>
              </w:rPr>
              <w:t>24</w:t>
            </w:r>
            <w:r w:rsidR="005E1FDA">
              <w:rPr>
                <w:b/>
                <w:bCs/>
                <w:color w:val="000000"/>
                <w:sz w:val="18"/>
                <w:szCs w:val="16"/>
              </w:rPr>
              <w:t>.</w:t>
            </w:r>
            <w:r w:rsidRPr="00CE2DCE">
              <w:rPr>
                <w:b/>
                <w:bCs/>
                <w:color w:val="000000"/>
                <w:sz w:val="18"/>
                <w:szCs w:val="16"/>
              </w:rPr>
              <w:t>488</w:t>
            </w:r>
          </w:p>
        </w:tc>
        <w:tc>
          <w:tcPr>
            <w:tcW w:w="856" w:type="dxa"/>
            <w:tcBorders>
              <w:top w:val="nil"/>
              <w:left w:val="nil"/>
              <w:bottom w:val="single" w:sz="6" w:space="0" w:color="808080"/>
              <w:right w:val="nil"/>
            </w:tcBorders>
            <w:shd w:val="clear" w:color="auto" w:fill="FFFFFF" w:themeFill="background1"/>
            <w:noWrap/>
            <w:vAlign w:val="center"/>
          </w:tcPr>
          <w:p w14:paraId="7E603ABF" w14:textId="4DC2212E" w:rsidR="00471D67" w:rsidRPr="00CE2DCE" w:rsidRDefault="00471D67" w:rsidP="00471D67">
            <w:pPr>
              <w:spacing w:after="0"/>
              <w:jc w:val="right"/>
              <w:rPr>
                <w:rFonts w:eastAsia="Times New Roman" w:cs="Calibri"/>
                <w:b/>
                <w:bCs/>
                <w:color w:val="000000"/>
                <w:sz w:val="18"/>
                <w:szCs w:val="20"/>
                <w:lang w:eastAsia="el-GR"/>
              </w:rPr>
            </w:pPr>
            <w:r w:rsidRPr="00CE2DCE">
              <w:rPr>
                <w:b/>
                <w:bCs/>
                <w:color w:val="000000"/>
                <w:sz w:val="18"/>
                <w:szCs w:val="16"/>
              </w:rPr>
              <w:t>4</w:t>
            </w:r>
            <w:r w:rsidR="005E1FDA">
              <w:rPr>
                <w:b/>
                <w:bCs/>
                <w:color w:val="000000"/>
                <w:sz w:val="18"/>
                <w:szCs w:val="16"/>
              </w:rPr>
              <w:t>.</w:t>
            </w:r>
            <w:r w:rsidRPr="00CE2DCE">
              <w:rPr>
                <w:b/>
                <w:bCs/>
                <w:color w:val="000000"/>
                <w:sz w:val="18"/>
                <w:szCs w:val="16"/>
              </w:rPr>
              <w:t>262</w:t>
            </w:r>
          </w:p>
        </w:tc>
        <w:tc>
          <w:tcPr>
            <w:tcW w:w="812" w:type="dxa"/>
            <w:tcBorders>
              <w:top w:val="nil"/>
              <w:left w:val="nil"/>
              <w:bottom w:val="single" w:sz="6" w:space="0" w:color="808080"/>
              <w:right w:val="nil"/>
            </w:tcBorders>
            <w:shd w:val="clear" w:color="auto" w:fill="FFFFFF" w:themeFill="background1"/>
            <w:vAlign w:val="center"/>
          </w:tcPr>
          <w:p w14:paraId="4CBABF27" w14:textId="5C5F5802" w:rsidR="00471D67" w:rsidRPr="00CE2DCE" w:rsidRDefault="00471D67" w:rsidP="00471D67">
            <w:pPr>
              <w:spacing w:after="0"/>
              <w:jc w:val="right"/>
              <w:rPr>
                <w:b/>
                <w:bCs/>
                <w:color w:val="000000"/>
                <w:sz w:val="18"/>
                <w:szCs w:val="16"/>
              </w:rPr>
            </w:pPr>
            <w:r w:rsidRPr="00CE2DCE">
              <w:rPr>
                <w:b/>
                <w:bCs/>
                <w:color w:val="000000"/>
                <w:sz w:val="18"/>
                <w:szCs w:val="16"/>
              </w:rPr>
              <w:t>-41</w:t>
            </w:r>
            <w:r w:rsidR="005E1FDA">
              <w:rPr>
                <w:b/>
                <w:bCs/>
                <w:color w:val="000000"/>
                <w:sz w:val="18"/>
                <w:szCs w:val="16"/>
              </w:rPr>
              <w:t>.</w:t>
            </w:r>
            <w:r w:rsidRPr="00CE2DCE">
              <w:rPr>
                <w:b/>
                <w:bCs/>
                <w:color w:val="000000"/>
                <w:sz w:val="18"/>
                <w:szCs w:val="16"/>
              </w:rPr>
              <w:t>993</w:t>
            </w:r>
          </w:p>
        </w:tc>
        <w:tc>
          <w:tcPr>
            <w:tcW w:w="891" w:type="dxa"/>
            <w:tcBorders>
              <w:top w:val="nil"/>
              <w:left w:val="nil"/>
              <w:bottom w:val="single" w:sz="6" w:space="0" w:color="808080"/>
              <w:right w:val="nil"/>
            </w:tcBorders>
            <w:shd w:val="clear" w:color="auto" w:fill="FFFFFF" w:themeFill="background1"/>
            <w:noWrap/>
            <w:vAlign w:val="center"/>
          </w:tcPr>
          <w:p w14:paraId="3344081F" w14:textId="776F7AAE" w:rsidR="00471D67" w:rsidRPr="00CE2DCE" w:rsidRDefault="00471D67" w:rsidP="00471D67">
            <w:pPr>
              <w:spacing w:after="0"/>
              <w:jc w:val="right"/>
              <w:rPr>
                <w:rFonts w:eastAsia="Times New Roman" w:cs="Calibri"/>
                <w:b/>
                <w:bCs/>
                <w:color w:val="000000"/>
                <w:sz w:val="18"/>
                <w:szCs w:val="20"/>
                <w:lang w:eastAsia="el-GR"/>
              </w:rPr>
            </w:pPr>
            <w:r w:rsidRPr="00CE2DCE">
              <w:rPr>
                <w:b/>
                <w:bCs/>
                <w:color w:val="000000"/>
                <w:sz w:val="18"/>
                <w:szCs w:val="16"/>
              </w:rPr>
              <w:t>-2</w:t>
            </w:r>
            <w:r w:rsidR="005E1FDA">
              <w:rPr>
                <w:b/>
                <w:bCs/>
                <w:color w:val="000000"/>
                <w:sz w:val="18"/>
                <w:szCs w:val="16"/>
              </w:rPr>
              <w:t>.</w:t>
            </w:r>
            <w:r w:rsidRPr="00CE2DCE">
              <w:rPr>
                <w:b/>
                <w:bCs/>
                <w:color w:val="000000"/>
                <w:sz w:val="18"/>
                <w:szCs w:val="16"/>
              </w:rPr>
              <w:t>022</w:t>
            </w:r>
          </w:p>
        </w:tc>
        <w:tc>
          <w:tcPr>
            <w:tcW w:w="1504" w:type="dxa"/>
            <w:tcBorders>
              <w:top w:val="nil"/>
              <w:left w:val="nil"/>
              <w:bottom w:val="single" w:sz="6" w:space="0" w:color="808080"/>
              <w:right w:val="nil"/>
            </w:tcBorders>
            <w:shd w:val="clear" w:color="auto" w:fill="FFFFFF" w:themeFill="background1"/>
            <w:noWrap/>
            <w:vAlign w:val="center"/>
          </w:tcPr>
          <w:p w14:paraId="53F855A4" w14:textId="5ADF718A" w:rsidR="00471D67" w:rsidRPr="00CE2DCE" w:rsidRDefault="00471D67" w:rsidP="00471D67">
            <w:pPr>
              <w:spacing w:after="0"/>
              <w:jc w:val="right"/>
              <w:rPr>
                <w:rFonts w:eastAsia="Times New Roman" w:cs="Calibri"/>
                <w:b/>
                <w:bCs/>
                <w:color w:val="000000"/>
                <w:sz w:val="18"/>
                <w:szCs w:val="20"/>
                <w:highlight w:val="yellow"/>
                <w:lang w:eastAsia="el-GR"/>
              </w:rPr>
            </w:pPr>
            <w:r w:rsidRPr="00CE2DCE">
              <w:rPr>
                <w:b/>
                <w:bCs/>
                <w:color w:val="000000"/>
                <w:sz w:val="18"/>
                <w:szCs w:val="16"/>
              </w:rPr>
              <w:t>-10</w:t>
            </w:r>
            <w:r w:rsidR="005E1FDA">
              <w:rPr>
                <w:b/>
                <w:bCs/>
                <w:color w:val="000000"/>
                <w:sz w:val="18"/>
                <w:szCs w:val="16"/>
              </w:rPr>
              <w:t>.</w:t>
            </w:r>
            <w:r w:rsidRPr="00CE2DCE">
              <w:rPr>
                <w:b/>
                <w:bCs/>
                <w:color w:val="000000"/>
                <w:sz w:val="18"/>
                <w:szCs w:val="16"/>
              </w:rPr>
              <w:t>878</w:t>
            </w:r>
          </w:p>
        </w:tc>
        <w:tc>
          <w:tcPr>
            <w:tcW w:w="812" w:type="dxa"/>
            <w:tcBorders>
              <w:top w:val="nil"/>
              <w:left w:val="nil"/>
              <w:bottom w:val="single" w:sz="6" w:space="0" w:color="808080"/>
              <w:right w:val="nil"/>
            </w:tcBorders>
            <w:shd w:val="clear" w:color="auto" w:fill="FFFFFF" w:themeFill="background1"/>
            <w:noWrap/>
            <w:vAlign w:val="center"/>
          </w:tcPr>
          <w:p w14:paraId="78FA603F" w14:textId="0E529120" w:rsidR="00471D67" w:rsidRPr="00CE2DCE" w:rsidRDefault="00471D67" w:rsidP="00471D67">
            <w:pPr>
              <w:spacing w:after="0"/>
              <w:jc w:val="right"/>
              <w:rPr>
                <w:rFonts w:eastAsia="Times New Roman" w:cs="Calibri"/>
                <w:b/>
                <w:bCs/>
                <w:color w:val="000000"/>
                <w:sz w:val="18"/>
                <w:szCs w:val="20"/>
                <w:lang w:eastAsia="el-GR"/>
              </w:rPr>
            </w:pPr>
            <w:r w:rsidRPr="00CE2DCE">
              <w:rPr>
                <w:b/>
                <w:bCs/>
                <w:color w:val="000000"/>
                <w:sz w:val="18"/>
                <w:szCs w:val="16"/>
              </w:rPr>
              <w:t>31</w:t>
            </w:r>
            <w:r w:rsidR="005E1FDA">
              <w:rPr>
                <w:b/>
                <w:bCs/>
                <w:color w:val="000000"/>
                <w:sz w:val="18"/>
                <w:szCs w:val="16"/>
              </w:rPr>
              <w:t>.</w:t>
            </w:r>
            <w:r w:rsidRPr="00CE2DCE">
              <w:rPr>
                <w:b/>
                <w:bCs/>
                <w:color w:val="000000"/>
                <w:sz w:val="18"/>
                <w:szCs w:val="16"/>
              </w:rPr>
              <w:t>924</w:t>
            </w:r>
          </w:p>
        </w:tc>
      </w:tr>
      <w:tr w:rsidR="00471D67" w:rsidRPr="00CE2DCE" w14:paraId="640B437A" w14:textId="77777777" w:rsidTr="007F5131">
        <w:trPr>
          <w:trHeight w:val="170"/>
        </w:trPr>
        <w:tc>
          <w:tcPr>
            <w:tcW w:w="3686" w:type="dxa"/>
            <w:tcBorders>
              <w:left w:val="nil"/>
              <w:bottom w:val="nil"/>
              <w:right w:val="nil"/>
            </w:tcBorders>
            <w:shd w:val="clear" w:color="auto" w:fill="FFFFFF" w:themeFill="background1"/>
            <w:noWrap/>
            <w:vAlign w:val="center"/>
            <w:hideMark/>
          </w:tcPr>
          <w:p w14:paraId="3C8C8FDD" w14:textId="1F0BC3E1" w:rsidR="00471D67" w:rsidRPr="008B2B78" w:rsidRDefault="00DC678F" w:rsidP="00A554F4">
            <w:pPr>
              <w:spacing w:after="0"/>
              <w:rPr>
                <w:rFonts w:eastAsia="Times New Roman" w:cs="Calibri"/>
                <w:b/>
                <w:bCs/>
                <w:i/>
                <w:iCs/>
                <w:color w:val="000000"/>
                <w:sz w:val="18"/>
                <w:szCs w:val="20"/>
                <w:lang w:eastAsia="el-GR"/>
              </w:rPr>
            </w:pPr>
            <w:r w:rsidRPr="00DC678F">
              <w:rPr>
                <w:rFonts w:eastAsia="Times New Roman" w:cs="Calibri"/>
                <w:b/>
                <w:bCs/>
                <w:i/>
                <w:iCs/>
                <w:color w:val="000000"/>
                <w:sz w:val="18"/>
                <w:szCs w:val="20"/>
                <w:lang w:eastAsia="el-GR"/>
              </w:rPr>
              <w:t>Προσαρμογές για:</w:t>
            </w:r>
          </w:p>
        </w:tc>
        <w:tc>
          <w:tcPr>
            <w:tcW w:w="1175" w:type="dxa"/>
            <w:tcBorders>
              <w:left w:val="nil"/>
              <w:bottom w:val="nil"/>
              <w:right w:val="nil"/>
            </w:tcBorders>
            <w:shd w:val="clear" w:color="auto" w:fill="FFFFFF" w:themeFill="background1"/>
            <w:noWrap/>
            <w:vAlign w:val="center"/>
          </w:tcPr>
          <w:p w14:paraId="7777EBF2" w14:textId="77777777" w:rsidR="00471D67" w:rsidRPr="00CE2DCE" w:rsidRDefault="00471D67" w:rsidP="00471D67">
            <w:pPr>
              <w:spacing w:after="0"/>
              <w:jc w:val="both"/>
              <w:rPr>
                <w:rFonts w:eastAsia="Times New Roman" w:cs="Calibri"/>
                <w:b/>
                <w:bCs/>
                <w:i/>
                <w:iCs/>
                <w:color w:val="000000"/>
                <w:sz w:val="18"/>
                <w:szCs w:val="20"/>
                <w:lang w:eastAsia="el-GR"/>
              </w:rPr>
            </w:pPr>
          </w:p>
        </w:tc>
        <w:tc>
          <w:tcPr>
            <w:tcW w:w="816" w:type="dxa"/>
            <w:tcBorders>
              <w:left w:val="nil"/>
              <w:bottom w:val="nil"/>
              <w:right w:val="nil"/>
            </w:tcBorders>
            <w:shd w:val="clear" w:color="auto" w:fill="FFFFFF" w:themeFill="background1"/>
            <w:noWrap/>
            <w:vAlign w:val="center"/>
          </w:tcPr>
          <w:p w14:paraId="4EA39AE0" w14:textId="77777777" w:rsidR="00471D67" w:rsidRPr="00CE2DCE" w:rsidRDefault="00471D67" w:rsidP="00471D67">
            <w:pPr>
              <w:spacing w:after="0"/>
              <w:jc w:val="both"/>
              <w:rPr>
                <w:rFonts w:eastAsia="Times New Roman"/>
                <w:sz w:val="18"/>
                <w:szCs w:val="20"/>
                <w:lang w:eastAsia="el-GR"/>
              </w:rPr>
            </w:pPr>
          </w:p>
        </w:tc>
        <w:tc>
          <w:tcPr>
            <w:tcW w:w="892" w:type="dxa"/>
            <w:tcBorders>
              <w:left w:val="nil"/>
              <w:bottom w:val="nil"/>
              <w:right w:val="nil"/>
            </w:tcBorders>
            <w:shd w:val="clear" w:color="auto" w:fill="FFFFFF" w:themeFill="background1"/>
            <w:noWrap/>
            <w:vAlign w:val="center"/>
          </w:tcPr>
          <w:p w14:paraId="757955DE" w14:textId="77777777" w:rsidR="00471D67" w:rsidRPr="00CE2DCE" w:rsidRDefault="00471D67" w:rsidP="00471D67">
            <w:pPr>
              <w:spacing w:after="0"/>
              <w:jc w:val="both"/>
              <w:rPr>
                <w:rFonts w:eastAsia="Times New Roman"/>
                <w:sz w:val="18"/>
                <w:szCs w:val="20"/>
                <w:lang w:eastAsia="el-GR"/>
              </w:rPr>
            </w:pPr>
          </w:p>
        </w:tc>
        <w:tc>
          <w:tcPr>
            <w:tcW w:w="856" w:type="dxa"/>
            <w:tcBorders>
              <w:left w:val="nil"/>
              <w:bottom w:val="nil"/>
              <w:right w:val="nil"/>
            </w:tcBorders>
            <w:shd w:val="clear" w:color="auto" w:fill="FFFFFF" w:themeFill="background1"/>
            <w:noWrap/>
            <w:vAlign w:val="center"/>
          </w:tcPr>
          <w:p w14:paraId="4AE02553" w14:textId="77777777" w:rsidR="00471D67" w:rsidRPr="00CE2DCE" w:rsidRDefault="00471D67" w:rsidP="00471D67">
            <w:pPr>
              <w:spacing w:after="0"/>
              <w:jc w:val="both"/>
              <w:rPr>
                <w:rFonts w:eastAsia="Times New Roman"/>
                <w:sz w:val="18"/>
                <w:szCs w:val="20"/>
                <w:lang w:eastAsia="el-GR"/>
              </w:rPr>
            </w:pPr>
          </w:p>
        </w:tc>
        <w:tc>
          <w:tcPr>
            <w:tcW w:w="812" w:type="dxa"/>
            <w:tcBorders>
              <w:left w:val="nil"/>
              <w:bottom w:val="nil"/>
              <w:right w:val="nil"/>
            </w:tcBorders>
            <w:shd w:val="clear" w:color="auto" w:fill="FFFFFF" w:themeFill="background1"/>
            <w:vAlign w:val="center"/>
          </w:tcPr>
          <w:p w14:paraId="1404CEC7" w14:textId="77777777" w:rsidR="00471D67" w:rsidRPr="00CE2DCE" w:rsidRDefault="00471D67" w:rsidP="00471D67">
            <w:pPr>
              <w:spacing w:after="0"/>
              <w:jc w:val="both"/>
              <w:rPr>
                <w:rFonts w:eastAsia="Times New Roman"/>
                <w:sz w:val="18"/>
                <w:szCs w:val="20"/>
                <w:lang w:eastAsia="el-GR"/>
              </w:rPr>
            </w:pPr>
          </w:p>
        </w:tc>
        <w:tc>
          <w:tcPr>
            <w:tcW w:w="891" w:type="dxa"/>
            <w:tcBorders>
              <w:left w:val="nil"/>
              <w:bottom w:val="nil"/>
              <w:right w:val="nil"/>
            </w:tcBorders>
            <w:shd w:val="clear" w:color="auto" w:fill="FFFFFF" w:themeFill="background1"/>
            <w:noWrap/>
            <w:vAlign w:val="center"/>
          </w:tcPr>
          <w:p w14:paraId="177D51CE" w14:textId="77777777" w:rsidR="00471D67" w:rsidRPr="00CE2DCE" w:rsidRDefault="00471D67" w:rsidP="00471D67">
            <w:pPr>
              <w:spacing w:after="0"/>
              <w:jc w:val="both"/>
              <w:rPr>
                <w:rFonts w:eastAsia="Times New Roman"/>
                <w:sz w:val="18"/>
                <w:szCs w:val="20"/>
                <w:lang w:eastAsia="el-GR"/>
              </w:rPr>
            </w:pPr>
          </w:p>
        </w:tc>
        <w:tc>
          <w:tcPr>
            <w:tcW w:w="1504" w:type="dxa"/>
            <w:tcBorders>
              <w:left w:val="nil"/>
              <w:bottom w:val="nil"/>
              <w:right w:val="nil"/>
            </w:tcBorders>
            <w:shd w:val="clear" w:color="auto" w:fill="FFFFFF" w:themeFill="background1"/>
            <w:noWrap/>
            <w:vAlign w:val="center"/>
          </w:tcPr>
          <w:p w14:paraId="3DB81770" w14:textId="77777777" w:rsidR="00471D67" w:rsidRPr="00CE2DCE" w:rsidRDefault="00471D67" w:rsidP="00471D67">
            <w:pPr>
              <w:spacing w:after="0"/>
              <w:jc w:val="both"/>
              <w:rPr>
                <w:rFonts w:eastAsia="Times New Roman"/>
                <w:sz w:val="18"/>
                <w:szCs w:val="20"/>
                <w:highlight w:val="yellow"/>
                <w:lang w:eastAsia="el-GR"/>
              </w:rPr>
            </w:pPr>
          </w:p>
        </w:tc>
        <w:tc>
          <w:tcPr>
            <w:tcW w:w="812" w:type="dxa"/>
            <w:tcBorders>
              <w:left w:val="nil"/>
              <w:bottom w:val="nil"/>
              <w:right w:val="nil"/>
            </w:tcBorders>
            <w:shd w:val="clear" w:color="auto" w:fill="FFFFFF" w:themeFill="background1"/>
            <w:noWrap/>
            <w:vAlign w:val="center"/>
          </w:tcPr>
          <w:p w14:paraId="5A680817" w14:textId="77777777" w:rsidR="00471D67" w:rsidRPr="00CE2DCE" w:rsidRDefault="00471D67" w:rsidP="00471D67">
            <w:pPr>
              <w:spacing w:after="0"/>
              <w:jc w:val="both"/>
              <w:rPr>
                <w:rFonts w:eastAsia="Times New Roman" w:cs="Calibri"/>
                <w:b/>
                <w:bCs/>
                <w:color w:val="000000"/>
                <w:sz w:val="18"/>
                <w:szCs w:val="20"/>
                <w:lang w:eastAsia="el-GR"/>
              </w:rPr>
            </w:pPr>
          </w:p>
        </w:tc>
      </w:tr>
      <w:tr w:rsidR="00471D67" w:rsidRPr="000803B2" w14:paraId="0064F679" w14:textId="77777777" w:rsidTr="007F5131">
        <w:trPr>
          <w:trHeight w:val="170"/>
        </w:trPr>
        <w:tc>
          <w:tcPr>
            <w:tcW w:w="3686" w:type="dxa"/>
            <w:tcBorders>
              <w:top w:val="nil"/>
              <w:left w:val="nil"/>
              <w:bottom w:val="single" w:sz="4" w:space="0" w:color="BFBFBF" w:themeColor="background1" w:themeShade="BF"/>
              <w:right w:val="nil"/>
            </w:tcBorders>
            <w:shd w:val="clear" w:color="auto" w:fill="FFFFFF" w:themeFill="background1"/>
            <w:noWrap/>
            <w:vAlign w:val="center"/>
          </w:tcPr>
          <w:p w14:paraId="1F289975" w14:textId="05C49E3D" w:rsidR="00471D67" w:rsidRPr="008B2B78" w:rsidRDefault="00DC678F" w:rsidP="00A554F4">
            <w:pPr>
              <w:spacing w:after="0"/>
              <w:rPr>
                <w:rFonts w:cs="Calibri"/>
                <w:color w:val="000000"/>
                <w:sz w:val="18"/>
                <w:szCs w:val="16"/>
                <w:lang w:eastAsia="el-GR"/>
              </w:rPr>
            </w:pPr>
            <w:r w:rsidRPr="00DC678F">
              <w:rPr>
                <w:rFonts w:cs="Calibri"/>
                <w:color w:val="000000"/>
                <w:sz w:val="18"/>
                <w:szCs w:val="16"/>
              </w:rPr>
              <w:t>Χρηματοοικονομικό κόστος (καθαρό)</w:t>
            </w:r>
          </w:p>
        </w:tc>
        <w:tc>
          <w:tcPr>
            <w:tcW w:w="1175" w:type="dxa"/>
            <w:tcBorders>
              <w:top w:val="nil"/>
              <w:left w:val="nil"/>
              <w:bottom w:val="single" w:sz="4" w:space="0" w:color="BFBFBF" w:themeColor="background1" w:themeShade="BF"/>
              <w:right w:val="nil"/>
            </w:tcBorders>
            <w:shd w:val="clear" w:color="auto" w:fill="FFFFFF" w:themeFill="background1"/>
            <w:noWrap/>
            <w:vAlign w:val="center"/>
          </w:tcPr>
          <w:p w14:paraId="7393D3D3" w14:textId="6CD60B3A"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14</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218</w:t>
            </w:r>
          </w:p>
        </w:tc>
        <w:tc>
          <w:tcPr>
            <w:tcW w:w="816" w:type="dxa"/>
            <w:tcBorders>
              <w:top w:val="nil"/>
              <w:left w:val="nil"/>
              <w:bottom w:val="single" w:sz="4" w:space="0" w:color="BFBFBF" w:themeColor="background1" w:themeShade="BF"/>
              <w:right w:val="nil"/>
            </w:tcBorders>
            <w:shd w:val="clear" w:color="auto" w:fill="FFFFFF" w:themeFill="background1"/>
            <w:noWrap/>
            <w:vAlign w:val="center"/>
          </w:tcPr>
          <w:p w14:paraId="093239F2" w14:textId="562D84A0"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15</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506</w:t>
            </w:r>
          </w:p>
        </w:tc>
        <w:tc>
          <w:tcPr>
            <w:tcW w:w="892" w:type="dxa"/>
            <w:tcBorders>
              <w:top w:val="nil"/>
              <w:left w:val="nil"/>
              <w:bottom w:val="single" w:sz="4" w:space="0" w:color="BFBFBF" w:themeColor="background1" w:themeShade="BF"/>
              <w:right w:val="nil"/>
            </w:tcBorders>
            <w:shd w:val="clear" w:color="auto" w:fill="FFFFFF" w:themeFill="background1"/>
            <w:noWrap/>
            <w:vAlign w:val="center"/>
          </w:tcPr>
          <w:p w14:paraId="66E5A8CB" w14:textId="315CA626"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22</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664</w:t>
            </w:r>
          </w:p>
        </w:tc>
        <w:tc>
          <w:tcPr>
            <w:tcW w:w="856" w:type="dxa"/>
            <w:tcBorders>
              <w:top w:val="nil"/>
              <w:left w:val="nil"/>
              <w:bottom w:val="single" w:sz="4" w:space="0" w:color="BFBFBF" w:themeColor="background1" w:themeShade="BF"/>
              <w:right w:val="nil"/>
            </w:tcBorders>
            <w:shd w:val="clear" w:color="auto" w:fill="FFFFFF" w:themeFill="background1"/>
            <w:noWrap/>
            <w:vAlign w:val="center"/>
          </w:tcPr>
          <w:p w14:paraId="13895036" w14:textId="34DBB496"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12</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339</w:t>
            </w:r>
          </w:p>
        </w:tc>
        <w:tc>
          <w:tcPr>
            <w:tcW w:w="812" w:type="dxa"/>
            <w:tcBorders>
              <w:top w:val="nil"/>
              <w:left w:val="nil"/>
              <w:bottom w:val="single" w:sz="4" w:space="0" w:color="BFBFBF" w:themeColor="background1" w:themeShade="BF"/>
              <w:right w:val="nil"/>
            </w:tcBorders>
            <w:shd w:val="clear" w:color="auto" w:fill="FFFFFF" w:themeFill="background1"/>
            <w:vAlign w:val="center"/>
          </w:tcPr>
          <w:p w14:paraId="15D6E0A4" w14:textId="35C886AE"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28</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674</w:t>
            </w:r>
          </w:p>
        </w:tc>
        <w:tc>
          <w:tcPr>
            <w:tcW w:w="891" w:type="dxa"/>
            <w:tcBorders>
              <w:top w:val="nil"/>
              <w:left w:val="nil"/>
              <w:bottom w:val="single" w:sz="4" w:space="0" w:color="BFBFBF" w:themeColor="background1" w:themeShade="BF"/>
              <w:right w:val="nil"/>
            </w:tcBorders>
            <w:shd w:val="clear" w:color="auto" w:fill="FFFFFF" w:themeFill="background1"/>
            <w:noWrap/>
            <w:vAlign w:val="center"/>
          </w:tcPr>
          <w:p w14:paraId="6F74AFD1" w14:textId="7F4FCCED"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2</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954</w:t>
            </w:r>
          </w:p>
        </w:tc>
        <w:tc>
          <w:tcPr>
            <w:tcW w:w="1504" w:type="dxa"/>
            <w:tcBorders>
              <w:top w:val="nil"/>
              <w:left w:val="nil"/>
              <w:bottom w:val="single" w:sz="4" w:space="0" w:color="BFBFBF" w:themeColor="background1" w:themeShade="BF"/>
              <w:right w:val="nil"/>
            </w:tcBorders>
            <w:shd w:val="clear" w:color="auto" w:fill="FFFFFF" w:themeFill="background1"/>
            <w:noWrap/>
            <w:vAlign w:val="center"/>
          </w:tcPr>
          <w:p w14:paraId="6A89E6A0" w14:textId="40601511"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2</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160</w:t>
            </w:r>
          </w:p>
        </w:tc>
        <w:tc>
          <w:tcPr>
            <w:tcW w:w="812" w:type="dxa"/>
            <w:tcBorders>
              <w:top w:val="nil"/>
              <w:left w:val="nil"/>
              <w:bottom w:val="single" w:sz="4" w:space="0" w:color="BFBFBF" w:themeColor="background1" w:themeShade="BF"/>
              <w:right w:val="nil"/>
            </w:tcBorders>
            <w:shd w:val="clear" w:color="auto" w:fill="FFFFFF" w:themeFill="background1"/>
            <w:noWrap/>
            <w:vAlign w:val="center"/>
          </w:tcPr>
          <w:p w14:paraId="47617226" w14:textId="60058740"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98</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515</w:t>
            </w:r>
          </w:p>
        </w:tc>
      </w:tr>
      <w:tr w:rsidR="00471D67" w:rsidRPr="000803B2" w14:paraId="232BEE8F" w14:textId="77777777" w:rsidTr="007F5131">
        <w:trPr>
          <w:trHeight w:val="170"/>
        </w:trPr>
        <w:tc>
          <w:tcPr>
            <w:tcW w:w="3686"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3C502B31" w14:textId="144D26B6" w:rsidR="00471D67" w:rsidRPr="008B2B78" w:rsidRDefault="00DC678F" w:rsidP="007F5131">
            <w:pPr>
              <w:spacing w:after="0"/>
              <w:rPr>
                <w:rFonts w:cs="Calibri"/>
                <w:color w:val="000000"/>
                <w:sz w:val="18"/>
                <w:szCs w:val="16"/>
              </w:rPr>
            </w:pPr>
            <w:r w:rsidRPr="00DC678F">
              <w:rPr>
                <w:rFonts w:cs="Calibri"/>
                <w:color w:val="000000"/>
                <w:sz w:val="18"/>
                <w:szCs w:val="16"/>
              </w:rPr>
              <w:t>Υστέρηση τιμής μετάλλων</w:t>
            </w:r>
          </w:p>
        </w:tc>
        <w:tc>
          <w:tcPr>
            <w:tcW w:w="1175"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6A95C939" w14:textId="7CA585FE"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-4</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379</w:t>
            </w:r>
          </w:p>
        </w:tc>
        <w:tc>
          <w:tcPr>
            <w:tcW w:w="816"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0F557071" w14:textId="5DA27219"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2</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579</w:t>
            </w:r>
          </w:p>
        </w:tc>
        <w:tc>
          <w:tcPr>
            <w:tcW w:w="892"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5BC765A2" w14:textId="686E5E8A"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3</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088</w:t>
            </w:r>
          </w:p>
        </w:tc>
        <w:tc>
          <w:tcPr>
            <w:tcW w:w="856"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0B92D5BE"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812"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1B1E7DFE" w14:textId="1203FB3F"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26</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215</w:t>
            </w:r>
          </w:p>
        </w:tc>
        <w:tc>
          <w:tcPr>
            <w:tcW w:w="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7BD433F0"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1504"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16D98702"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812"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321D2547" w14:textId="1579EDA2"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27</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502</w:t>
            </w:r>
          </w:p>
        </w:tc>
      </w:tr>
      <w:tr w:rsidR="00471D67" w:rsidRPr="000803B2" w14:paraId="54289846" w14:textId="77777777" w:rsidTr="007F5131">
        <w:trPr>
          <w:trHeight w:val="170"/>
        </w:trPr>
        <w:tc>
          <w:tcPr>
            <w:tcW w:w="3686"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676BAEA7" w14:textId="45CE8F4F" w:rsidR="00471D67" w:rsidRPr="00DC678F" w:rsidRDefault="00DC678F" w:rsidP="007F5131">
            <w:pPr>
              <w:spacing w:after="0"/>
              <w:rPr>
                <w:rFonts w:cs="Calibri"/>
                <w:color w:val="000000"/>
                <w:sz w:val="18"/>
                <w:szCs w:val="16"/>
              </w:rPr>
            </w:pPr>
            <w:r w:rsidRPr="00DC678F">
              <w:rPr>
                <w:rFonts w:cs="Calibri"/>
                <w:color w:val="000000"/>
                <w:sz w:val="18"/>
                <w:szCs w:val="16"/>
              </w:rPr>
              <w:t>Κέρδη / Ζημιές (-) από συγγενείς επιχειρήσεις</w:t>
            </w:r>
          </w:p>
        </w:tc>
        <w:tc>
          <w:tcPr>
            <w:tcW w:w="1175"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29181A2E"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-718</w:t>
            </w:r>
          </w:p>
        </w:tc>
        <w:tc>
          <w:tcPr>
            <w:tcW w:w="816"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1CB12490" w14:textId="29FBFC4F"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2</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286</w:t>
            </w:r>
          </w:p>
        </w:tc>
        <w:tc>
          <w:tcPr>
            <w:tcW w:w="892"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52D47796"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856"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3BFC9613" w14:textId="1D1F0559"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488</w:t>
            </w:r>
          </w:p>
        </w:tc>
        <w:tc>
          <w:tcPr>
            <w:tcW w:w="812"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641635E9"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262</w:t>
            </w:r>
          </w:p>
        </w:tc>
        <w:tc>
          <w:tcPr>
            <w:tcW w:w="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431F11C6"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1504"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19F9A283"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812"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18DC3D4E"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343</w:t>
            </w:r>
          </w:p>
        </w:tc>
      </w:tr>
      <w:tr w:rsidR="00471D67" w:rsidRPr="000803B2" w14:paraId="181EAE17" w14:textId="77777777" w:rsidTr="007F5131">
        <w:trPr>
          <w:trHeight w:val="170"/>
        </w:trPr>
        <w:tc>
          <w:tcPr>
            <w:tcW w:w="3686"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3466A573" w14:textId="3563025E" w:rsidR="00471D67" w:rsidRPr="00DC678F" w:rsidRDefault="00DC678F" w:rsidP="007F5131">
            <w:pPr>
              <w:spacing w:after="0"/>
              <w:rPr>
                <w:rFonts w:cs="Calibri"/>
                <w:color w:val="000000"/>
                <w:sz w:val="18"/>
                <w:szCs w:val="16"/>
              </w:rPr>
            </w:pPr>
            <w:r w:rsidRPr="00DC678F">
              <w:rPr>
                <w:rFonts w:cs="Calibri"/>
                <w:color w:val="000000"/>
                <w:sz w:val="18"/>
                <w:szCs w:val="16"/>
              </w:rPr>
              <w:t>Απομείωση/Αντιλογισμός απομείωσης(-) πάγιων στοιχείων ενεργητικού και επενδύσεων σε ακίνητα</w:t>
            </w:r>
          </w:p>
        </w:tc>
        <w:tc>
          <w:tcPr>
            <w:tcW w:w="1175"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60E5F575"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-10</w:t>
            </w:r>
          </w:p>
        </w:tc>
        <w:tc>
          <w:tcPr>
            <w:tcW w:w="816"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71066AAF"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671</w:t>
            </w:r>
          </w:p>
        </w:tc>
        <w:tc>
          <w:tcPr>
            <w:tcW w:w="892"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1E37ABF8"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80</w:t>
            </w:r>
          </w:p>
        </w:tc>
        <w:tc>
          <w:tcPr>
            <w:tcW w:w="856"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58CD0E40"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812"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4DA8A031"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591643B4"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86</w:t>
            </w:r>
          </w:p>
        </w:tc>
        <w:tc>
          <w:tcPr>
            <w:tcW w:w="1504"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46302A4E"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144</w:t>
            </w:r>
          </w:p>
        </w:tc>
        <w:tc>
          <w:tcPr>
            <w:tcW w:w="812"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40D3CAFA"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972</w:t>
            </w:r>
          </w:p>
        </w:tc>
      </w:tr>
      <w:tr w:rsidR="00471D67" w:rsidRPr="000803B2" w14:paraId="70ECC7C7" w14:textId="77777777" w:rsidTr="007F5131">
        <w:trPr>
          <w:trHeight w:val="170"/>
        </w:trPr>
        <w:tc>
          <w:tcPr>
            <w:tcW w:w="3686"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6C0976F4" w14:textId="7D17B9DD" w:rsidR="00471D67" w:rsidRPr="00DC678F" w:rsidRDefault="00DC678F" w:rsidP="007F5131">
            <w:pPr>
              <w:spacing w:after="0"/>
              <w:rPr>
                <w:rFonts w:cs="Calibri"/>
                <w:color w:val="000000"/>
                <w:sz w:val="18"/>
                <w:szCs w:val="16"/>
              </w:rPr>
            </w:pPr>
            <w:r w:rsidRPr="00DC678F">
              <w:rPr>
                <w:rFonts w:cs="Calibri"/>
                <w:color w:val="000000"/>
                <w:sz w:val="18"/>
                <w:szCs w:val="16"/>
              </w:rPr>
              <w:t>Έκτακτα δικαστικά έξοδα και πρόστιμα / έσοδα (-)</w:t>
            </w:r>
          </w:p>
        </w:tc>
        <w:tc>
          <w:tcPr>
            <w:tcW w:w="1175"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42255D3C"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29</w:t>
            </w:r>
          </w:p>
        </w:tc>
        <w:tc>
          <w:tcPr>
            <w:tcW w:w="816"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2E76A489"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892"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1892D82A"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856"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547B862B"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812"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21D70154"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-16</w:t>
            </w:r>
          </w:p>
        </w:tc>
        <w:tc>
          <w:tcPr>
            <w:tcW w:w="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505AC7F6"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1504"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45B5F70B"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w:t>
            </w:r>
          </w:p>
        </w:tc>
        <w:tc>
          <w:tcPr>
            <w:tcW w:w="812"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70D33031"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14</w:t>
            </w:r>
          </w:p>
        </w:tc>
      </w:tr>
      <w:tr w:rsidR="00471D67" w:rsidRPr="000803B2" w14:paraId="09F52108" w14:textId="77777777" w:rsidTr="007F5131">
        <w:trPr>
          <w:trHeight w:val="170"/>
        </w:trPr>
        <w:tc>
          <w:tcPr>
            <w:tcW w:w="3686"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46B9006C" w14:textId="6B35B8E5" w:rsidR="00471D67" w:rsidRPr="00DC678F" w:rsidRDefault="00DC678F" w:rsidP="007F5131">
            <w:pPr>
              <w:spacing w:after="0"/>
              <w:rPr>
                <w:rFonts w:cs="Calibri"/>
                <w:color w:val="000000"/>
                <w:sz w:val="18"/>
                <w:szCs w:val="16"/>
              </w:rPr>
            </w:pPr>
            <w:r w:rsidRPr="00DC678F">
              <w:rPr>
                <w:rFonts w:cs="Calibri"/>
                <w:color w:val="000000"/>
                <w:sz w:val="18"/>
                <w:szCs w:val="16"/>
              </w:rPr>
              <w:t>Κέρδη (-)/ζημιές από την πώληση ενσώματων και άυλων περιουσιακών στοιχείων</w:t>
            </w:r>
          </w:p>
        </w:tc>
        <w:tc>
          <w:tcPr>
            <w:tcW w:w="1175"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42521510"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-89</w:t>
            </w:r>
          </w:p>
        </w:tc>
        <w:tc>
          <w:tcPr>
            <w:tcW w:w="816"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61FEDAE1"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-248</w:t>
            </w:r>
          </w:p>
        </w:tc>
        <w:tc>
          <w:tcPr>
            <w:tcW w:w="892"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091FE24D"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7</w:t>
            </w:r>
          </w:p>
        </w:tc>
        <w:tc>
          <w:tcPr>
            <w:tcW w:w="856"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2739616A"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16</w:t>
            </w:r>
          </w:p>
        </w:tc>
        <w:tc>
          <w:tcPr>
            <w:tcW w:w="812"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vAlign w:val="center"/>
          </w:tcPr>
          <w:p w14:paraId="5F5AF73F"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-12</w:t>
            </w:r>
          </w:p>
        </w:tc>
        <w:tc>
          <w:tcPr>
            <w:tcW w:w="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3FCC20A0"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-5</w:t>
            </w:r>
          </w:p>
        </w:tc>
        <w:tc>
          <w:tcPr>
            <w:tcW w:w="1504"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150C73D1"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-78</w:t>
            </w:r>
          </w:p>
        </w:tc>
        <w:tc>
          <w:tcPr>
            <w:tcW w:w="812"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noWrap/>
            <w:vAlign w:val="center"/>
          </w:tcPr>
          <w:p w14:paraId="19C3DCAA"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-409</w:t>
            </w:r>
          </w:p>
        </w:tc>
      </w:tr>
      <w:tr w:rsidR="00471D67" w:rsidRPr="000803B2" w14:paraId="34A4BB3B" w14:textId="77777777" w:rsidTr="007F5131">
        <w:trPr>
          <w:trHeight w:val="170"/>
        </w:trPr>
        <w:tc>
          <w:tcPr>
            <w:tcW w:w="3686" w:type="dxa"/>
            <w:tcBorders>
              <w:top w:val="single" w:sz="4" w:space="0" w:color="BFBFBF" w:themeColor="background1" w:themeShade="BF"/>
              <w:left w:val="nil"/>
              <w:right w:val="nil"/>
            </w:tcBorders>
            <w:shd w:val="clear" w:color="auto" w:fill="FFFFFF" w:themeFill="background1"/>
            <w:vAlign w:val="center"/>
          </w:tcPr>
          <w:p w14:paraId="1C00D705" w14:textId="71ABACE8" w:rsidR="00471D67" w:rsidRPr="00DC678F" w:rsidRDefault="00DC678F" w:rsidP="007F5131">
            <w:pPr>
              <w:spacing w:after="0"/>
              <w:rPr>
                <w:rFonts w:cs="Calibri"/>
                <w:color w:val="000000"/>
                <w:sz w:val="18"/>
                <w:szCs w:val="16"/>
              </w:rPr>
            </w:pPr>
            <w:r w:rsidRPr="00DC678F">
              <w:rPr>
                <w:rFonts w:cs="Calibri"/>
                <w:color w:val="000000"/>
                <w:sz w:val="18"/>
                <w:szCs w:val="16"/>
              </w:rPr>
              <w:t>Λοιπά έκτακτα ή ασυνήθη έσοδα(-)/έξοδα</w:t>
            </w:r>
          </w:p>
        </w:tc>
        <w:tc>
          <w:tcPr>
            <w:tcW w:w="1175" w:type="dxa"/>
            <w:tcBorders>
              <w:top w:val="single" w:sz="4" w:space="0" w:color="BFBFBF" w:themeColor="background1" w:themeShade="BF"/>
              <w:left w:val="nil"/>
              <w:right w:val="nil"/>
            </w:tcBorders>
            <w:shd w:val="clear" w:color="auto" w:fill="FFFFFF" w:themeFill="background1"/>
            <w:noWrap/>
            <w:vAlign w:val="center"/>
          </w:tcPr>
          <w:p w14:paraId="6745AD9C"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816" w:type="dxa"/>
            <w:tcBorders>
              <w:top w:val="single" w:sz="4" w:space="0" w:color="BFBFBF" w:themeColor="background1" w:themeShade="BF"/>
              <w:left w:val="nil"/>
              <w:right w:val="nil"/>
            </w:tcBorders>
            <w:shd w:val="clear" w:color="auto" w:fill="FFFFFF" w:themeFill="background1"/>
            <w:noWrap/>
            <w:vAlign w:val="center"/>
          </w:tcPr>
          <w:p w14:paraId="77222EDB"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892" w:type="dxa"/>
            <w:tcBorders>
              <w:top w:val="single" w:sz="4" w:space="0" w:color="BFBFBF" w:themeColor="background1" w:themeShade="BF"/>
              <w:left w:val="nil"/>
              <w:right w:val="nil"/>
            </w:tcBorders>
            <w:shd w:val="clear" w:color="auto" w:fill="FFFFFF" w:themeFill="background1"/>
            <w:noWrap/>
            <w:vAlign w:val="center"/>
          </w:tcPr>
          <w:p w14:paraId="756C8B0E"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856" w:type="dxa"/>
            <w:tcBorders>
              <w:top w:val="single" w:sz="4" w:space="0" w:color="BFBFBF" w:themeColor="background1" w:themeShade="BF"/>
              <w:left w:val="nil"/>
              <w:right w:val="nil"/>
            </w:tcBorders>
            <w:shd w:val="clear" w:color="auto" w:fill="FFFFFF" w:themeFill="background1"/>
            <w:noWrap/>
            <w:vAlign w:val="center"/>
          </w:tcPr>
          <w:p w14:paraId="601F8FE5"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812" w:type="dxa"/>
            <w:tcBorders>
              <w:top w:val="single" w:sz="4" w:space="0" w:color="BFBFBF" w:themeColor="background1" w:themeShade="BF"/>
              <w:left w:val="nil"/>
              <w:right w:val="nil"/>
            </w:tcBorders>
            <w:shd w:val="clear" w:color="auto" w:fill="FFFFFF" w:themeFill="background1"/>
            <w:vAlign w:val="center"/>
          </w:tcPr>
          <w:p w14:paraId="35E02F1D"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956</w:t>
            </w:r>
          </w:p>
        </w:tc>
        <w:tc>
          <w:tcPr>
            <w:tcW w:w="891" w:type="dxa"/>
            <w:tcBorders>
              <w:top w:val="single" w:sz="4" w:space="0" w:color="BFBFBF" w:themeColor="background1" w:themeShade="BF"/>
              <w:left w:val="nil"/>
              <w:right w:val="nil"/>
            </w:tcBorders>
            <w:shd w:val="clear" w:color="auto" w:fill="FFFFFF" w:themeFill="background1"/>
            <w:noWrap/>
            <w:vAlign w:val="center"/>
          </w:tcPr>
          <w:p w14:paraId="747C4D17"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407</w:t>
            </w:r>
          </w:p>
        </w:tc>
        <w:tc>
          <w:tcPr>
            <w:tcW w:w="1504" w:type="dxa"/>
            <w:tcBorders>
              <w:top w:val="single" w:sz="4" w:space="0" w:color="BFBFBF" w:themeColor="background1" w:themeShade="BF"/>
              <w:left w:val="nil"/>
              <w:right w:val="nil"/>
            </w:tcBorders>
            <w:shd w:val="clear" w:color="auto" w:fill="FFFFFF" w:themeFill="background1"/>
            <w:noWrap/>
            <w:vAlign w:val="center"/>
          </w:tcPr>
          <w:p w14:paraId="5FA6583A" w14:textId="77777777"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w:t>
            </w:r>
          </w:p>
        </w:tc>
        <w:tc>
          <w:tcPr>
            <w:tcW w:w="812" w:type="dxa"/>
            <w:tcBorders>
              <w:top w:val="single" w:sz="4" w:space="0" w:color="BFBFBF" w:themeColor="background1" w:themeShade="BF"/>
              <w:left w:val="nil"/>
              <w:right w:val="nil"/>
            </w:tcBorders>
            <w:shd w:val="clear" w:color="auto" w:fill="FFFFFF" w:themeFill="background1"/>
            <w:noWrap/>
            <w:vAlign w:val="center"/>
          </w:tcPr>
          <w:p w14:paraId="0B938011" w14:textId="5386C064" w:rsidR="00471D67" w:rsidRPr="000803B2" w:rsidRDefault="00471D67" w:rsidP="00471D67">
            <w:pPr>
              <w:spacing w:after="0"/>
              <w:jc w:val="right"/>
              <w:rPr>
                <w:rFonts w:eastAsia="Times New Roman" w:cs="Calibri"/>
                <w:bCs/>
                <w:color w:val="000000"/>
                <w:sz w:val="18"/>
                <w:szCs w:val="18"/>
                <w:lang w:eastAsia="el-GR"/>
              </w:rPr>
            </w:pPr>
            <w:r w:rsidRPr="000803B2">
              <w:rPr>
                <w:rFonts w:eastAsia="Times New Roman" w:cs="Calibri"/>
                <w:bCs/>
                <w:color w:val="000000"/>
                <w:sz w:val="18"/>
                <w:szCs w:val="18"/>
                <w:lang w:eastAsia="el-GR"/>
              </w:rPr>
              <w:t>1</w:t>
            </w:r>
            <w:r w:rsidR="005E1FDA">
              <w:rPr>
                <w:rFonts w:eastAsia="Times New Roman" w:cs="Calibri"/>
                <w:bCs/>
                <w:color w:val="000000"/>
                <w:sz w:val="18"/>
                <w:szCs w:val="18"/>
                <w:lang w:eastAsia="el-GR"/>
              </w:rPr>
              <w:t>.</w:t>
            </w:r>
            <w:r w:rsidRPr="000803B2">
              <w:rPr>
                <w:rFonts w:eastAsia="Times New Roman" w:cs="Calibri"/>
                <w:bCs/>
                <w:color w:val="000000"/>
                <w:sz w:val="18"/>
                <w:szCs w:val="18"/>
                <w:lang w:eastAsia="el-GR"/>
              </w:rPr>
              <w:t>362</w:t>
            </w:r>
          </w:p>
        </w:tc>
      </w:tr>
      <w:tr w:rsidR="00471D67" w:rsidRPr="000803B2" w14:paraId="67BA51DC" w14:textId="77777777" w:rsidTr="007F5131">
        <w:trPr>
          <w:trHeight w:val="170"/>
        </w:trPr>
        <w:tc>
          <w:tcPr>
            <w:tcW w:w="3686" w:type="dxa"/>
            <w:tcBorders>
              <w:left w:val="nil"/>
              <w:bottom w:val="single" w:sz="6" w:space="0" w:color="808080"/>
              <w:right w:val="nil"/>
            </w:tcBorders>
            <w:shd w:val="clear" w:color="auto" w:fill="FFFFFF" w:themeFill="background1"/>
            <w:noWrap/>
            <w:vAlign w:val="center"/>
            <w:hideMark/>
          </w:tcPr>
          <w:p w14:paraId="2EAFA2F9" w14:textId="016A66EF" w:rsidR="00471D67" w:rsidRPr="008B2B78" w:rsidRDefault="00466A99" w:rsidP="00A554F4">
            <w:pPr>
              <w:spacing w:after="0"/>
              <w:rPr>
                <w:rFonts w:eastAsia="Times New Roman" w:cs="Calibri"/>
                <w:b/>
                <w:bCs/>
                <w:color w:val="000000"/>
                <w:sz w:val="18"/>
                <w:szCs w:val="20"/>
                <w:lang w:eastAsia="el-GR"/>
              </w:rPr>
            </w:pPr>
            <w:r>
              <w:rPr>
                <w:rFonts w:eastAsia="Times New Roman" w:cs="Calibri"/>
                <w:b/>
                <w:bCs/>
                <w:color w:val="000000"/>
                <w:sz w:val="18"/>
                <w:szCs w:val="20"/>
                <w:lang w:eastAsia="el-GR"/>
              </w:rPr>
              <w:t>α</w:t>
            </w:r>
            <w:r w:rsidR="00471D67" w:rsidRPr="008B2B78">
              <w:rPr>
                <w:rFonts w:eastAsia="Times New Roman" w:cs="Calibri"/>
                <w:b/>
                <w:bCs/>
                <w:color w:val="000000"/>
                <w:sz w:val="18"/>
                <w:szCs w:val="20"/>
                <w:lang w:eastAsia="el-GR"/>
              </w:rPr>
              <w:t>-EBIT</w:t>
            </w:r>
          </w:p>
        </w:tc>
        <w:tc>
          <w:tcPr>
            <w:tcW w:w="1175" w:type="dxa"/>
            <w:tcBorders>
              <w:left w:val="nil"/>
              <w:bottom w:val="single" w:sz="6" w:space="0" w:color="808080"/>
              <w:right w:val="nil"/>
            </w:tcBorders>
            <w:shd w:val="clear" w:color="auto" w:fill="FFFFFF" w:themeFill="background1"/>
            <w:noWrap/>
            <w:vAlign w:val="center"/>
          </w:tcPr>
          <w:p w14:paraId="230BEA73" w14:textId="689A491B"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54</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994</w:t>
            </w:r>
          </w:p>
        </w:tc>
        <w:tc>
          <w:tcPr>
            <w:tcW w:w="816" w:type="dxa"/>
            <w:tcBorders>
              <w:left w:val="nil"/>
              <w:bottom w:val="single" w:sz="6" w:space="0" w:color="808080"/>
              <w:right w:val="nil"/>
            </w:tcBorders>
            <w:shd w:val="clear" w:color="auto" w:fill="FFFFFF" w:themeFill="background1"/>
            <w:noWrap/>
            <w:vAlign w:val="center"/>
          </w:tcPr>
          <w:p w14:paraId="1B2DF5E7" w14:textId="777F383A"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32</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918</w:t>
            </w:r>
          </w:p>
        </w:tc>
        <w:tc>
          <w:tcPr>
            <w:tcW w:w="892" w:type="dxa"/>
            <w:tcBorders>
              <w:left w:val="nil"/>
              <w:bottom w:val="single" w:sz="6" w:space="0" w:color="808080"/>
              <w:right w:val="nil"/>
            </w:tcBorders>
            <w:shd w:val="clear" w:color="auto" w:fill="FFFFFF" w:themeFill="background1"/>
            <w:noWrap/>
            <w:vAlign w:val="center"/>
          </w:tcPr>
          <w:p w14:paraId="4D3F5444" w14:textId="2DCAD586"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50</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326</w:t>
            </w:r>
          </w:p>
        </w:tc>
        <w:tc>
          <w:tcPr>
            <w:tcW w:w="856" w:type="dxa"/>
            <w:tcBorders>
              <w:left w:val="nil"/>
              <w:bottom w:val="single" w:sz="6" w:space="0" w:color="808080"/>
              <w:right w:val="nil"/>
            </w:tcBorders>
            <w:shd w:val="clear" w:color="auto" w:fill="FFFFFF" w:themeFill="background1"/>
            <w:noWrap/>
            <w:vAlign w:val="center"/>
          </w:tcPr>
          <w:p w14:paraId="11909B22" w14:textId="77D953E4"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15</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129</w:t>
            </w:r>
          </w:p>
        </w:tc>
        <w:tc>
          <w:tcPr>
            <w:tcW w:w="812" w:type="dxa"/>
            <w:tcBorders>
              <w:left w:val="nil"/>
              <w:bottom w:val="single" w:sz="6" w:space="0" w:color="808080"/>
              <w:right w:val="nil"/>
            </w:tcBorders>
            <w:shd w:val="clear" w:color="auto" w:fill="FFFFFF" w:themeFill="background1"/>
            <w:vAlign w:val="center"/>
          </w:tcPr>
          <w:p w14:paraId="739C2670" w14:textId="72FD7FED"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14</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086</w:t>
            </w:r>
          </w:p>
        </w:tc>
        <w:tc>
          <w:tcPr>
            <w:tcW w:w="891" w:type="dxa"/>
            <w:tcBorders>
              <w:left w:val="nil"/>
              <w:bottom w:val="single" w:sz="6" w:space="0" w:color="808080"/>
              <w:right w:val="nil"/>
            </w:tcBorders>
            <w:shd w:val="clear" w:color="auto" w:fill="FFFFFF" w:themeFill="background1"/>
            <w:noWrap/>
            <w:vAlign w:val="center"/>
          </w:tcPr>
          <w:p w14:paraId="487B94A4" w14:textId="5E083EB8"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1</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420</w:t>
            </w:r>
          </w:p>
        </w:tc>
        <w:tc>
          <w:tcPr>
            <w:tcW w:w="1504" w:type="dxa"/>
            <w:tcBorders>
              <w:left w:val="nil"/>
              <w:bottom w:val="single" w:sz="6" w:space="0" w:color="808080"/>
              <w:right w:val="nil"/>
            </w:tcBorders>
            <w:shd w:val="clear" w:color="auto" w:fill="FFFFFF" w:themeFill="background1"/>
            <w:noWrap/>
            <w:vAlign w:val="center"/>
          </w:tcPr>
          <w:p w14:paraId="48023E74" w14:textId="26679D61"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-8</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651</w:t>
            </w:r>
          </w:p>
        </w:tc>
        <w:tc>
          <w:tcPr>
            <w:tcW w:w="812" w:type="dxa"/>
            <w:tcBorders>
              <w:left w:val="nil"/>
              <w:bottom w:val="single" w:sz="6" w:space="0" w:color="808080"/>
              <w:right w:val="nil"/>
            </w:tcBorders>
            <w:shd w:val="clear" w:color="auto" w:fill="FFFFFF" w:themeFill="background1"/>
            <w:noWrap/>
            <w:vAlign w:val="center"/>
          </w:tcPr>
          <w:p w14:paraId="1922D10B" w14:textId="4A82B4C5"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160</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223</w:t>
            </w:r>
          </w:p>
        </w:tc>
      </w:tr>
      <w:tr w:rsidR="00471D67" w:rsidRPr="00CE2DCE" w14:paraId="21539353" w14:textId="77777777" w:rsidTr="007F5131">
        <w:trPr>
          <w:trHeight w:val="170"/>
        </w:trPr>
        <w:tc>
          <w:tcPr>
            <w:tcW w:w="3686" w:type="dxa"/>
            <w:tcBorders>
              <w:left w:val="nil"/>
              <w:bottom w:val="nil"/>
              <w:right w:val="nil"/>
            </w:tcBorders>
            <w:shd w:val="clear" w:color="auto" w:fill="FFFFFF" w:themeFill="background1"/>
            <w:noWrap/>
            <w:vAlign w:val="center"/>
            <w:hideMark/>
          </w:tcPr>
          <w:p w14:paraId="71E34DF8" w14:textId="6769359A" w:rsidR="00471D67" w:rsidRPr="008B2B78" w:rsidRDefault="00DC678F" w:rsidP="00A554F4">
            <w:pPr>
              <w:spacing w:after="0"/>
              <w:rPr>
                <w:rFonts w:eastAsia="Times New Roman" w:cs="Calibri"/>
                <w:b/>
                <w:bCs/>
                <w:i/>
                <w:iCs/>
                <w:color w:val="000000"/>
                <w:sz w:val="18"/>
                <w:szCs w:val="20"/>
                <w:lang w:eastAsia="el-GR"/>
              </w:rPr>
            </w:pPr>
            <w:r w:rsidRPr="00DC678F">
              <w:rPr>
                <w:rFonts w:eastAsia="Times New Roman" w:cs="Calibri"/>
                <w:b/>
                <w:bCs/>
                <w:i/>
                <w:iCs/>
                <w:color w:val="000000"/>
                <w:sz w:val="18"/>
                <w:szCs w:val="20"/>
                <w:lang w:eastAsia="el-GR"/>
              </w:rPr>
              <w:t>Προσαρμογή για:</w:t>
            </w:r>
          </w:p>
        </w:tc>
        <w:tc>
          <w:tcPr>
            <w:tcW w:w="1175" w:type="dxa"/>
            <w:tcBorders>
              <w:left w:val="nil"/>
              <w:bottom w:val="nil"/>
              <w:right w:val="nil"/>
            </w:tcBorders>
            <w:shd w:val="clear" w:color="auto" w:fill="FFFFFF" w:themeFill="background1"/>
            <w:noWrap/>
            <w:vAlign w:val="center"/>
          </w:tcPr>
          <w:p w14:paraId="38331642" w14:textId="77777777" w:rsidR="00471D67" w:rsidRPr="00CE2DCE" w:rsidRDefault="00471D67" w:rsidP="00471D67">
            <w:pPr>
              <w:jc w:val="right"/>
              <w:rPr>
                <w:rFonts w:cs="Calibri"/>
                <w:b/>
                <w:bCs/>
                <w:color w:val="000000"/>
                <w:sz w:val="18"/>
                <w:szCs w:val="16"/>
              </w:rPr>
            </w:pPr>
          </w:p>
        </w:tc>
        <w:tc>
          <w:tcPr>
            <w:tcW w:w="816" w:type="dxa"/>
            <w:tcBorders>
              <w:left w:val="nil"/>
              <w:bottom w:val="nil"/>
              <w:right w:val="nil"/>
            </w:tcBorders>
            <w:shd w:val="clear" w:color="auto" w:fill="FFFFFF" w:themeFill="background1"/>
            <w:noWrap/>
            <w:vAlign w:val="center"/>
          </w:tcPr>
          <w:p w14:paraId="1AE9C2DD" w14:textId="77777777" w:rsidR="00471D67" w:rsidRPr="00CE2DCE" w:rsidRDefault="00471D67" w:rsidP="00471D67">
            <w:pPr>
              <w:spacing w:after="0"/>
              <w:jc w:val="right"/>
              <w:rPr>
                <w:rFonts w:eastAsia="Times New Roman"/>
                <w:sz w:val="18"/>
                <w:szCs w:val="20"/>
                <w:lang w:eastAsia="el-GR"/>
              </w:rPr>
            </w:pPr>
          </w:p>
        </w:tc>
        <w:tc>
          <w:tcPr>
            <w:tcW w:w="892" w:type="dxa"/>
            <w:tcBorders>
              <w:left w:val="nil"/>
              <w:bottom w:val="nil"/>
              <w:right w:val="nil"/>
            </w:tcBorders>
            <w:shd w:val="clear" w:color="auto" w:fill="FFFFFF" w:themeFill="background1"/>
            <w:noWrap/>
            <w:vAlign w:val="center"/>
          </w:tcPr>
          <w:p w14:paraId="14E54672" w14:textId="77777777" w:rsidR="00471D67" w:rsidRPr="00CE2DCE" w:rsidRDefault="00471D67" w:rsidP="00471D67">
            <w:pPr>
              <w:spacing w:after="0"/>
              <w:jc w:val="right"/>
              <w:rPr>
                <w:rFonts w:eastAsia="Times New Roman"/>
                <w:sz w:val="18"/>
                <w:szCs w:val="20"/>
                <w:lang w:eastAsia="el-GR"/>
              </w:rPr>
            </w:pPr>
          </w:p>
        </w:tc>
        <w:tc>
          <w:tcPr>
            <w:tcW w:w="856" w:type="dxa"/>
            <w:tcBorders>
              <w:left w:val="nil"/>
              <w:bottom w:val="nil"/>
              <w:right w:val="nil"/>
            </w:tcBorders>
            <w:shd w:val="clear" w:color="auto" w:fill="FFFFFF" w:themeFill="background1"/>
            <w:noWrap/>
            <w:vAlign w:val="center"/>
          </w:tcPr>
          <w:p w14:paraId="3ACC32B2" w14:textId="77777777" w:rsidR="00471D67" w:rsidRPr="00CE2DCE" w:rsidRDefault="00471D67" w:rsidP="00471D67">
            <w:pPr>
              <w:spacing w:after="0"/>
              <w:jc w:val="right"/>
              <w:rPr>
                <w:rFonts w:eastAsia="Times New Roman"/>
                <w:sz w:val="18"/>
                <w:szCs w:val="20"/>
                <w:lang w:eastAsia="el-GR"/>
              </w:rPr>
            </w:pPr>
          </w:p>
        </w:tc>
        <w:tc>
          <w:tcPr>
            <w:tcW w:w="812" w:type="dxa"/>
            <w:tcBorders>
              <w:left w:val="nil"/>
              <w:bottom w:val="nil"/>
              <w:right w:val="nil"/>
            </w:tcBorders>
            <w:shd w:val="clear" w:color="auto" w:fill="FFFFFF" w:themeFill="background1"/>
            <w:vAlign w:val="center"/>
          </w:tcPr>
          <w:p w14:paraId="46C1A1BE" w14:textId="77777777" w:rsidR="00471D67" w:rsidRPr="00CE2DCE" w:rsidRDefault="00471D67" w:rsidP="00471D67">
            <w:pPr>
              <w:spacing w:after="0"/>
              <w:jc w:val="right"/>
              <w:rPr>
                <w:rFonts w:eastAsia="Times New Roman"/>
                <w:sz w:val="18"/>
                <w:szCs w:val="20"/>
                <w:lang w:eastAsia="el-GR"/>
              </w:rPr>
            </w:pPr>
          </w:p>
        </w:tc>
        <w:tc>
          <w:tcPr>
            <w:tcW w:w="891" w:type="dxa"/>
            <w:tcBorders>
              <w:left w:val="nil"/>
              <w:bottom w:val="nil"/>
              <w:right w:val="nil"/>
            </w:tcBorders>
            <w:shd w:val="clear" w:color="auto" w:fill="FFFFFF" w:themeFill="background1"/>
            <w:noWrap/>
            <w:vAlign w:val="center"/>
          </w:tcPr>
          <w:p w14:paraId="0D66D004" w14:textId="77777777" w:rsidR="00471D67" w:rsidRPr="00CE2DCE" w:rsidRDefault="00471D67" w:rsidP="00471D67">
            <w:pPr>
              <w:spacing w:after="0"/>
              <w:jc w:val="right"/>
              <w:rPr>
                <w:rFonts w:eastAsia="Times New Roman"/>
                <w:sz w:val="18"/>
                <w:szCs w:val="20"/>
                <w:lang w:eastAsia="el-GR"/>
              </w:rPr>
            </w:pPr>
          </w:p>
        </w:tc>
        <w:tc>
          <w:tcPr>
            <w:tcW w:w="1504" w:type="dxa"/>
            <w:tcBorders>
              <w:left w:val="nil"/>
              <w:bottom w:val="nil"/>
              <w:right w:val="nil"/>
            </w:tcBorders>
            <w:shd w:val="clear" w:color="auto" w:fill="FFFFFF" w:themeFill="background1"/>
            <w:noWrap/>
            <w:vAlign w:val="center"/>
          </w:tcPr>
          <w:p w14:paraId="3C46E2B3" w14:textId="77777777" w:rsidR="00471D67" w:rsidRPr="00CE2DCE" w:rsidRDefault="00471D67" w:rsidP="00471D67">
            <w:pPr>
              <w:spacing w:after="0"/>
              <w:jc w:val="right"/>
              <w:rPr>
                <w:rFonts w:eastAsia="Times New Roman"/>
                <w:sz w:val="18"/>
                <w:szCs w:val="20"/>
                <w:highlight w:val="yellow"/>
                <w:lang w:eastAsia="el-GR"/>
              </w:rPr>
            </w:pPr>
          </w:p>
        </w:tc>
        <w:tc>
          <w:tcPr>
            <w:tcW w:w="812" w:type="dxa"/>
            <w:tcBorders>
              <w:left w:val="nil"/>
              <w:bottom w:val="nil"/>
              <w:right w:val="nil"/>
            </w:tcBorders>
            <w:shd w:val="clear" w:color="auto" w:fill="FFFFFF" w:themeFill="background1"/>
            <w:noWrap/>
            <w:vAlign w:val="center"/>
          </w:tcPr>
          <w:p w14:paraId="0673BE2E" w14:textId="77777777" w:rsidR="00471D67" w:rsidRPr="00CE2DCE" w:rsidRDefault="00471D67" w:rsidP="00471D67">
            <w:pPr>
              <w:spacing w:after="0"/>
              <w:jc w:val="right"/>
              <w:rPr>
                <w:rFonts w:eastAsia="Times New Roman" w:cs="Calibri"/>
                <w:b/>
                <w:bCs/>
                <w:color w:val="000000"/>
                <w:sz w:val="18"/>
                <w:szCs w:val="20"/>
                <w:lang w:eastAsia="el-GR"/>
              </w:rPr>
            </w:pPr>
          </w:p>
        </w:tc>
      </w:tr>
      <w:tr w:rsidR="00471D67" w:rsidRPr="00CE2DCE" w14:paraId="6F8152B5" w14:textId="77777777" w:rsidTr="007F5131">
        <w:trPr>
          <w:trHeight w:val="170"/>
        </w:trPr>
        <w:tc>
          <w:tcPr>
            <w:tcW w:w="3686" w:type="dxa"/>
            <w:tcBorders>
              <w:top w:val="nil"/>
              <w:left w:val="nil"/>
              <w:bottom w:val="single" w:sz="6" w:space="0" w:color="808080"/>
              <w:right w:val="nil"/>
            </w:tcBorders>
            <w:shd w:val="clear" w:color="auto" w:fill="FFFFFF" w:themeFill="background1"/>
            <w:vAlign w:val="bottom"/>
            <w:hideMark/>
          </w:tcPr>
          <w:p w14:paraId="1E479BDD" w14:textId="0DCE49A3" w:rsidR="00471D67" w:rsidRPr="008B2B78" w:rsidRDefault="00DC678F" w:rsidP="00A554F4">
            <w:pPr>
              <w:spacing w:after="0"/>
              <w:rPr>
                <w:rFonts w:eastAsia="Times New Roman" w:cs="Calibri"/>
                <w:color w:val="000000"/>
                <w:sz w:val="18"/>
                <w:szCs w:val="20"/>
                <w:lang w:eastAsia="el-GR"/>
              </w:rPr>
            </w:pPr>
            <w:r w:rsidRPr="00DC678F">
              <w:rPr>
                <w:rFonts w:eastAsia="Times New Roman" w:cs="Calibri"/>
                <w:color w:val="000000"/>
                <w:sz w:val="18"/>
                <w:szCs w:val="20"/>
                <w:lang w:eastAsia="el-GR"/>
              </w:rPr>
              <w:t>Αποσβέσεις</w:t>
            </w:r>
          </w:p>
        </w:tc>
        <w:tc>
          <w:tcPr>
            <w:tcW w:w="1175" w:type="dxa"/>
            <w:tcBorders>
              <w:top w:val="nil"/>
              <w:left w:val="nil"/>
              <w:bottom w:val="single" w:sz="6" w:space="0" w:color="808080"/>
              <w:right w:val="nil"/>
            </w:tcBorders>
            <w:shd w:val="clear" w:color="auto" w:fill="FFFFFF" w:themeFill="background1"/>
            <w:noWrap/>
            <w:vAlign w:val="bottom"/>
          </w:tcPr>
          <w:p w14:paraId="3C33366A" w14:textId="0F913949" w:rsidR="00471D67" w:rsidRPr="00CE2DCE" w:rsidRDefault="00471D67" w:rsidP="00471D67">
            <w:pPr>
              <w:spacing w:after="0"/>
              <w:jc w:val="right"/>
              <w:rPr>
                <w:rFonts w:eastAsia="Times New Roman" w:cs="Calibri"/>
                <w:color w:val="000000"/>
                <w:sz w:val="18"/>
                <w:szCs w:val="20"/>
                <w:lang w:eastAsia="el-GR"/>
              </w:rPr>
            </w:pPr>
            <w:r w:rsidRPr="00CE2DCE">
              <w:rPr>
                <w:sz w:val="18"/>
                <w:szCs w:val="16"/>
              </w:rPr>
              <w:t>49</w:t>
            </w:r>
            <w:r w:rsidR="005E1FDA">
              <w:rPr>
                <w:sz w:val="18"/>
                <w:szCs w:val="16"/>
              </w:rPr>
              <w:t>.</w:t>
            </w:r>
            <w:r w:rsidRPr="00CE2DCE">
              <w:rPr>
                <w:sz w:val="18"/>
                <w:szCs w:val="16"/>
              </w:rPr>
              <w:t>629</w:t>
            </w:r>
          </w:p>
        </w:tc>
        <w:tc>
          <w:tcPr>
            <w:tcW w:w="816" w:type="dxa"/>
            <w:tcBorders>
              <w:top w:val="nil"/>
              <w:left w:val="nil"/>
              <w:bottom w:val="single" w:sz="6" w:space="0" w:color="808080"/>
              <w:right w:val="nil"/>
            </w:tcBorders>
            <w:shd w:val="clear" w:color="auto" w:fill="FFFFFF" w:themeFill="background1"/>
            <w:noWrap/>
            <w:vAlign w:val="bottom"/>
          </w:tcPr>
          <w:p w14:paraId="13BB6524" w14:textId="6A4FD4BD" w:rsidR="00471D67" w:rsidRPr="00CE2DCE" w:rsidRDefault="00471D67" w:rsidP="00471D67">
            <w:pPr>
              <w:spacing w:after="0"/>
              <w:jc w:val="right"/>
              <w:rPr>
                <w:rFonts w:eastAsia="Times New Roman" w:cs="Calibri"/>
                <w:sz w:val="18"/>
                <w:szCs w:val="20"/>
                <w:lang w:eastAsia="el-GR"/>
              </w:rPr>
            </w:pPr>
            <w:r w:rsidRPr="00CE2DCE">
              <w:rPr>
                <w:sz w:val="18"/>
                <w:szCs w:val="16"/>
              </w:rPr>
              <w:t>15</w:t>
            </w:r>
            <w:r w:rsidR="005E1FDA">
              <w:rPr>
                <w:sz w:val="18"/>
                <w:szCs w:val="16"/>
              </w:rPr>
              <w:t>.</w:t>
            </w:r>
            <w:r w:rsidRPr="00CE2DCE">
              <w:rPr>
                <w:sz w:val="18"/>
                <w:szCs w:val="16"/>
              </w:rPr>
              <w:t>117</w:t>
            </w:r>
          </w:p>
        </w:tc>
        <w:tc>
          <w:tcPr>
            <w:tcW w:w="892" w:type="dxa"/>
            <w:tcBorders>
              <w:top w:val="nil"/>
              <w:left w:val="nil"/>
              <w:bottom w:val="single" w:sz="6" w:space="0" w:color="808080"/>
              <w:right w:val="nil"/>
            </w:tcBorders>
            <w:shd w:val="clear" w:color="auto" w:fill="FFFFFF" w:themeFill="background1"/>
            <w:noWrap/>
            <w:vAlign w:val="bottom"/>
          </w:tcPr>
          <w:p w14:paraId="1723C762" w14:textId="2F54B08B" w:rsidR="00471D67" w:rsidRPr="00CE2DCE" w:rsidRDefault="00471D67" w:rsidP="00471D67">
            <w:pPr>
              <w:spacing w:after="0"/>
              <w:jc w:val="right"/>
              <w:rPr>
                <w:rFonts w:eastAsia="Times New Roman" w:cs="Calibri"/>
                <w:sz w:val="18"/>
                <w:szCs w:val="20"/>
                <w:lang w:eastAsia="el-GR"/>
              </w:rPr>
            </w:pPr>
            <w:r w:rsidRPr="00CE2DCE">
              <w:rPr>
                <w:sz w:val="18"/>
                <w:szCs w:val="16"/>
              </w:rPr>
              <w:t>16</w:t>
            </w:r>
            <w:r w:rsidR="005E1FDA">
              <w:rPr>
                <w:sz w:val="18"/>
                <w:szCs w:val="16"/>
              </w:rPr>
              <w:t>.</w:t>
            </w:r>
            <w:r w:rsidRPr="00CE2DCE">
              <w:rPr>
                <w:sz w:val="18"/>
                <w:szCs w:val="16"/>
              </w:rPr>
              <w:t>489</w:t>
            </w:r>
          </w:p>
        </w:tc>
        <w:tc>
          <w:tcPr>
            <w:tcW w:w="856" w:type="dxa"/>
            <w:tcBorders>
              <w:top w:val="nil"/>
              <w:left w:val="nil"/>
              <w:bottom w:val="single" w:sz="6" w:space="0" w:color="808080"/>
              <w:right w:val="nil"/>
            </w:tcBorders>
            <w:shd w:val="clear" w:color="auto" w:fill="FFFFFF" w:themeFill="background1"/>
            <w:noWrap/>
            <w:vAlign w:val="bottom"/>
          </w:tcPr>
          <w:p w14:paraId="52A4C202" w14:textId="766151DC" w:rsidR="00471D67" w:rsidRPr="00CE2DCE" w:rsidRDefault="00471D67" w:rsidP="00471D67">
            <w:pPr>
              <w:spacing w:after="0"/>
              <w:jc w:val="right"/>
              <w:rPr>
                <w:rFonts w:eastAsia="Times New Roman" w:cs="Calibri"/>
                <w:sz w:val="18"/>
                <w:szCs w:val="20"/>
                <w:lang w:eastAsia="el-GR"/>
              </w:rPr>
            </w:pPr>
            <w:r w:rsidRPr="00CE2DCE">
              <w:rPr>
                <w:sz w:val="18"/>
                <w:szCs w:val="16"/>
              </w:rPr>
              <w:t>10</w:t>
            </w:r>
            <w:r w:rsidR="005E1FDA">
              <w:rPr>
                <w:sz w:val="18"/>
                <w:szCs w:val="16"/>
              </w:rPr>
              <w:t>.</w:t>
            </w:r>
            <w:r w:rsidRPr="00CE2DCE">
              <w:rPr>
                <w:sz w:val="18"/>
                <w:szCs w:val="16"/>
              </w:rPr>
              <w:t>428</w:t>
            </w:r>
          </w:p>
        </w:tc>
        <w:tc>
          <w:tcPr>
            <w:tcW w:w="812" w:type="dxa"/>
            <w:tcBorders>
              <w:top w:val="nil"/>
              <w:left w:val="nil"/>
              <w:bottom w:val="single" w:sz="6" w:space="0" w:color="808080"/>
              <w:right w:val="nil"/>
            </w:tcBorders>
            <w:shd w:val="clear" w:color="auto" w:fill="FFFFFF" w:themeFill="background1"/>
            <w:vAlign w:val="bottom"/>
          </w:tcPr>
          <w:p w14:paraId="15B3A48A" w14:textId="04BC718D" w:rsidR="00471D67" w:rsidRPr="00CE2DCE" w:rsidRDefault="00471D67" w:rsidP="00471D67">
            <w:pPr>
              <w:spacing w:after="0"/>
              <w:jc w:val="right"/>
              <w:rPr>
                <w:sz w:val="18"/>
                <w:szCs w:val="16"/>
              </w:rPr>
            </w:pPr>
            <w:r w:rsidRPr="00CE2DCE">
              <w:rPr>
                <w:sz w:val="18"/>
                <w:szCs w:val="16"/>
              </w:rPr>
              <w:t>39</w:t>
            </w:r>
            <w:r w:rsidR="005E1FDA">
              <w:rPr>
                <w:sz w:val="18"/>
                <w:szCs w:val="16"/>
              </w:rPr>
              <w:t>.</w:t>
            </w:r>
            <w:r w:rsidRPr="00CE2DCE">
              <w:rPr>
                <w:sz w:val="18"/>
                <w:szCs w:val="16"/>
              </w:rPr>
              <w:t>485</w:t>
            </w:r>
          </w:p>
        </w:tc>
        <w:tc>
          <w:tcPr>
            <w:tcW w:w="891" w:type="dxa"/>
            <w:tcBorders>
              <w:top w:val="nil"/>
              <w:left w:val="nil"/>
              <w:bottom w:val="single" w:sz="6" w:space="0" w:color="808080"/>
              <w:right w:val="nil"/>
            </w:tcBorders>
            <w:shd w:val="clear" w:color="auto" w:fill="FFFFFF" w:themeFill="background1"/>
            <w:noWrap/>
            <w:vAlign w:val="bottom"/>
          </w:tcPr>
          <w:p w14:paraId="27BC057F" w14:textId="248767F7" w:rsidR="00471D67" w:rsidRPr="00CE2DCE" w:rsidRDefault="00471D67" w:rsidP="00471D67">
            <w:pPr>
              <w:spacing w:after="0"/>
              <w:jc w:val="right"/>
              <w:rPr>
                <w:rFonts w:eastAsia="Times New Roman" w:cs="Calibri"/>
                <w:sz w:val="18"/>
                <w:szCs w:val="20"/>
                <w:lang w:eastAsia="el-GR"/>
              </w:rPr>
            </w:pPr>
            <w:r w:rsidRPr="00CE2DCE">
              <w:rPr>
                <w:sz w:val="18"/>
                <w:szCs w:val="16"/>
              </w:rPr>
              <w:t>6</w:t>
            </w:r>
            <w:r w:rsidR="005E1FDA">
              <w:rPr>
                <w:sz w:val="18"/>
                <w:szCs w:val="16"/>
              </w:rPr>
              <w:t>.</w:t>
            </w:r>
            <w:r w:rsidRPr="00CE2DCE">
              <w:rPr>
                <w:sz w:val="18"/>
                <w:szCs w:val="16"/>
              </w:rPr>
              <w:t>839</w:t>
            </w:r>
          </w:p>
        </w:tc>
        <w:tc>
          <w:tcPr>
            <w:tcW w:w="1504" w:type="dxa"/>
            <w:tcBorders>
              <w:top w:val="nil"/>
              <w:left w:val="nil"/>
              <w:bottom w:val="single" w:sz="6" w:space="0" w:color="808080"/>
              <w:right w:val="nil"/>
            </w:tcBorders>
            <w:shd w:val="clear" w:color="auto" w:fill="FFFFFF" w:themeFill="background1"/>
            <w:noWrap/>
            <w:vAlign w:val="bottom"/>
          </w:tcPr>
          <w:p w14:paraId="732B97ED" w14:textId="5F2CD472" w:rsidR="00471D67" w:rsidRPr="00CE2DCE" w:rsidRDefault="00471D67" w:rsidP="00471D67">
            <w:pPr>
              <w:spacing w:after="0"/>
              <w:jc w:val="right"/>
              <w:rPr>
                <w:rFonts w:eastAsia="Times New Roman" w:cs="Calibri"/>
                <w:sz w:val="18"/>
                <w:szCs w:val="20"/>
                <w:highlight w:val="yellow"/>
                <w:lang w:eastAsia="el-GR"/>
              </w:rPr>
            </w:pPr>
            <w:r w:rsidRPr="00CE2DCE">
              <w:rPr>
                <w:sz w:val="18"/>
                <w:szCs w:val="16"/>
              </w:rPr>
              <w:t>4</w:t>
            </w:r>
            <w:r w:rsidR="005E1FDA">
              <w:rPr>
                <w:sz w:val="18"/>
                <w:szCs w:val="16"/>
              </w:rPr>
              <w:t>.</w:t>
            </w:r>
            <w:r w:rsidRPr="00CE2DCE">
              <w:rPr>
                <w:sz w:val="18"/>
                <w:szCs w:val="16"/>
              </w:rPr>
              <w:t>605</w:t>
            </w:r>
          </w:p>
        </w:tc>
        <w:tc>
          <w:tcPr>
            <w:tcW w:w="812" w:type="dxa"/>
            <w:tcBorders>
              <w:top w:val="nil"/>
              <w:left w:val="nil"/>
              <w:bottom w:val="single" w:sz="6" w:space="0" w:color="808080"/>
              <w:right w:val="nil"/>
            </w:tcBorders>
            <w:shd w:val="clear" w:color="auto" w:fill="FFFFFF" w:themeFill="background1"/>
            <w:noWrap/>
            <w:vAlign w:val="bottom"/>
          </w:tcPr>
          <w:p w14:paraId="6A70412D" w14:textId="67433DF8" w:rsidR="00471D67" w:rsidRPr="00CE2DCE" w:rsidRDefault="00471D67" w:rsidP="00471D67">
            <w:pPr>
              <w:spacing w:after="0"/>
              <w:jc w:val="right"/>
              <w:rPr>
                <w:rFonts w:eastAsia="Times New Roman" w:cs="Calibri"/>
                <w:b/>
                <w:bCs/>
                <w:color w:val="000000"/>
                <w:sz w:val="18"/>
                <w:szCs w:val="20"/>
                <w:lang w:eastAsia="el-GR"/>
              </w:rPr>
            </w:pPr>
            <w:r w:rsidRPr="00CE2DCE">
              <w:rPr>
                <w:b/>
                <w:bCs/>
                <w:color w:val="000000"/>
                <w:sz w:val="18"/>
                <w:szCs w:val="16"/>
              </w:rPr>
              <w:t>142</w:t>
            </w:r>
            <w:r w:rsidR="005E1FDA">
              <w:rPr>
                <w:b/>
                <w:bCs/>
                <w:color w:val="000000"/>
                <w:sz w:val="18"/>
                <w:szCs w:val="16"/>
              </w:rPr>
              <w:t>.</w:t>
            </w:r>
            <w:r w:rsidRPr="00CE2DCE">
              <w:rPr>
                <w:b/>
                <w:bCs/>
                <w:color w:val="000000"/>
                <w:sz w:val="18"/>
                <w:szCs w:val="16"/>
              </w:rPr>
              <w:t>592</w:t>
            </w:r>
          </w:p>
        </w:tc>
      </w:tr>
      <w:tr w:rsidR="00471D67" w:rsidRPr="000803B2" w14:paraId="77A5A7F1" w14:textId="77777777" w:rsidTr="007F5131">
        <w:trPr>
          <w:trHeight w:val="170"/>
        </w:trPr>
        <w:tc>
          <w:tcPr>
            <w:tcW w:w="3686" w:type="dxa"/>
            <w:tcBorders>
              <w:left w:val="nil"/>
              <w:bottom w:val="single" w:sz="12" w:space="0" w:color="1D447E"/>
              <w:right w:val="nil"/>
            </w:tcBorders>
            <w:shd w:val="clear" w:color="auto" w:fill="FFFFFF" w:themeFill="background1"/>
            <w:noWrap/>
            <w:vAlign w:val="center"/>
            <w:hideMark/>
          </w:tcPr>
          <w:p w14:paraId="4F4ED128" w14:textId="69FB8470" w:rsidR="00471D67" w:rsidRPr="008B2B78" w:rsidRDefault="00471D67" w:rsidP="00A554F4">
            <w:pPr>
              <w:spacing w:after="0"/>
              <w:rPr>
                <w:rFonts w:eastAsia="Times New Roman" w:cs="Calibri"/>
                <w:b/>
                <w:bCs/>
                <w:color w:val="000000"/>
                <w:sz w:val="18"/>
                <w:szCs w:val="20"/>
                <w:lang w:eastAsia="el-GR"/>
              </w:rPr>
            </w:pPr>
            <w:r w:rsidRPr="008B2B78">
              <w:rPr>
                <w:rFonts w:eastAsia="Times New Roman" w:cs="Calibri"/>
                <w:b/>
                <w:bCs/>
                <w:color w:val="000000"/>
                <w:sz w:val="18"/>
                <w:szCs w:val="20"/>
                <w:lang w:eastAsia="el-GR"/>
              </w:rPr>
              <w:t>-EBITDA</w:t>
            </w:r>
          </w:p>
        </w:tc>
        <w:tc>
          <w:tcPr>
            <w:tcW w:w="1175" w:type="dxa"/>
            <w:tcBorders>
              <w:left w:val="nil"/>
              <w:bottom w:val="single" w:sz="12" w:space="0" w:color="1D447E"/>
              <w:right w:val="nil"/>
            </w:tcBorders>
            <w:shd w:val="clear" w:color="auto" w:fill="FFFFFF" w:themeFill="background1"/>
            <w:noWrap/>
            <w:vAlign w:val="center"/>
          </w:tcPr>
          <w:p w14:paraId="1DBAB87C" w14:textId="2830A9FE"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104</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623</w:t>
            </w:r>
          </w:p>
        </w:tc>
        <w:tc>
          <w:tcPr>
            <w:tcW w:w="816" w:type="dxa"/>
            <w:tcBorders>
              <w:left w:val="nil"/>
              <w:bottom w:val="single" w:sz="12" w:space="0" w:color="1D447E"/>
              <w:right w:val="nil"/>
            </w:tcBorders>
            <w:shd w:val="clear" w:color="auto" w:fill="FFFFFF" w:themeFill="background1"/>
            <w:noWrap/>
            <w:vAlign w:val="center"/>
          </w:tcPr>
          <w:p w14:paraId="1F44356E" w14:textId="19AE0698"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48</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035</w:t>
            </w:r>
          </w:p>
        </w:tc>
        <w:tc>
          <w:tcPr>
            <w:tcW w:w="892" w:type="dxa"/>
            <w:tcBorders>
              <w:left w:val="nil"/>
              <w:bottom w:val="single" w:sz="12" w:space="0" w:color="1D447E"/>
              <w:right w:val="nil"/>
            </w:tcBorders>
            <w:shd w:val="clear" w:color="auto" w:fill="FFFFFF" w:themeFill="background1"/>
            <w:noWrap/>
            <w:vAlign w:val="center"/>
          </w:tcPr>
          <w:p w14:paraId="16C28246" w14:textId="5B53EE05"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66</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816</w:t>
            </w:r>
          </w:p>
        </w:tc>
        <w:tc>
          <w:tcPr>
            <w:tcW w:w="856" w:type="dxa"/>
            <w:tcBorders>
              <w:left w:val="nil"/>
              <w:bottom w:val="single" w:sz="12" w:space="0" w:color="1D447E"/>
              <w:right w:val="nil"/>
            </w:tcBorders>
            <w:shd w:val="clear" w:color="auto" w:fill="FFFFFF" w:themeFill="background1"/>
            <w:noWrap/>
            <w:vAlign w:val="center"/>
          </w:tcPr>
          <w:p w14:paraId="3F0C6B95" w14:textId="35F77D33"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25</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557</w:t>
            </w:r>
          </w:p>
        </w:tc>
        <w:tc>
          <w:tcPr>
            <w:tcW w:w="812" w:type="dxa"/>
            <w:tcBorders>
              <w:left w:val="nil"/>
              <w:bottom w:val="single" w:sz="12" w:space="0" w:color="1D447E"/>
              <w:right w:val="nil"/>
            </w:tcBorders>
            <w:shd w:val="clear" w:color="auto" w:fill="FFFFFF" w:themeFill="background1"/>
            <w:vAlign w:val="center"/>
          </w:tcPr>
          <w:p w14:paraId="5A87F6CA" w14:textId="5242FC34"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53</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571</w:t>
            </w:r>
          </w:p>
        </w:tc>
        <w:tc>
          <w:tcPr>
            <w:tcW w:w="891" w:type="dxa"/>
            <w:tcBorders>
              <w:left w:val="nil"/>
              <w:bottom w:val="single" w:sz="12" w:space="0" w:color="1D447E"/>
              <w:right w:val="nil"/>
            </w:tcBorders>
            <w:shd w:val="clear" w:color="auto" w:fill="FFFFFF" w:themeFill="background1"/>
            <w:noWrap/>
            <w:vAlign w:val="center"/>
          </w:tcPr>
          <w:p w14:paraId="2D137E0C" w14:textId="12C0AF4C"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8</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259</w:t>
            </w:r>
          </w:p>
        </w:tc>
        <w:tc>
          <w:tcPr>
            <w:tcW w:w="1504" w:type="dxa"/>
            <w:tcBorders>
              <w:left w:val="nil"/>
              <w:bottom w:val="single" w:sz="12" w:space="0" w:color="1D447E"/>
              <w:right w:val="nil"/>
            </w:tcBorders>
            <w:shd w:val="clear" w:color="auto" w:fill="FFFFFF" w:themeFill="background1"/>
            <w:noWrap/>
            <w:vAlign w:val="center"/>
          </w:tcPr>
          <w:p w14:paraId="5FD763F4" w14:textId="108BED1E"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-4</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045</w:t>
            </w:r>
          </w:p>
        </w:tc>
        <w:tc>
          <w:tcPr>
            <w:tcW w:w="812" w:type="dxa"/>
            <w:tcBorders>
              <w:left w:val="nil"/>
              <w:bottom w:val="single" w:sz="12" w:space="0" w:color="1D447E"/>
              <w:right w:val="nil"/>
            </w:tcBorders>
            <w:shd w:val="clear" w:color="auto" w:fill="FFFFFF" w:themeFill="background1"/>
            <w:noWrap/>
            <w:vAlign w:val="center"/>
          </w:tcPr>
          <w:p w14:paraId="6522806C" w14:textId="1D8828F2"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302</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816</w:t>
            </w:r>
          </w:p>
        </w:tc>
      </w:tr>
    </w:tbl>
    <w:p w14:paraId="624229B4" w14:textId="77777777" w:rsidR="00F72A97" w:rsidRPr="00F72A97" w:rsidRDefault="00F72A97" w:rsidP="00F72A97">
      <w:pPr>
        <w:ind w:left="-851"/>
        <w:jc w:val="both"/>
        <w:rPr>
          <w:rFonts w:asciiTheme="minorHAnsi" w:hAnsiTheme="minorHAnsi" w:cstheme="minorHAnsi"/>
          <w:sz w:val="20"/>
          <w:szCs w:val="20"/>
        </w:rPr>
      </w:pPr>
      <w:r w:rsidRPr="00253F90">
        <w:rPr>
          <w:rFonts w:asciiTheme="minorHAnsi" w:hAnsiTheme="minorHAnsi"/>
          <w:i/>
          <w:snapToGrid w:val="0"/>
          <w:sz w:val="16"/>
        </w:rPr>
        <w:t xml:space="preserve">*Ο </w:t>
      </w:r>
      <w:r w:rsidRPr="00536524">
        <w:rPr>
          <w:rFonts w:asciiTheme="minorHAnsi" w:eastAsia="Times New Roman" w:hAnsiTheme="minorHAnsi"/>
          <w:i/>
          <w:noProof/>
          <w:snapToGrid w:val="0"/>
          <w:sz w:val="16"/>
          <w:szCs w:val="16"/>
          <w:lang w:eastAsia="el-GR"/>
        </w:rPr>
        <w:t xml:space="preserve">κλάδος </w:t>
      </w:r>
      <w:r w:rsidRPr="00253F90">
        <w:rPr>
          <w:rFonts w:asciiTheme="minorHAnsi" w:hAnsiTheme="minorHAnsi"/>
          <w:i/>
          <w:snapToGrid w:val="0"/>
          <w:sz w:val="16"/>
        </w:rPr>
        <w:t>«Ανάκτηση φυσικών πόρων» έχει ενταχθεί στ</w:t>
      </w:r>
      <w:r>
        <w:rPr>
          <w:rFonts w:asciiTheme="minorHAnsi" w:hAnsiTheme="minorHAnsi"/>
          <w:i/>
          <w:snapToGrid w:val="0"/>
          <w:sz w:val="16"/>
        </w:rPr>
        <w:t>ον κλάδο</w:t>
      </w:r>
      <w:r w:rsidRPr="00253F90">
        <w:rPr>
          <w:rFonts w:asciiTheme="minorHAnsi" w:hAnsiTheme="minorHAnsi"/>
          <w:i/>
          <w:snapToGrid w:val="0"/>
          <w:sz w:val="16"/>
        </w:rPr>
        <w:t xml:space="preserve"> «Λοιπές </w:t>
      </w:r>
      <w:r>
        <w:rPr>
          <w:rFonts w:asciiTheme="minorHAnsi" w:hAnsiTheme="minorHAnsi"/>
          <w:i/>
          <w:snapToGrid w:val="0"/>
          <w:sz w:val="16"/>
        </w:rPr>
        <w:t>Δραστηριότητες</w:t>
      </w:r>
      <w:r w:rsidRPr="00253F90">
        <w:rPr>
          <w:rFonts w:asciiTheme="minorHAnsi" w:hAnsiTheme="minorHAnsi"/>
          <w:i/>
          <w:snapToGrid w:val="0"/>
          <w:sz w:val="16"/>
        </w:rPr>
        <w:t>»</w:t>
      </w:r>
      <w:r w:rsidRPr="00F72A97">
        <w:rPr>
          <w:rFonts w:asciiTheme="minorHAnsi" w:hAnsiTheme="minorHAnsi"/>
          <w:i/>
          <w:snapToGrid w:val="0"/>
          <w:sz w:val="16"/>
        </w:rPr>
        <w:t>.</w:t>
      </w:r>
    </w:p>
    <w:p w14:paraId="1F3CC0E1" w14:textId="78C04C1B" w:rsidR="00471D67" w:rsidRPr="00DB0781" w:rsidRDefault="00471D67" w:rsidP="00D25EC2">
      <w:pPr>
        <w:jc w:val="both"/>
        <w:rPr>
          <w:rFonts w:asciiTheme="minorHAnsi" w:hAnsiTheme="minorHAnsi" w:cstheme="minorHAnsi"/>
          <w:sz w:val="20"/>
          <w:szCs w:val="20"/>
        </w:rPr>
      </w:pPr>
    </w:p>
    <w:tbl>
      <w:tblPr>
        <w:tblW w:w="11475"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4A0" w:firstRow="1" w:lastRow="0" w:firstColumn="1" w:lastColumn="0" w:noHBand="0" w:noVBand="1"/>
      </w:tblPr>
      <w:tblGrid>
        <w:gridCol w:w="1941"/>
        <w:gridCol w:w="1560"/>
        <w:gridCol w:w="1132"/>
        <w:gridCol w:w="816"/>
        <w:gridCol w:w="926"/>
        <w:gridCol w:w="804"/>
        <w:gridCol w:w="881"/>
        <w:gridCol w:w="940"/>
        <w:gridCol w:w="1490"/>
        <w:gridCol w:w="985"/>
      </w:tblGrid>
      <w:tr w:rsidR="00471D67" w:rsidRPr="001617E1" w14:paraId="7D12747A" w14:textId="77777777" w:rsidTr="008323CE">
        <w:trPr>
          <w:trHeight w:val="300"/>
          <w:jc w:val="center"/>
        </w:trPr>
        <w:tc>
          <w:tcPr>
            <w:tcW w:w="1941" w:type="dxa"/>
            <w:tcBorders>
              <w:left w:val="nil"/>
              <w:bottom w:val="single" w:sz="6" w:space="0" w:color="808080"/>
              <w:right w:val="nil"/>
            </w:tcBorders>
            <w:shd w:val="clear" w:color="auto" w:fill="1D447E"/>
          </w:tcPr>
          <w:p w14:paraId="7066AC21" w14:textId="77777777" w:rsidR="00471D67" w:rsidRPr="00DB0781" w:rsidRDefault="00471D67" w:rsidP="00471D67">
            <w:pPr>
              <w:spacing w:after="0"/>
              <w:jc w:val="center"/>
              <w:rPr>
                <w:rFonts w:eastAsia="Times New Roman" w:cs="Calibri"/>
                <w:b/>
                <w:bCs/>
                <w:color w:val="FFFFFF" w:themeColor="background1"/>
                <w:sz w:val="20"/>
                <w:szCs w:val="20"/>
                <w:lang w:eastAsia="el-GR"/>
              </w:rPr>
            </w:pPr>
          </w:p>
        </w:tc>
        <w:tc>
          <w:tcPr>
            <w:tcW w:w="9534" w:type="dxa"/>
            <w:gridSpan w:val="9"/>
            <w:tcBorders>
              <w:left w:val="nil"/>
              <w:bottom w:val="single" w:sz="6" w:space="0" w:color="808080"/>
              <w:right w:val="nil"/>
            </w:tcBorders>
            <w:shd w:val="clear" w:color="auto" w:fill="1D447E"/>
            <w:noWrap/>
            <w:vAlign w:val="bottom"/>
            <w:hideMark/>
          </w:tcPr>
          <w:p w14:paraId="2DE67490" w14:textId="155978DA" w:rsidR="00471D67" w:rsidRPr="001617E1" w:rsidRDefault="008F3107" w:rsidP="00471D67">
            <w:pPr>
              <w:spacing w:after="0"/>
              <w:jc w:val="center"/>
              <w:rPr>
                <w:rFonts w:eastAsia="Times New Roman" w:cs="Calibri"/>
                <w:b/>
                <w:bCs/>
                <w:color w:val="FFFFFF" w:themeColor="background1"/>
                <w:sz w:val="20"/>
                <w:szCs w:val="20"/>
                <w:lang w:val="en-US" w:eastAsia="el-GR"/>
              </w:rPr>
            </w:pPr>
            <w:r w:rsidRPr="008F3107">
              <w:rPr>
                <w:rFonts w:eastAsia="Times New Roman" w:cs="Calibri"/>
                <w:b/>
                <w:bCs/>
                <w:color w:val="FFFFFF" w:themeColor="background1"/>
                <w:sz w:val="20"/>
                <w:szCs w:val="20"/>
                <w:lang w:val="en-US" w:eastAsia="el-GR"/>
              </w:rPr>
              <w:t xml:space="preserve">2019 </w:t>
            </w:r>
            <w:proofErr w:type="spellStart"/>
            <w:r w:rsidRPr="008F3107">
              <w:rPr>
                <w:rFonts w:eastAsia="Times New Roman" w:cs="Calibri"/>
                <w:b/>
                <w:bCs/>
                <w:color w:val="FFFFFF" w:themeColor="background1"/>
                <w:sz w:val="20"/>
                <w:szCs w:val="20"/>
                <w:lang w:val="en-US" w:eastAsia="el-GR"/>
              </w:rPr>
              <w:t>Αν</w:t>
            </w:r>
            <w:proofErr w:type="spellEnd"/>
            <w:r w:rsidRPr="008F3107">
              <w:rPr>
                <w:rFonts w:eastAsia="Times New Roman" w:cs="Calibri"/>
                <w:b/>
                <w:bCs/>
                <w:color w:val="FFFFFF" w:themeColor="background1"/>
                <w:sz w:val="20"/>
                <w:szCs w:val="20"/>
                <w:lang w:val="en-US" w:eastAsia="el-GR"/>
              </w:rPr>
              <w:t xml:space="preserve">αδιατύπωση </w:t>
            </w:r>
            <w:proofErr w:type="spellStart"/>
            <w:r w:rsidRPr="008F3107">
              <w:rPr>
                <w:rFonts w:eastAsia="Times New Roman" w:cs="Calibri"/>
                <w:b/>
                <w:bCs/>
                <w:color w:val="FFFFFF" w:themeColor="background1"/>
                <w:sz w:val="20"/>
                <w:szCs w:val="20"/>
                <w:lang w:val="en-US" w:eastAsia="el-GR"/>
              </w:rPr>
              <w:t>δημοσιευμένου</w:t>
            </w:r>
            <w:proofErr w:type="spellEnd"/>
            <w:r w:rsidRPr="008F3107">
              <w:rPr>
                <w:rFonts w:eastAsia="Times New Roman" w:cs="Calibri"/>
                <w:b/>
                <w:bCs/>
                <w:color w:val="FFFFFF" w:themeColor="background1"/>
                <w:sz w:val="20"/>
                <w:szCs w:val="20"/>
                <w:lang w:val="en-US" w:eastAsia="el-GR"/>
              </w:rPr>
              <w:t xml:space="preserve"> a-EBIT</w:t>
            </w:r>
          </w:p>
        </w:tc>
      </w:tr>
      <w:tr w:rsidR="008F3107" w:rsidRPr="001617E1" w14:paraId="3FB95E5C" w14:textId="77777777" w:rsidTr="0003579D">
        <w:trPr>
          <w:trHeight w:val="480"/>
          <w:jc w:val="center"/>
        </w:trPr>
        <w:tc>
          <w:tcPr>
            <w:tcW w:w="3501" w:type="dxa"/>
            <w:gridSpan w:val="2"/>
            <w:tcBorders>
              <w:top w:val="single" w:sz="6" w:space="0" w:color="808080"/>
              <w:left w:val="nil"/>
              <w:bottom w:val="single" w:sz="6" w:space="0" w:color="808080"/>
              <w:right w:val="nil"/>
            </w:tcBorders>
            <w:shd w:val="clear" w:color="auto" w:fill="1D447E"/>
            <w:noWrap/>
            <w:vAlign w:val="bottom"/>
            <w:hideMark/>
          </w:tcPr>
          <w:p w14:paraId="480B670D" w14:textId="261B6AE7" w:rsidR="008F3107" w:rsidRPr="001617E1" w:rsidRDefault="008F3107" w:rsidP="008F3107">
            <w:pPr>
              <w:spacing w:after="0"/>
              <w:jc w:val="both"/>
              <w:rPr>
                <w:rFonts w:eastAsia="Times New Roman" w:cs="Calibri"/>
                <w:b/>
                <w:bCs/>
                <w:i/>
                <w:iCs/>
                <w:color w:val="FFFFFF" w:themeColor="background1"/>
                <w:sz w:val="20"/>
                <w:szCs w:val="20"/>
                <w:lang w:eastAsia="el-GR"/>
              </w:rPr>
            </w:pPr>
            <w:proofErr w:type="spellStart"/>
            <w:r w:rsidRPr="004A38A5">
              <w:rPr>
                <w:rFonts w:eastAsia="Times New Roman" w:cs="Calibri"/>
                <w:b/>
                <w:bCs/>
                <w:i/>
                <w:iCs/>
                <w:color w:val="FFFFFF" w:themeColor="background1"/>
                <w:sz w:val="14"/>
                <w:szCs w:val="18"/>
                <w:lang w:val="en-US" w:eastAsia="el-GR"/>
              </w:rPr>
              <w:t>Ποσά</w:t>
            </w:r>
            <w:proofErr w:type="spellEnd"/>
            <w:r w:rsidRPr="004A38A5">
              <w:rPr>
                <w:rFonts w:eastAsia="Times New Roman" w:cs="Calibri"/>
                <w:b/>
                <w:bCs/>
                <w:i/>
                <w:iCs/>
                <w:color w:val="FFFFFF" w:themeColor="background1"/>
                <w:sz w:val="14"/>
                <w:szCs w:val="18"/>
                <w:lang w:val="en-US" w:eastAsia="el-GR"/>
              </w:rPr>
              <w:t xml:space="preserve"> </w:t>
            </w:r>
            <w:proofErr w:type="spellStart"/>
            <w:r w:rsidRPr="004A38A5">
              <w:rPr>
                <w:rFonts w:eastAsia="Times New Roman" w:cs="Calibri"/>
                <w:b/>
                <w:bCs/>
                <w:i/>
                <w:iCs/>
                <w:color w:val="FFFFFF" w:themeColor="background1"/>
                <w:sz w:val="14"/>
                <w:szCs w:val="18"/>
                <w:lang w:val="en-US" w:eastAsia="el-GR"/>
              </w:rPr>
              <w:t>σε</w:t>
            </w:r>
            <w:proofErr w:type="spellEnd"/>
            <w:r w:rsidRPr="004A38A5">
              <w:rPr>
                <w:rFonts w:eastAsia="Times New Roman" w:cs="Calibri"/>
                <w:b/>
                <w:bCs/>
                <w:i/>
                <w:iCs/>
                <w:color w:val="FFFFFF" w:themeColor="background1"/>
                <w:sz w:val="14"/>
                <w:szCs w:val="18"/>
                <w:lang w:val="en-US" w:eastAsia="el-GR"/>
              </w:rPr>
              <w:t xml:space="preserve"> </w:t>
            </w:r>
            <w:proofErr w:type="spellStart"/>
            <w:r w:rsidRPr="004A38A5">
              <w:rPr>
                <w:rFonts w:eastAsia="Times New Roman" w:cs="Calibri"/>
                <w:b/>
                <w:bCs/>
                <w:i/>
                <w:iCs/>
                <w:color w:val="FFFFFF" w:themeColor="background1"/>
                <w:sz w:val="14"/>
                <w:szCs w:val="18"/>
                <w:lang w:val="en-US" w:eastAsia="el-GR"/>
              </w:rPr>
              <w:t>χιλ</w:t>
            </w:r>
            <w:proofErr w:type="spellEnd"/>
            <w:r w:rsidRPr="004A38A5">
              <w:rPr>
                <w:rFonts w:eastAsia="Times New Roman" w:cs="Calibri"/>
                <w:b/>
                <w:bCs/>
                <w:i/>
                <w:iCs/>
                <w:color w:val="FFFFFF" w:themeColor="background1"/>
                <w:sz w:val="14"/>
                <w:szCs w:val="18"/>
                <w:lang w:val="en-US" w:eastAsia="el-GR"/>
              </w:rPr>
              <w:t xml:space="preserve">. </w:t>
            </w:r>
            <w:proofErr w:type="spellStart"/>
            <w:r w:rsidRPr="004A38A5">
              <w:rPr>
                <w:rFonts w:eastAsia="Times New Roman" w:cs="Calibri"/>
                <w:b/>
                <w:bCs/>
                <w:i/>
                <w:iCs/>
                <w:color w:val="FFFFFF" w:themeColor="background1"/>
                <w:sz w:val="14"/>
                <w:szCs w:val="18"/>
                <w:lang w:val="en-US" w:eastAsia="el-GR"/>
              </w:rPr>
              <w:t>Ευρώ</w:t>
            </w:r>
            <w:proofErr w:type="spellEnd"/>
          </w:p>
        </w:tc>
        <w:tc>
          <w:tcPr>
            <w:tcW w:w="1132" w:type="dxa"/>
            <w:tcBorders>
              <w:top w:val="single" w:sz="6" w:space="0" w:color="808080"/>
              <w:left w:val="nil"/>
              <w:bottom w:val="single" w:sz="6" w:space="0" w:color="808080"/>
              <w:right w:val="nil"/>
            </w:tcBorders>
            <w:shd w:val="clear" w:color="auto" w:fill="1D447E"/>
            <w:vAlign w:val="center"/>
            <w:hideMark/>
          </w:tcPr>
          <w:p w14:paraId="787D4BF0" w14:textId="11B856C8" w:rsidR="008F3107" w:rsidRPr="00A554F4" w:rsidRDefault="008F3107" w:rsidP="008F3107">
            <w:pPr>
              <w:spacing w:after="0"/>
              <w:jc w:val="center"/>
              <w:rPr>
                <w:rFonts w:eastAsia="Times New Roman" w:cs="Calibri"/>
                <w:b/>
                <w:bCs/>
                <w:iCs/>
                <w:color w:val="FFFFFF" w:themeColor="background1"/>
                <w:sz w:val="16"/>
                <w:szCs w:val="18"/>
                <w:lang w:eastAsia="el-GR"/>
              </w:rPr>
            </w:pPr>
            <w:r w:rsidRPr="00A554F4">
              <w:rPr>
                <w:rFonts w:eastAsia="Times New Roman" w:cs="Calibri"/>
                <w:b/>
                <w:bCs/>
                <w:color w:val="FFFFFF" w:themeColor="background1"/>
                <w:sz w:val="16"/>
                <w:szCs w:val="20"/>
                <w:lang w:eastAsia="el-GR"/>
              </w:rPr>
              <w:t>Αλουμίνιο</w:t>
            </w:r>
          </w:p>
        </w:tc>
        <w:tc>
          <w:tcPr>
            <w:tcW w:w="816" w:type="dxa"/>
            <w:tcBorders>
              <w:top w:val="single" w:sz="6" w:space="0" w:color="808080"/>
              <w:left w:val="nil"/>
              <w:bottom w:val="single" w:sz="6" w:space="0" w:color="808080"/>
              <w:right w:val="nil"/>
            </w:tcBorders>
            <w:shd w:val="clear" w:color="auto" w:fill="1D447E"/>
            <w:vAlign w:val="center"/>
            <w:hideMark/>
          </w:tcPr>
          <w:p w14:paraId="79D73DCE" w14:textId="7D4AC9E1" w:rsidR="008F3107" w:rsidRPr="00A554F4" w:rsidRDefault="008F3107" w:rsidP="008F3107">
            <w:pPr>
              <w:spacing w:after="0"/>
              <w:jc w:val="center"/>
              <w:rPr>
                <w:rFonts w:eastAsia="Times New Roman" w:cs="Calibri"/>
                <w:b/>
                <w:bCs/>
                <w:iCs/>
                <w:color w:val="FFFFFF" w:themeColor="background1"/>
                <w:sz w:val="16"/>
                <w:szCs w:val="18"/>
                <w:lang w:eastAsia="el-GR"/>
              </w:rPr>
            </w:pPr>
            <w:r w:rsidRPr="00A554F4">
              <w:rPr>
                <w:rFonts w:eastAsia="Times New Roman" w:cs="Calibri"/>
                <w:b/>
                <w:bCs/>
                <w:color w:val="FFFFFF" w:themeColor="background1"/>
                <w:sz w:val="16"/>
                <w:szCs w:val="20"/>
                <w:lang w:eastAsia="el-GR"/>
              </w:rPr>
              <w:t>Χαλκός</w:t>
            </w:r>
          </w:p>
        </w:tc>
        <w:tc>
          <w:tcPr>
            <w:tcW w:w="926" w:type="dxa"/>
            <w:tcBorders>
              <w:top w:val="single" w:sz="6" w:space="0" w:color="808080"/>
              <w:left w:val="nil"/>
              <w:bottom w:val="single" w:sz="6" w:space="0" w:color="808080"/>
              <w:right w:val="nil"/>
            </w:tcBorders>
            <w:shd w:val="clear" w:color="auto" w:fill="1D447E"/>
            <w:vAlign w:val="center"/>
            <w:hideMark/>
          </w:tcPr>
          <w:p w14:paraId="516AFF59" w14:textId="754E13DE" w:rsidR="008F3107" w:rsidRPr="00A554F4" w:rsidRDefault="008F3107" w:rsidP="008F3107">
            <w:pPr>
              <w:spacing w:after="0"/>
              <w:jc w:val="center"/>
              <w:rPr>
                <w:rFonts w:eastAsia="Times New Roman" w:cs="Calibri"/>
                <w:b/>
                <w:bCs/>
                <w:iCs/>
                <w:color w:val="FFFFFF" w:themeColor="background1"/>
                <w:sz w:val="16"/>
                <w:szCs w:val="18"/>
                <w:lang w:eastAsia="el-GR"/>
              </w:rPr>
            </w:pPr>
            <w:r w:rsidRPr="00A554F4">
              <w:rPr>
                <w:rFonts w:eastAsia="Times New Roman" w:cs="Calibri"/>
                <w:b/>
                <w:bCs/>
                <w:color w:val="FFFFFF" w:themeColor="background1"/>
                <w:sz w:val="16"/>
                <w:szCs w:val="20"/>
                <w:lang w:eastAsia="el-GR"/>
              </w:rPr>
              <w:t>Καλώδια</w:t>
            </w:r>
          </w:p>
        </w:tc>
        <w:tc>
          <w:tcPr>
            <w:tcW w:w="804" w:type="dxa"/>
            <w:tcBorders>
              <w:top w:val="nil"/>
              <w:left w:val="nil"/>
              <w:bottom w:val="single" w:sz="4" w:space="0" w:color="auto"/>
              <w:right w:val="nil"/>
            </w:tcBorders>
            <w:shd w:val="clear" w:color="auto" w:fill="1D447E"/>
            <w:vAlign w:val="center"/>
            <w:hideMark/>
          </w:tcPr>
          <w:p w14:paraId="10D2C862" w14:textId="41FE17AC" w:rsidR="008F3107" w:rsidRPr="00A554F4" w:rsidRDefault="008F3107" w:rsidP="008F3107">
            <w:pPr>
              <w:spacing w:after="0"/>
              <w:jc w:val="center"/>
              <w:rPr>
                <w:rFonts w:eastAsia="Times New Roman" w:cs="Calibri"/>
                <w:b/>
                <w:bCs/>
                <w:iCs/>
                <w:color w:val="FFFFFF" w:themeColor="background1"/>
                <w:sz w:val="16"/>
                <w:szCs w:val="18"/>
                <w:lang w:eastAsia="el-GR"/>
              </w:rPr>
            </w:pPr>
            <w:r w:rsidRPr="00A554F4">
              <w:rPr>
                <w:rFonts w:eastAsia="Times New Roman" w:cs="Calibri"/>
                <w:b/>
                <w:bCs/>
                <w:color w:val="FFFFFF" w:themeColor="background1"/>
                <w:sz w:val="16"/>
                <w:szCs w:val="20"/>
                <w:lang w:eastAsia="el-GR"/>
              </w:rPr>
              <w:t>Σωλήνες χάλυβα</w:t>
            </w:r>
          </w:p>
        </w:tc>
        <w:tc>
          <w:tcPr>
            <w:tcW w:w="881" w:type="dxa"/>
            <w:tcBorders>
              <w:top w:val="single" w:sz="6" w:space="0" w:color="808080"/>
              <w:left w:val="nil"/>
              <w:bottom w:val="single" w:sz="6" w:space="0" w:color="808080"/>
              <w:right w:val="nil"/>
            </w:tcBorders>
            <w:shd w:val="clear" w:color="auto" w:fill="1D447E"/>
            <w:vAlign w:val="center"/>
          </w:tcPr>
          <w:p w14:paraId="015E2349" w14:textId="44D80B43" w:rsidR="008F3107" w:rsidRPr="00A554F4" w:rsidRDefault="008F3107" w:rsidP="008F3107">
            <w:pPr>
              <w:spacing w:after="0"/>
              <w:jc w:val="center"/>
              <w:rPr>
                <w:rFonts w:eastAsia="Times New Roman" w:cs="Calibri"/>
                <w:b/>
                <w:bCs/>
                <w:iCs/>
                <w:color w:val="FFFFFF" w:themeColor="background1"/>
                <w:sz w:val="16"/>
                <w:szCs w:val="18"/>
                <w:lang w:eastAsia="el-GR"/>
              </w:rPr>
            </w:pPr>
            <w:r w:rsidRPr="00A554F4">
              <w:rPr>
                <w:rFonts w:eastAsia="Times New Roman" w:cs="Calibri"/>
                <w:b/>
                <w:bCs/>
                <w:color w:val="FFFFFF" w:themeColor="background1"/>
                <w:sz w:val="16"/>
                <w:szCs w:val="20"/>
                <w:lang w:eastAsia="el-GR"/>
              </w:rPr>
              <w:t>Χάλυβας</w:t>
            </w:r>
          </w:p>
        </w:tc>
        <w:tc>
          <w:tcPr>
            <w:tcW w:w="940" w:type="dxa"/>
            <w:tcBorders>
              <w:top w:val="single" w:sz="6" w:space="0" w:color="808080"/>
              <w:left w:val="nil"/>
              <w:bottom w:val="single" w:sz="6" w:space="0" w:color="808080"/>
              <w:right w:val="nil"/>
            </w:tcBorders>
            <w:shd w:val="clear" w:color="auto" w:fill="1D447E"/>
            <w:vAlign w:val="center"/>
            <w:hideMark/>
          </w:tcPr>
          <w:p w14:paraId="137C462B" w14:textId="1D1B74F1" w:rsidR="008F3107" w:rsidRPr="00A554F4" w:rsidRDefault="008F3107" w:rsidP="008F3107">
            <w:pPr>
              <w:spacing w:after="0"/>
              <w:jc w:val="center"/>
              <w:rPr>
                <w:rFonts w:eastAsia="Times New Roman" w:cs="Calibri"/>
                <w:b/>
                <w:bCs/>
                <w:iCs/>
                <w:color w:val="FFFFFF" w:themeColor="background1"/>
                <w:sz w:val="16"/>
                <w:szCs w:val="18"/>
                <w:lang w:eastAsia="el-GR"/>
              </w:rPr>
            </w:pPr>
            <w:r w:rsidRPr="00A554F4">
              <w:rPr>
                <w:rFonts w:eastAsia="Times New Roman" w:cs="Calibri"/>
                <w:b/>
                <w:bCs/>
                <w:color w:val="FFFFFF" w:themeColor="background1"/>
                <w:sz w:val="16"/>
                <w:szCs w:val="20"/>
                <w:lang w:eastAsia="el-GR"/>
              </w:rPr>
              <w:t>Ακίνητα</w:t>
            </w:r>
          </w:p>
        </w:tc>
        <w:tc>
          <w:tcPr>
            <w:tcW w:w="1490" w:type="dxa"/>
            <w:tcBorders>
              <w:top w:val="single" w:sz="6" w:space="0" w:color="808080"/>
              <w:left w:val="nil"/>
              <w:bottom w:val="single" w:sz="6" w:space="0" w:color="808080"/>
              <w:right w:val="nil"/>
            </w:tcBorders>
            <w:shd w:val="clear" w:color="auto" w:fill="1D447E"/>
            <w:vAlign w:val="center"/>
            <w:hideMark/>
          </w:tcPr>
          <w:p w14:paraId="219C9E44" w14:textId="5A5DFA7D" w:rsidR="008F3107" w:rsidRPr="00A554F4" w:rsidRDefault="008F3107" w:rsidP="008F3107">
            <w:pPr>
              <w:spacing w:after="0"/>
              <w:jc w:val="center"/>
              <w:rPr>
                <w:rFonts w:eastAsia="Times New Roman" w:cs="Calibri"/>
                <w:b/>
                <w:bCs/>
                <w:iCs/>
                <w:color w:val="FFFFFF" w:themeColor="background1"/>
                <w:sz w:val="16"/>
                <w:szCs w:val="18"/>
                <w:highlight w:val="yellow"/>
                <w:lang w:eastAsia="el-GR"/>
              </w:rPr>
            </w:pPr>
            <w:r w:rsidRPr="00A554F4">
              <w:rPr>
                <w:rFonts w:eastAsia="Times New Roman" w:cs="Calibri"/>
                <w:b/>
                <w:bCs/>
                <w:color w:val="FFFFFF" w:themeColor="background1"/>
                <w:sz w:val="16"/>
                <w:szCs w:val="20"/>
                <w:lang w:eastAsia="el-GR"/>
              </w:rPr>
              <w:t xml:space="preserve"> Λοιπές </w:t>
            </w:r>
            <w:r w:rsidR="008323CE">
              <w:rPr>
                <w:rFonts w:eastAsia="Times New Roman" w:cs="Calibri"/>
                <w:b/>
                <w:bCs/>
                <w:color w:val="FFFFFF" w:themeColor="background1"/>
                <w:sz w:val="16"/>
                <w:szCs w:val="20"/>
                <w:lang w:eastAsia="el-GR"/>
              </w:rPr>
              <w:t>δραστηριότητες</w:t>
            </w:r>
            <w:r w:rsidR="008323CE" w:rsidRPr="00A554F4">
              <w:rPr>
                <w:rFonts w:eastAsia="Times New Roman" w:cs="Calibri"/>
                <w:b/>
                <w:bCs/>
                <w:color w:val="FFFFFF" w:themeColor="background1"/>
                <w:sz w:val="16"/>
                <w:szCs w:val="20"/>
                <w:lang w:eastAsia="el-GR"/>
              </w:rPr>
              <w:t xml:space="preserve"> </w:t>
            </w:r>
            <w:r w:rsidRPr="00A554F4">
              <w:rPr>
                <w:rFonts w:eastAsia="Times New Roman" w:cs="Calibri"/>
                <w:b/>
                <w:bCs/>
                <w:color w:val="FFFFFF" w:themeColor="background1"/>
                <w:sz w:val="16"/>
                <w:szCs w:val="20"/>
                <w:lang w:eastAsia="el-GR"/>
              </w:rPr>
              <w:t>*</w:t>
            </w:r>
          </w:p>
        </w:tc>
        <w:tc>
          <w:tcPr>
            <w:tcW w:w="985" w:type="dxa"/>
            <w:tcBorders>
              <w:top w:val="single" w:sz="6" w:space="0" w:color="808080"/>
              <w:left w:val="nil"/>
              <w:bottom w:val="single" w:sz="6" w:space="0" w:color="808080"/>
              <w:right w:val="nil"/>
            </w:tcBorders>
            <w:shd w:val="clear" w:color="auto" w:fill="1D447E"/>
            <w:vAlign w:val="center"/>
            <w:hideMark/>
          </w:tcPr>
          <w:p w14:paraId="10704FFD" w14:textId="72EB73E8" w:rsidR="008F3107" w:rsidRPr="00A554F4" w:rsidRDefault="008F3107" w:rsidP="008F3107">
            <w:pPr>
              <w:spacing w:after="0"/>
              <w:jc w:val="center"/>
              <w:rPr>
                <w:rFonts w:eastAsia="Times New Roman" w:cs="Calibri"/>
                <w:b/>
                <w:bCs/>
                <w:iCs/>
                <w:color w:val="FFFFFF" w:themeColor="background1"/>
                <w:sz w:val="16"/>
                <w:szCs w:val="18"/>
                <w:lang w:eastAsia="el-GR"/>
              </w:rPr>
            </w:pPr>
            <w:r w:rsidRPr="00A554F4">
              <w:rPr>
                <w:rFonts w:eastAsia="Times New Roman" w:cs="Calibri"/>
                <w:b/>
                <w:bCs/>
                <w:color w:val="FFFFFF" w:themeColor="background1"/>
                <w:sz w:val="16"/>
                <w:szCs w:val="20"/>
                <w:lang w:eastAsia="el-GR"/>
              </w:rPr>
              <w:t>Σύνολο</w:t>
            </w:r>
          </w:p>
        </w:tc>
      </w:tr>
      <w:tr w:rsidR="00471D67" w:rsidRPr="00273EAA" w14:paraId="7CE6C723" w14:textId="77777777" w:rsidTr="0003579D">
        <w:trPr>
          <w:trHeight w:val="300"/>
          <w:jc w:val="center"/>
        </w:trPr>
        <w:tc>
          <w:tcPr>
            <w:tcW w:w="3501" w:type="dxa"/>
            <w:gridSpan w:val="2"/>
            <w:tcBorders>
              <w:top w:val="single" w:sz="4" w:space="0" w:color="auto"/>
              <w:left w:val="nil"/>
              <w:bottom w:val="single" w:sz="6" w:space="0" w:color="808080"/>
              <w:right w:val="nil"/>
            </w:tcBorders>
            <w:shd w:val="clear" w:color="auto" w:fill="FFFFFF" w:themeFill="background1"/>
            <w:vAlign w:val="center"/>
            <w:hideMark/>
          </w:tcPr>
          <w:p w14:paraId="4565CF84" w14:textId="61EA6258" w:rsidR="00471D67" w:rsidRPr="000803B2" w:rsidRDefault="008F3107" w:rsidP="00471D67">
            <w:pPr>
              <w:spacing w:after="0"/>
              <w:rPr>
                <w:rFonts w:eastAsia="Times New Roman" w:cs="Calibri"/>
                <w:b/>
                <w:bCs/>
                <w:color w:val="000000"/>
                <w:sz w:val="18"/>
                <w:szCs w:val="18"/>
                <w:lang w:val="en-US" w:eastAsia="el-GR"/>
              </w:rPr>
            </w:pPr>
            <w:proofErr w:type="spellStart"/>
            <w:r w:rsidRPr="008F3107">
              <w:rPr>
                <w:rFonts w:eastAsia="Times New Roman" w:cs="Calibri"/>
                <w:b/>
                <w:bCs/>
                <w:color w:val="000000"/>
                <w:sz w:val="18"/>
                <w:szCs w:val="18"/>
                <w:lang w:val="en-US" w:eastAsia="el-GR"/>
              </w:rPr>
              <w:t>Δημοσιευμέν</w:t>
            </w:r>
            <w:proofErr w:type="spellEnd"/>
            <w:r w:rsidRPr="008F3107">
              <w:rPr>
                <w:rFonts w:eastAsia="Times New Roman" w:cs="Calibri"/>
                <w:b/>
                <w:bCs/>
                <w:color w:val="000000"/>
                <w:sz w:val="18"/>
                <w:szCs w:val="18"/>
                <w:lang w:val="en-US" w:eastAsia="el-GR"/>
              </w:rPr>
              <w:t>α 2019</w:t>
            </w:r>
          </w:p>
        </w:tc>
        <w:tc>
          <w:tcPr>
            <w:tcW w:w="1132" w:type="dxa"/>
            <w:tcBorders>
              <w:top w:val="single" w:sz="4" w:space="0" w:color="auto"/>
              <w:left w:val="nil"/>
              <w:bottom w:val="single" w:sz="6" w:space="0" w:color="808080"/>
              <w:right w:val="nil"/>
            </w:tcBorders>
            <w:shd w:val="clear" w:color="auto" w:fill="FFFFFF" w:themeFill="background1"/>
            <w:noWrap/>
            <w:vAlign w:val="center"/>
          </w:tcPr>
          <w:p w14:paraId="6DD6E63F" w14:textId="4F07651A" w:rsidR="00471D67" w:rsidRPr="00152928" w:rsidRDefault="00471D67" w:rsidP="00471D67">
            <w:pPr>
              <w:spacing w:after="0"/>
              <w:jc w:val="right"/>
              <w:rPr>
                <w:b/>
                <w:bCs/>
                <w:color w:val="000000"/>
                <w:sz w:val="18"/>
                <w:szCs w:val="16"/>
              </w:rPr>
            </w:pPr>
            <w:r w:rsidRPr="00152928">
              <w:rPr>
                <w:b/>
                <w:bCs/>
                <w:color w:val="000000"/>
                <w:sz w:val="18"/>
                <w:szCs w:val="16"/>
              </w:rPr>
              <w:t>55</w:t>
            </w:r>
            <w:r w:rsidR="005E1FDA">
              <w:rPr>
                <w:b/>
                <w:bCs/>
                <w:color w:val="000000"/>
                <w:sz w:val="18"/>
                <w:szCs w:val="16"/>
              </w:rPr>
              <w:t>.</w:t>
            </w:r>
            <w:r w:rsidRPr="00152928">
              <w:rPr>
                <w:b/>
                <w:bCs/>
                <w:color w:val="000000"/>
                <w:sz w:val="18"/>
                <w:szCs w:val="16"/>
              </w:rPr>
              <w:t>712</w:t>
            </w:r>
          </w:p>
        </w:tc>
        <w:tc>
          <w:tcPr>
            <w:tcW w:w="816" w:type="dxa"/>
            <w:tcBorders>
              <w:top w:val="single" w:sz="4" w:space="0" w:color="auto"/>
              <w:left w:val="nil"/>
              <w:bottom w:val="single" w:sz="6" w:space="0" w:color="808080"/>
              <w:right w:val="nil"/>
            </w:tcBorders>
            <w:shd w:val="clear" w:color="auto" w:fill="FFFFFF" w:themeFill="background1"/>
            <w:noWrap/>
            <w:vAlign w:val="center"/>
          </w:tcPr>
          <w:p w14:paraId="684C0348" w14:textId="4A81AB35" w:rsidR="00471D67" w:rsidRPr="00152928" w:rsidRDefault="00471D67" w:rsidP="00471D67">
            <w:pPr>
              <w:spacing w:after="0"/>
              <w:jc w:val="right"/>
              <w:rPr>
                <w:b/>
                <w:bCs/>
                <w:color w:val="000000"/>
                <w:sz w:val="18"/>
                <w:szCs w:val="16"/>
              </w:rPr>
            </w:pPr>
            <w:r w:rsidRPr="00152928">
              <w:rPr>
                <w:b/>
                <w:bCs/>
                <w:color w:val="000000"/>
                <w:sz w:val="18"/>
                <w:szCs w:val="16"/>
              </w:rPr>
              <w:t>30</w:t>
            </w:r>
            <w:r w:rsidR="005E1FDA">
              <w:rPr>
                <w:b/>
                <w:bCs/>
                <w:color w:val="000000"/>
                <w:sz w:val="18"/>
                <w:szCs w:val="16"/>
              </w:rPr>
              <w:t>.</w:t>
            </w:r>
            <w:r w:rsidRPr="00152928">
              <w:rPr>
                <w:b/>
                <w:bCs/>
                <w:color w:val="000000"/>
                <w:sz w:val="18"/>
                <w:szCs w:val="16"/>
              </w:rPr>
              <w:t>632</w:t>
            </w:r>
          </w:p>
        </w:tc>
        <w:tc>
          <w:tcPr>
            <w:tcW w:w="926" w:type="dxa"/>
            <w:tcBorders>
              <w:top w:val="single" w:sz="4" w:space="0" w:color="auto"/>
              <w:left w:val="nil"/>
              <w:bottom w:val="single" w:sz="6" w:space="0" w:color="808080"/>
              <w:right w:val="nil"/>
            </w:tcBorders>
            <w:shd w:val="clear" w:color="auto" w:fill="FFFFFF" w:themeFill="background1"/>
            <w:noWrap/>
            <w:vAlign w:val="center"/>
          </w:tcPr>
          <w:p w14:paraId="4726DFDC" w14:textId="58E25FF9" w:rsidR="00471D67" w:rsidRPr="00152928" w:rsidRDefault="00471D67" w:rsidP="00471D67">
            <w:pPr>
              <w:spacing w:after="0"/>
              <w:jc w:val="right"/>
              <w:rPr>
                <w:b/>
                <w:bCs/>
                <w:color w:val="000000"/>
                <w:sz w:val="18"/>
                <w:szCs w:val="16"/>
              </w:rPr>
            </w:pPr>
            <w:r w:rsidRPr="00152928">
              <w:rPr>
                <w:b/>
                <w:bCs/>
                <w:color w:val="000000"/>
                <w:sz w:val="18"/>
                <w:szCs w:val="16"/>
              </w:rPr>
              <w:t>50</w:t>
            </w:r>
            <w:r w:rsidR="005E1FDA">
              <w:rPr>
                <w:b/>
                <w:bCs/>
                <w:color w:val="000000"/>
                <w:sz w:val="18"/>
                <w:szCs w:val="16"/>
              </w:rPr>
              <w:t>.</w:t>
            </w:r>
            <w:r w:rsidRPr="00152928">
              <w:rPr>
                <w:b/>
                <w:bCs/>
                <w:color w:val="000000"/>
                <w:sz w:val="18"/>
                <w:szCs w:val="16"/>
              </w:rPr>
              <w:t>326</w:t>
            </w:r>
          </w:p>
        </w:tc>
        <w:tc>
          <w:tcPr>
            <w:tcW w:w="804" w:type="dxa"/>
            <w:tcBorders>
              <w:top w:val="single" w:sz="4" w:space="0" w:color="auto"/>
              <w:left w:val="nil"/>
              <w:bottom w:val="single" w:sz="6" w:space="0" w:color="808080"/>
              <w:right w:val="nil"/>
            </w:tcBorders>
            <w:shd w:val="clear" w:color="auto" w:fill="FFFFFF" w:themeFill="background1"/>
            <w:noWrap/>
            <w:vAlign w:val="center"/>
          </w:tcPr>
          <w:p w14:paraId="3966DAAE" w14:textId="3D556147" w:rsidR="00471D67" w:rsidRPr="00152928" w:rsidRDefault="00471D67" w:rsidP="00471D67">
            <w:pPr>
              <w:spacing w:after="0"/>
              <w:jc w:val="right"/>
              <w:rPr>
                <w:b/>
                <w:bCs/>
                <w:color w:val="000000"/>
                <w:sz w:val="18"/>
                <w:szCs w:val="16"/>
              </w:rPr>
            </w:pPr>
            <w:r w:rsidRPr="00152928">
              <w:rPr>
                <w:b/>
                <w:bCs/>
                <w:color w:val="000000"/>
                <w:sz w:val="18"/>
                <w:szCs w:val="16"/>
              </w:rPr>
              <w:t>16</w:t>
            </w:r>
            <w:r w:rsidR="005E1FDA">
              <w:rPr>
                <w:b/>
                <w:bCs/>
                <w:color w:val="000000"/>
                <w:sz w:val="18"/>
                <w:szCs w:val="16"/>
              </w:rPr>
              <w:t>.</w:t>
            </w:r>
            <w:r w:rsidRPr="00152928">
              <w:rPr>
                <w:b/>
                <w:bCs/>
                <w:color w:val="000000"/>
                <w:sz w:val="18"/>
                <w:szCs w:val="16"/>
              </w:rPr>
              <w:t>617</w:t>
            </w:r>
          </w:p>
        </w:tc>
        <w:tc>
          <w:tcPr>
            <w:tcW w:w="881" w:type="dxa"/>
            <w:tcBorders>
              <w:left w:val="nil"/>
              <w:bottom w:val="single" w:sz="6" w:space="0" w:color="808080"/>
              <w:right w:val="nil"/>
            </w:tcBorders>
            <w:shd w:val="clear" w:color="auto" w:fill="FFFFFF" w:themeFill="background1"/>
            <w:vAlign w:val="center"/>
          </w:tcPr>
          <w:p w14:paraId="39E0244C" w14:textId="7CA2C463" w:rsidR="00471D67" w:rsidRPr="00152928" w:rsidRDefault="00471D67" w:rsidP="00471D67">
            <w:pPr>
              <w:spacing w:after="0"/>
              <w:jc w:val="right"/>
              <w:rPr>
                <w:b/>
                <w:bCs/>
                <w:color w:val="000000"/>
                <w:sz w:val="18"/>
                <w:szCs w:val="16"/>
              </w:rPr>
            </w:pPr>
            <w:r w:rsidRPr="00152928">
              <w:rPr>
                <w:b/>
                <w:bCs/>
                <w:color w:val="000000"/>
                <w:sz w:val="18"/>
                <w:szCs w:val="16"/>
              </w:rPr>
              <w:t>13</w:t>
            </w:r>
            <w:r w:rsidR="005E1FDA">
              <w:rPr>
                <w:b/>
                <w:bCs/>
                <w:color w:val="000000"/>
                <w:sz w:val="18"/>
                <w:szCs w:val="16"/>
              </w:rPr>
              <w:t>.</w:t>
            </w:r>
            <w:r w:rsidRPr="00152928">
              <w:rPr>
                <w:b/>
                <w:bCs/>
                <w:color w:val="000000"/>
                <w:sz w:val="18"/>
                <w:szCs w:val="16"/>
              </w:rPr>
              <w:t>824</w:t>
            </w:r>
          </w:p>
        </w:tc>
        <w:tc>
          <w:tcPr>
            <w:tcW w:w="940" w:type="dxa"/>
            <w:tcBorders>
              <w:left w:val="nil"/>
              <w:bottom w:val="single" w:sz="6" w:space="0" w:color="808080"/>
              <w:right w:val="nil"/>
            </w:tcBorders>
            <w:shd w:val="clear" w:color="auto" w:fill="FFFFFF" w:themeFill="background1"/>
            <w:noWrap/>
            <w:vAlign w:val="center"/>
          </w:tcPr>
          <w:p w14:paraId="66DD3E57" w14:textId="556BC849" w:rsidR="00471D67" w:rsidRPr="00152928" w:rsidRDefault="00471D67" w:rsidP="00471D67">
            <w:pPr>
              <w:spacing w:after="0"/>
              <w:jc w:val="right"/>
              <w:rPr>
                <w:b/>
                <w:bCs/>
                <w:color w:val="000000"/>
                <w:sz w:val="18"/>
                <w:szCs w:val="16"/>
              </w:rPr>
            </w:pPr>
            <w:r w:rsidRPr="00152928">
              <w:rPr>
                <w:b/>
                <w:bCs/>
                <w:color w:val="000000"/>
                <w:sz w:val="18"/>
                <w:szCs w:val="16"/>
              </w:rPr>
              <w:t>1</w:t>
            </w:r>
            <w:r w:rsidR="005E1FDA">
              <w:rPr>
                <w:b/>
                <w:bCs/>
                <w:color w:val="000000"/>
                <w:sz w:val="18"/>
                <w:szCs w:val="16"/>
              </w:rPr>
              <w:t>.</w:t>
            </w:r>
            <w:r w:rsidRPr="00152928">
              <w:rPr>
                <w:b/>
                <w:bCs/>
                <w:color w:val="000000"/>
                <w:sz w:val="18"/>
                <w:szCs w:val="16"/>
              </w:rPr>
              <w:t>420</w:t>
            </w:r>
          </w:p>
        </w:tc>
        <w:tc>
          <w:tcPr>
            <w:tcW w:w="1490" w:type="dxa"/>
            <w:tcBorders>
              <w:left w:val="nil"/>
              <w:bottom w:val="single" w:sz="6" w:space="0" w:color="808080"/>
              <w:right w:val="nil"/>
            </w:tcBorders>
            <w:shd w:val="clear" w:color="auto" w:fill="FFFFFF" w:themeFill="background1"/>
            <w:noWrap/>
            <w:vAlign w:val="center"/>
          </w:tcPr>
          <w:p w14:paraId="50AD7B6D" w14:textId="5802D995" w:rsidR="00471D67" w:rsidRPr="000803B2" w:rsidRDefault="00471D67" w:rsidP="00471D67">
            <w:pPr>
              <w:spacing w:after="0"/>
              <w:jc w:val="right"/>
              <w:rPr>
                <w:b/>
                <w:bCs/>
                <w:color w:val="000000"/>
                <w:sz w:val="18"/>
                <w:szCs w:val="16"/>
              </w:rPr>
            </w:pPr>
            <w:r w:rsidRPr="00152928">
              <w:rPr>
                <w:b/>
                <w:bCs/>
                <w:color w:val="000000"/>
                <w:sz w:val="18"/>
                <w:szCs w:val="16"/>
              </w:rPr>
              <w:t>-8</w:t>
            </w:r>
            <w:r w:rsidR="005E1FDA">
              <w:rPr>
                <w:b/>
                <w:bCs/>
                <w:color w:val="000000"/>
                <w:sz w:val="18"/>
                <w:szCs w:val="16"/>
              </w:rPr>
              <w:t>.</w:t>
            </w:r>
            <w:r w:rsidRPr="00152928">
              <w:rPr>
                <w:b/>
                <w:bCs/>
                <w:color w:val="000000"/>
                <w:sz w:val="18"/>
                <w:szCs w:val="16"/>
              </w:rPr>
              <w:t>651</w:t>
            </w:r>
          </w:p>
        </w:tc>
        <w:tc>
          <w:tcPr>
            <w:tcW w:w="985" w:type="dxa"/>
            <w:tcBorders>
              <w:left w:val="nil"/>
              <w:bottom w:val="single" w:sz="6" w:space="0" w:color="808080"/>
              <w:right w:val="nil"/>
            </w:tcBorders>
            <w:shd w:val="clear" w:color="auto" w:fill="FFFFFF" w:themeFill="background1"/>
            <w:noWrap/>
            <w:vAlign w:val="center"/>
          </w:tcPr>
          <w:p w14:paraId="2A64ED0D" w14:textId="4D8E3971" w:rsidR="00471D67" w:rsidRPr="00152928" w:rsidRDefault="00471D67" w:rsidP="00471D67">
            <w:pPr>
              <w:spacing w:after="0"/>
              <w:jc w:val="right"/>
              <w:rPr>
                <w:b/>
                <w:bCs/>
                <w:color w:val="000000"/>
                <w:sz w:val="18"/>
                <w:szCs w:val="16"/>
              </w:rPr>
            </w:pPr>
            <w:r w:rsidRPr="00152928">
              <w:rPr>
                <w:b/>
                <w:bCs/>
                <w:color w:val="000000"/>
                <w:sz w:val="18"/>
                <w:szCs w:val="16"/>
              </w:rPr>
              <w:t>159</w:t>
            </w:r>
            <w:r w:rsidR="005E1FDA">
              <w:rPr>
                <w:b/>
                <w:bCs/>
                <w:color w:val="000000"/>
                <w:sz w:val="18"/>
                <w:szCs w:val="16"/>
              </w:rPr>
              <w:t>.</w:t>
            </w:r>
            <w:r w:rsidRPr="00152928">
              <w:rPr>
                <w:b/>
                <w:bCs/>
                <w:color w:val="000000"/>
                <w:sz w:val="18"/>
                <w:szCs w:val="16"/>
              </w:rPr>
              <w:t>881</w:t>
            </w:r>
          </w:p>
        </w:tc>
      </w:tr>
      <w:tr w:rsidR="00471D67" w:rsidRPr="00273EAA" w14:paraId="554FFA68" w14:textId="77777777" w:rsidTr="008323CE">
        <w:trPr>
          <w:trHeight w:val="300"/>
          <w:jc w:val="center"/>
        </w:trPr>
        <w:tc>
          <w:tcPr>
            <w:tcW w:w="3501" w:type="dxa"/>
            <w:gridSpan w:val="2"/>
            <w:tcBorders>
              <w:left w:val="nil"/>
              <w:bottom w:val="nil"/>
              <w:right w:val="nil"/>
            </w:tcBorders>
            <w:shd w:val="clear" w:color="auto" w:fill="FFFFFF" w:themeFill="background1"/>
            <w:noWrap/>
            <w:vAlign w:val="center"/>
            <w:hideMark/>
          </w:tcPr>
          <w:p w14:paraId="3C728B7E" w14:textId="2471DF1D" w:rsidR="00471D67" w:rsidRPr="000803B2" w:rsidRDefault="008F3107" w:rsidP="00471D67">
            <w:pPr>
              <w:spacing w:after="0"/>
              <w:jc w:val="both"/>
              <w:rPr>
                <w:rFonts w:eastAsia="Times New Roman" w:cs="Calibri"/>
                <w:b/>
                <w:bCs/>
                <w:i/>
                <w:iCs/>
                <w:color w:val="000000"/>
                <w:sz w:val="18"/>
                <w:szCs w:val="18"/>
                <w:lang w:eastAsia="el-GR"/>
              </w:rPr>
            </w:pPr>
            <w:proofErr w:type="spellStart"/>
            <w:r w:rsidRPr="008F3107">
              <w:rPr>
                <w:rFonts w:eastAsia="Times New Roman" w:cs="Calibri"/>
                <w:b/>
                <w:bCs/>
                <w:i/>
                <w:iCs/>
                <w:color w:val="000000"/>
                <w:sz w:val="18"/>
                <w:szCs w:val="18"/>
                <w:lang w:val="en-US" w:eastAsia="el-GR"/>
              </w:rPr>
              <w:t>Εξ</w:t>
            </w:r>
            <w:proofErr w:type="spellEnd"/>
            <w:r w:rsidRPr="008F3107">
              <w:rPr>
                <w:rFonts w:eastAsia="Times New Roman" w:cs="Calibri"/>
                <w:b/>
                <w:bCs/>
                <w:i/>
                <w:iCs/>
                <w:color w:val="000000"/>
                <w:sz w:val="18"/>
                <w:szCs w:val="18"/>
                <w:lang w:val="en-US" w:eastAsia="el-GR"/>
              </w:rPr>
              <w:t>αιρουμένων:</w:t>
            </w:r>
          </w:p>
        </w:tc>
        <w:tc>
          <w:tcPr>
            <w:tcW w:w="1132" w:type="dxa"/>
            <w:tcBorders>
              <w:left w:val="nil"/>
              <w:bottom w:val="nil"/>
              <w:right w:val="nil"/>
            </w:tcBorders>
            <w:shd w:val="clear" w:color="auto" w:fill="FFFFFF" w:themeFill="background1"/>
            <w:noWrap/>
            <w:vAlign w:val="center"/>
          </w:tcPr>
          <w:p w14:paraId="115E2B55" w14:textId="77777777" w:rsidR="00471D67" w:rsidRPr="00152928" w:rsidRDefault="00471D67" w:rsidP="00471D67">
            <w:pPr>
              <w:jc w:val="right"/>
              <w:rPr>
                <w:rFonts w:cs="Calibri"/>
                <w:b/>
                <w:bCs/>
                <w:color w:val="000000"/>
                <w:sz w:val="18"/>
                <w:szCs w:val="18"/>
              </w:rPr>
            </w:pPr>
          </w:p>
        </w:tc>
        <w:tc>
          <w:tcPr>
            <w:tcW w:w="816" w:type="dxa"/>
            <w:tcBorders>
              <w:left w:val="nil"/>
              <w:bottom w:val="nil"/>
              <w:right w:val="nil"/>
            </w:tcBorders>
            <w:shd w:val="clear" w:color="auto" w:fill="FFFFFF" w:themeFill="background1"/>
            <w:noWrap/>
            <w:vAlign w:val="center"/>
          </w:tcPr>
          <w:p w14:paraId="64B10516" w14:textId="77777777" w:rsidR="00471D67" w:rsidRPr="00152928" w:rsidRDefault="00471D67" w:rsidP="00471D67">
            <w:pPr>
              <w:jc w:val="right"/>
              <w:rPr>
                <w:sz w:val="18"/>
                <w:szCs w:val="18"/>
              </w:rPr>
            </w:pPr>
          </w:p>
        </w:tc>
        <w:tc>
          <w:tcPr>
            <w:tcW w:w="926" w:type="dxa"/>
            <w:tcBorders>
              <w:left w:val="nil"/>
              <w:bottom w:val="nil"/>
              <w:right w:val="nil"/>
            </w:tcBorders>
            <w:shd w:val="clear" w:color="auto" w:fill="FFFFFF" w:themeFill="background1"/>
            <w:noWrap/>
            <w:vAlign w:val="center"/>
          </w:tcPr>
          <w:p w14:paraId="761D1972" w14:textId="77777777" w:rsidR="00471D67" w:rsidRPr="00152928" w:rsidRDefault="00471D67" w:rsidP="00471D67">
            <w:pPr>
              <w:jc w:val="right"/>
              <w:rPr>
                <w:sz w:val="18"/>
                <w:szCs w:val="18"/>
              </w:rPr>
            </w:pPr>
          </w:p>
        </w:tc>
        <w:tc>
          <w:tcPr>
            <w:tcW w:w="804" w:type="dxa"/>
            <w:tcBorders>
              <w:left w:val="nil"/>
              <w:bottom w:val="nil"/>
              <w:right w:val="nil"/>
            </w:tcBorders>
            <w:shd w:val="clear" w:color="auto" w:fill="FFFFFF" w:themeFill="background1"/>
            <w:noWrap/>
            <w:vAlign w:val="center"/>
          </w:tcPr>
          <w:p w14:paraId="55661F4D" w14:textId="77777777" w:rsidR="00471D67" w:rsidRPr="00152928" w:rsidRDefault="00471D67" w:rsidP="00471D67">
            <w:pPr>
              <w:jc w:val="right"/>
              <w:rPr>
                <w:sz w:val="18"/>
                <w:szCs w:val="18"/>
              </w:rPr>
            </w:pPr>
          </w:p>
        </w:tc>
        <w:tc>
          <w:tcPr>
            <w:tcW w:w="881" w:type="dxa"/>
            <w:tcBorders>
              <w:left w:val="nil"/>
              <w:bottom w:val="nil"/>
              <w:right w:val="nil"/>
            </w:tcBorders>
            <w:shd w:val="clear" w:color="auto" w:fill="FFFFFF" w:themeFill="background1"/>
            <w:vAlign w:val="center"/>
          </w:tcPr>
          <w:p w14:paraId="49CBB499" w14:textId="77777777" w:rsidR="00471D67" w:rsidRPr="00152928" w:rsidRDefault="00471D67" w:rsidP="00471D67">
            <w:pPr>
              <w:jc w:val="right"/>
              <w:rPr>
                <w:sz w:val="18"/>
                <w:szCs w:val="18"/>
              </w:rPr>
            </w:pPr>
          </w:p>
        </w:tc>
        <w:tc>
          <w:tcPr>
            <w:tcW w:w="940" w:type="dxa"/>
            <w:tcBorders>
              <w:left w:val="nil"/>
              <w:bottom w:val="nil"/>
              <w:right w:val="nil"/>
            </w:tcBorders>
            <w:shd w:val="clear" w:color="auto" w:fill="FFFFFF" w:themeFill="background1"/>
            <w:noWrap/>
            <w:vAlign w:val="center"/>
          </w:tcPr>
          <w:p w14:paraId="26DC3371" w14:textId="77777777" w:rsidR="00471D67" w:rsidRPr="00152928" w:rsidRDefault="00471D67" w:rsidP="00471D67">
            <w:pPr>
              <w:jc w:val="right"/>
              <w:rPr>
                <w:sz w:val="18"/>
                <w:szCs w:val="18"/>
              </w:rPr>
            </w:pPr>
          </w:p>
        </w:tc>
        <w:tc>
          <w:tcPr>
            <w:tcW w:w="1490" w:type="dxa"/>
            <w:tcBorders>
              <w:left w:val="nil"/>
              <w:bottom w:val="nil"/>
              <w:right w:val="nil"/>
            </w:tcBorders>
            <w:shd w:val="clear" w:color="auto" w:fill="FFFFFF" w:themeFill="background1"/>
            <w:noWrap/>
            <w:vAlign w:val="center"/>
          </w:tcPr>
          <w:p w14:paraId="68AE3211" w14:textId="77777777" w:rsidR="00471D67" w:rsidRPr="00152928" w:rsidRDefault="00471D67" w:rsidP="00471D67">
            <w:pPr>
              <w:jc w:val="right"/>
              <w:rPr>
                <w:sz w:val="18"/>
                <w:szCs w:val="18"/>
                <w:highlight w:val="yellow"/>
              </w:rPr>
            </w:pPr>
          </w:p>
        </w:tc>
        <w:tc>
          <w:tcPr>
            <w:tcW w:w="985" w:type="dxa"/>
            <w:tcBorders>
              <w:left w:val="nil"/>
              <w:bottom w:val="nil"/>
              <w:right w:val="nil"/>
            </w:tcBorders>
            <w:shd w:val="clear" w:color="auto" w:fill="FFFFFF" w:themeFill="background1"/>
            <w:noWrap/>
            <w:vAlign w:val="center"/>
          </w:tcPr>
          <w:p w14:paraId="7DC3A2F8" w14:textId="77777777" w:rsidR="00471D67" w:rsidRPr="00152928" w:rsidRDefault="00471D67" w:rsidP="00471D67">
            <w:pPr>
              <w:jc w:val="right"/>
              <w:rPr>
                <w:rFonts w:cs="Calibri"/>
                <w:b/>
                <w:bCs/>
                <w:color w:val="000000"/>
                <w:sz w:val="18"/>
                <w:szCs w:val="18"/>
              </w:rPr>
            </w:pPr>
          </w:p>
        </w:tc>
      </w:tr>
      <w:tr w:rsidR="00471D67" w:rsidRPr="00273EAA" w14:paraId="332A7385" w14:textId="77777777" w:rsidTr="008323CE">
        <w:trPr>
          <w:trHeight w:val="300"/>
          <w:jc w:val="center"/>
        </w:trPr>
        <w:tc>
          <w:tcPr>
            <w:tcW w:w="3501" w:type="dxa"/>
            <w:gridSpan w:val="2"/>
            <w:tcBorders>
              <w:top w:val="nil"/>
              <w:left w:val="nil"/>
              <w:bottom w:val="single" w:sz="6" w:space="0" w:color="808080"/>
              <w:right w:val="nil"/>
            </w:tcBorders>
            <w:shd w:val="clear" w:color="auto" w:fill="FFFFFF" w:themeFill="background1"/>
            <w:vAlign w:val="center"/>
            <w:hideMark/>
          </w:tcPr>
          <w:p w14:paraId="78463A6D" w14:textId="371ECC0E" w:rsidR="00471D67" w:rsidRPr="008F3107" w:rsidRDefault="008F3107" w:rsidP="00471D67">
            <w:pPr>
              <w:spacing w:after="0"/>
              <w:rPr>
                <w:rFonts w:eastAsia="Times New Roman" w:cs="Calibri"/>
                <w:color w:val="000000"/>
                <w:sz w:val="18"/>
                <w:szCs w:val="18"/>
                <w:highlight w:val="yellow"/>
                <w:lang w:eastAsia="el-GR"/>
              </w:rPr>
            </w:pPr>
            <w:r w:rsidRPr="008F3107">
              <w:rPr>
                <w:rFonts w:eastAsia="Times New Roman" w:cs="Calibri"/>
                <w:color w:val="000000"/>
                <w:sz w:val="18"/>
                <w:szCs w:val="18"/>
                <w:lang w:eastAsia="el-GR"/>
              </w:rPr>
              <w:t>Κέρδη / Ζημιές (-) από συγγενείς επιχειρήσεις</w:t>
            </w:r>
          </w:p>
        </w:tc>
        <w:tc>
          <w:tcPr>
            <w:tcW w:w="1132" w:type="dxa"/>
            <w:tcBorders>
              <w:top w:val="nil"/>
              <w:left w:val="nil"/>
              <w:bottom w:val="single" w:sz="6" w:space="0" w:color="808080"/>
              <w:right w:val="nil"/>
            </w:tcBorders>
            <w:shd w:val="clear" w:color="auto" w:fill="FFFFFF" w:themeFill="background1"/>
            <w:noWrap/>
            <w:vAlign w:val="center"/>
          </w:tcPr>
          <w:p w14:paraId="393C4ED9" w14:textId="77777777" w:rsidR="00471D67" w:rsidRPr="00152928" w:rsidRDefault="00471D67" w:rsidP="00471D67">
            <w:pPr>
              <w:jc w:val="right"/>
              <w:rPr>
                <w:rFonts w:cs="Calibri"/>
                <w:color w:val="000000"/>
                <w:sz w:val="18"/>
                <w:szCs w:val="18"/>
                <w:lang w:val="en-US"/>
              </w:rPr>
            </w:pPr>
            <w:r w:rsidRPr="00152928">
              <w:rPr>
                <w:color w:val="000000"/>
                <w:sz w:val="18"/>
                <w:szCs w:val="18"/>
              </w:rPr>
              <w:t>-718</w:t>
            </w:r>
          </w:p>
        </w:tc>
        <w:tc>
          <w:tcPr>
            <w:tcW w:w="816" w:type="dxa"/>
            <w:tcBorders>
              <w:top w:val="nil"/>
              <w:left w:val="nil"/>
              <w:bottom w:val="single" w:sz="6" w:space="0" w:color="808080"/>
              <w:right w:val="nil"/>
            </w:tcBorders>
            <w:shd w:val="clear" w:color="auto" w:fill="FFFFFF" w:themeFill="background1"/>
            <w:noWrap/>
            <w:vAlign w:val="center"/>
          </w:tcPr>
          <w:p w14:paraId="59A9C05C" w14:textId="4F19B53C" w:rsidR="00471D67" w:rsidRPr="00152928" w:rsidRDefault="00471D67" w:rsidP="00471D67">
            <w:pPr>
              <w:jc w:val="right"/>
              <w:rPr>
                <w:rFonts w:cs="Calibri"/>
                <w:color w:val="000000"/>
                <w:sz w:val="18"/>
                <w:szCs w:val="18"/>
                <w:lang w:val="en-US"/>
              </w:rPr>
            </w:pPr>
            <w:r w:rsidRPr="00152928">
              <w:rPr>
                <w:color w:val="000000"/>
                <w:sz w:val="18"/>
                <w:szCs w:val="18"/>
              </w:rPr>
              <w:t>2</w:t>
            </w:r>
            <w:r w:rsidR="005E1FDA">
              <w:rPr>
                <w:color w:val="000000"/>
                <w:sz w:val="18"/>
                <w:szCs w:val="18"/>
              </w:rPr>
              <w:t>.</w:t>
            </w:r>
            <w:r w:rsidRPr="00152928">
              <w:rPr>
                <w:color w:val="000000"/>
                <w:sz w:val="18"/>
                <w:szCs w:val="18"/>
              </w:rPr>
              <w:t>286</w:t>
            </w:r>
          </w:p>
        </w:tc>
        <w:tc>
          <w:tcPr>
            <w:tcW w:w="926" w:type="dxa"/>
            <w:tcBorders>
              <w:top w:val="nil"/>
              <w:left w:val="nil"/>
              <w:bottom w:val="single" w:sz="6" w:space="0" w:color="808080"/>
              <w:right w:val="nil"/>
            </w:tcBorders>
            <w:shd w:val="clear" w:color="auto" w:fill="FFFFFF" w:themeFill="background1"/>
            <w:noWrap/>
            <w:vAlign w:val="center"/>
          </w:tcPr>
          <w:p w14:paraId="604567FB" w14:textId="77777777" w:rsidR="00471D67" w:rsidRPr="00152928" w:rsidRDefault="00471D67" w:rsidP="00471D67">
            <w:pPr>
              <w:jc w:val="right"/>
              <w:rPr>
                <w:rFonts w:cs="Calibri"/>
                <w:color w:val="000000"/>
                <w:sz w:val="18"/>
                <w:szCs w:val="18"/>
                <w:lang w:val="en-US"/>
              </w:rPr>
            </w:pPr>
            <w:r w:rsidRPr="00152928">
              <w:rPr>
                <w:color w:val="000000"/>
                <w:sz w:val="18"/>
                <w:szCs w:val="18"/>
              </w:rPr>
              <w:t>-</w:t>
            </w:r>
          </w:p>
        </w:tc>
        <w:tc>
          <w:tcPr>
            <w:tcW w:w="804" w:type="dxa"/>
            <w:tcBorders>
              <w:top w:val="nil"/>
              <w:left w:val="nil"/>
              <w:bottom w:val="single" w:sz="6" w:space="0" w:color="808080"/>
              <w:right w:val="nil"/>
            </w:tcBorders>
            <w:shd w:val="clear" w:color="auto" w:fill="FFFFFF" w:themeFill="background1"/>
            <w:noWrap/>
            <w:vAlign w:val="center"/>
          </w:tcPr>
          <w:p w14:paraId="61B2EADD" w14:textId="53217C1E" w:rsidR="00471D67" w:rsidRPr="00152928" w:rsidRDefault="00471D67" w:rsidP="00471D67">
            <w:pPr>
              <w:jc w:val="right"/>
              <w:rPr>
                <w:rFonts w:cs="Calibri"/>
                <w:color w:val="000000"/>
                <w:sz w:val="18"/>
                <w:szCs w:val="18"/>
                <w:lang w:val="en-US"/>
              </w:rPr>
            </w:pPr>
            <w:r w:rsidRPr="00152928">
              <w:rPr>
                <w:color w:val="000000"/>
                <w:sz w:val="18"/>
                <w:szCs w:val="18"/>
              </w:rPr>
              <w:t>-1</w:t>
            </w:r>
            <w:r w:rsidR="005E1FDA">
              <w:rPr>
                <w:color w:val="000000"/>
                <w:sz w:val="18"/>
                <w:szCs w:val="18"/>
              </w:rPr>
              <w:t>.</w:t>
            </w:r>
            <w:r w:rsidRPr="00152928">
              <w:rPr>
                <w:color w:val="000000"/>
                <w:sz w:val="18"/>
                <w:szCs w:val="18"/>
              </w:rPr>
              <w:t>488</w:t>
            </w:r>
          </w:p>
        </w:tc>
        <w:tc>
          <w:tcPr>
            <w:tcW w:w="881" w:type="dxa"/>
            <w:tcBorders>
              <w:top w:val="nil"/>
              <w:left w:val="nil"/>
              <w:bottom w:val="single" w:sz="6" w:space="0" w:color="808080"/>
              <w:right w:val="nil"/>
            </w:tcBorders>
            <w:shd w:val="clear" w:color="auto" w:fill="FFFFFF" w:themeFill="background1"/>
            <w:vAlign w:val="center"/>
          </w:tcPr>
          <w:p w14:paraId="27E90298" w14:textId="77777777" w:rsidR="00471D67" w:rsidRPr="00152928" w:rsidRDefault="00471D67" w:rsidP="00471D67">
            <w:pPr>
              <w:jc w:val="right"/>
              <w:rPr>
                <w:color w:val="000000"/>
                <w:sz w:val="18"/>
                <w:szCs w:val="18"/>
              </w:rPr>
            </w:pPr>
            <w:r w:rsidRPr="00152928">
              <w:rPr>
                <w:color w:val="000000"/>
                <w:sz w:val="18"/>
                <w:szCs w:val="18"/>
              </w:rPr>
              <w:t>262</w:t>
            </w:r>
          </w:p>
        </w:tc>
        <w:tc>
          <w:tcPr>
            <w:tcW w:w="940" w:type="dxa"/>
            <w:tcBorders>
              <w:top w:val="nil"/>
              <w:left w:val="nil"/>
              <w:bottom w:val="single" w:sz="6" w:space="0" w:color="808080"/>
              <w:right w:val="nil"/>
            </w:tcBorders>
            <w:shd w:val="clear" w:color="auto" w:fill="FFFFFF" w:themeFill="background1"/>
            <w:noWrap/>
            <w:vAlign w:val="center"/>
          </w:tcPr>
          <w:p w14:paraId="311540AF" w14:textId="77777777" w:rsidR="00471D67" w:rsidRPr="00152928" w:rsidRDefault="00471D67" w:rsidP="00471D67">
            <w:pPr>
              <w:jc w:val="right"/>
              <w:rPr>
                <w:rFonts w:cs="Calibri"/>
                <w:color w:val="000000"/>
                <w:sz w:val="18"/>
                <w:szCs w:val="18"/>
                <w:lang w:val="en-US"/>
              </w:rPr>
            </w:pPr>
            <w:r w:rsidRPr="00152928">
              <w:rPr>
                <w:color w:val="000000"/>
                <w:sz w:val="18"/>
                <w:szCs w:val="18"/>
              </w:rPr>
              <w:t>-</w:t>
            </w:r>
          </w:p>
        </w:tc>
        <w:tc>
          <w:tcPr>
            <w:tcW w:w="1490" w:type="dxa"/>
            <w:tcBorders>
              <w:top w:val="nil"/>
              <w:left w:val="nil"/>
              <w:bottom w:val="single" w:sz="6" w:space="0" w:color="808080"/>
              <w:right w:val="nil"/>
            </w:tcBorders>
            <w:shd w:val="clear" w:color="auto" w:fill="FFFFFF" w:themeFill="background1"/>
            <w:noWrap/>
            <w:vAlign w:val="center"/>
          </w:tcPr>
          <w:p w14:paraId="175F4DA6" w14:textId="77777777" w:rsidR="00471D67" w:rsidRPr="00152928" w:rsidRDefault="00471D67" w:rsidP="00471D67">
            <w:pPr>
              <w:jc w:val="right"/>
              <w:rPr>
                <w:rFonts w:cs="Calibri"/>
                <w:color w:val="000000"/>
                <w:sz w:val="18"/>
                <w:szCs w:val="18"/>
                <w:highlight w:val="yellow"/>
                <w:lang w:val="en-US"/>
              </w:rPr>
            </w:pPr>
            <w:r w:rsidRPr="00152928">
              <w:rPr>
                <w:color w:val="000000"/>
                <w:sz w:val="18"/>
                <w:szCs w:val="18"/>
              </w:rPr>
              <w:t>-</w:t>
            </w:r>
          </w:p>
        </w:tc>
        <w:tc>
          <w:tcPr>
            <w:tcW w:w="985" w:type="dxa"/>
            <w:tcBorders>
              <w:top w:val="nil"/>
              <w:left w:val="nil"/>
              <w:bottom w:val="single" w:sz="6" w:space="0" w:color="808080"/>
              <w:right w:val="nil"/>
            </w:tcBorders>
            <w:shd w:val="clear" w:color="auto" w:fill="FFFFFF" w:themeFill="background1"/>
            <w:noWrap/>
            <w:vAlign w:val="center"/>
          </w:tcPr>
          <w:p w14:paraId="3E328523" w14:textId="77777777" w:rsidR="00471D67" w:rsidRPr="00152928" w:rsidRDefault="00471D67" w:rsidP="00471D67">
            <w:pPr>
              <w:jc w:val="right"/>
              <w:rPr>
                <w:rFonts w:cs="Calibri"/>
                <w:b/>
                <w:bCs/>
                <w:color w:val="000000"/>
                <w:sz w:val="18"/>
                <w:szCs w:val="18"/>
                <w:lang w:val="en-US"/>
              </w:rPr>
            </w:pPr>
            <w:r w:rsidRPr="00152928">
              <w:rPr>
                <w:b/>
                <w:bCs/>
                <w:color w:val="000000"/>
                <w:sz w:val="18"/>
                <w:szCs w:val="18"/>
              </w:rPr>
              <w:t>343</w:t>
            </w:r>
          </w:p>
        </w:tc>
      </w:tr>
      <w:tr w:rsidR="00471D67" w:rsidRPr="00273EAA" w14:paraId="3D56F7BF" w14:textId="77777777" w:rsidTr="008323CE">
        <w:trPr>
          <w:trHeight w:val="300"/>
          <w:jc w:val="center"/>
        </w:trPr>
        <w:tc>
          <w:tcPr>
            <w:tcW w:w="3501" w:type="dxa"/>
            <w:gridSpan w:val="2"/>
            <w:tcBorders>
              <w:left w:val="nil"/>
              <w:bottom w:val="single" w:sz="12" w:space="0" w:color="1D447E"/>
              <w:right w:val="nil"/>
            </w:tcBorders>
            <w:shd w:val="clear" w:color="auto" w:fill="FFFFFF" w:themeFill="background1"/>
            <w:noWrap/>
            <w:vAlign w:val="center"/>
            <w:hideMark/>
          </w:tcPr>
          <w:p w14:paraId="7E9E8D0E" w14:textId="6C3117D6" w:rsidR="00471D67" w:rsidRPr="000803B2" w:rsidRDefault="008F3107" w:rsidP="00471D67">
            <w:pPr>
              <w:spacing w:after="0"/>
              <w:jc w:val="both"/>
              <w:rPr>
                <w:rFonts w:eastAsia="Times New Roman" w:cs="Calibri"/>
                <w:b/>
                <w:bCs/>
                <w:color w:val="000000"/>
                <w:sz w:val="18"/>
                <w:szCs w:val="18"/>
                <w:lang w:val="en-US" w:eastAsia="el-GR"/>
              </w:rPr>
            </w:pPr>
            <w:r w:rsidRPr="008F3107">
              <w:rPr>
                <w:rFonts w:eastAsia="Times New Roman" w:cs="Calibri"/>
                <w:b/>
                <w:bCs/>
                <w:color w:val="000000"/>
                <w:sz w:val="18"/>
                <w:szCs w:val="18"/>
                <w:lang w:eastAsia="el-GR"/>
              </w:rPr>
              <w:t>Αναδιατυπωμένα 2019</w:t>
            </w:r>
          </w:p>
        </w:tc>
        <w:tc>
          <w:tcPr>
            <w:tcW w:w="1132" w:type="dxa"/>
            <w:tcBorders>
              <w:left w:val="nil"/>
              <w:bottom w:val="single" w:sz="12" w:space="0" w:color="1D447E"/>
              <w:right w:val="nil"/>
            </w:tcBorders>
            <w:shd w:val="clear" w:color="auto" w:fill="FFFFFF" w:themeFill="background1"/>
            <w:noWrap/>
            <w:vAlign w:val="center"/>
          </w:tcPr>
          <w:p w14:paraId="239646D4" w14:textId="03EF68C3"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54</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994</w:t>
            </w:r>
          </w:p>
        </w:tc>
        <w:tc>
          <w:tcPr>
            <w:tcW w:w="816" w:type="dxa"/>
            <w:tcBorders>
              <w:left w:val="nil"/>
              <w:bottom w:val="single" w:sz="12" w:space="0" w:color="1D447E"/>
              <w:right w:val="nil"/>
            </w:tcBorders>
            <w:shd w:val="clear" w:color="auto" w:fill="FFFFFF" w:themeFill="background1"/>
            <w:noWrap/>
            <w:vAlign w:val="center"/>
          </w:tcPr>
          <w:p w14:paraId="5727E67E" w14:textId="1EFD118B"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32</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918</w:t>
            </w:r>
          </w:p>
        </w:tc>
        <w:tc>
          <w:tcPr>
            <w:tcW w:w="926" w:type="dxa"/>
            <w:tcBorders>
              <w:left w:val="nil"/>
              <w:bottom w:val="single" w:sz="12" w:space="0" w:color="1D447E"/>
              <w:right w:val="nil"/>
            </w:tcBorders>
            <w:shd w:val="clear" w:color="auto" w:fill="FFFFFF" w:themeFill="background1"/>
            <w:noWrap/>
            <w:vAlign w:val="center"/>
          </w:tcPr>
          <w:p w14:paraId="30C24172" w14:textId="4B55D2DC"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50</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326</w:t>
            </w:r>
          </w:p>
        </w:tc>
        <w:tc>
          <w:tcPr>
            <w:tcW w:w="804" w:type="dxa"/>
            <w:tcBorders>
              <w:left w:val="nil"/>
              <w:bottom w:val="single" w:sz="12" w:space="0" w:color="1D447E"/>
              <w:right w:val="nil"/>
            </w:tcBorders>
            <w:shd w:val="clear" w:color="auto" w:fill="FFFFFF" w:themeFill="background1"/>
            <w:noWrap/>
            <w:vAlign w:val="center"/>
          </w:tcPr>
          <w:p w14:paraId="27558BCE" w14:textId="7829DA8B"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15</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129</w:t>
            </w:r>
          </w:p>
        </w:tc>
        <w:tc>
          <w:tcPr>
            <w:tcW w:w="881" w:type="dxa"/>
            <w:tcBorders>
              <w:left w:val="nil"/>
              <w:bottom w:val="single" w:sz="12" w:space="0" w:color="1D447E"/>
              <w:right w:val="nil"/>
            </w:tcBorders>
            <w:shd w:val="clear" w:color="auto" w:fill="FFFFFF" w:themeFill="background1"/>
            <w:vAlign w:val="center"/>
          </w:tcPr>
          <w:p w14:paraId="17E12C10" w14:textId="5FD79CDC"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14</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086</w:t>
            </w:r>
          </w:p>
        </w:tc>
        <w:tc>
          <w:tcPr>
            <w:tcW w:w="940" w:type="dxa"/>
            <w:tcBorders>
              <w:left w:val="nil"/>
              <w:bottom w:val="single" w:sz="12" w:space="0" w:color="1D447E"/>
              <w:right w:val="nil"/>
            </w:tcBorders>
            <w:shd w:val="clear" w:color="auto" w:fill="FFFFFF" w:themeFill="background1"/>
            <w:noWrap/>
            <w:vAlign w:val="center"/>
          </w:tcPr>
          <w:p w14:paraId="34642D91" w14:textId="1D750F0B"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1</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420</w:t>
            </w:r>
          </w:p>
        </w:tc>
        <w:tc>
          <w:tcPr>
            <w:tcW w:w="1490" w:type="dxa"/>
            <w:tcBorders>
              <w:left w:val="nil"/>
              <w:bottom w:val="single" w:sz="12" w:space="0" w:color="1D447E"/>
              <w:right w:val="nil"/>
            </w:tcBorders>
            <w:shd w:val="clear" w:color="auto" w:fill="FFFFFF" w:themeFill="background1"/>
            <w:noWrap/>
            <w:vAlign w:val="center"/>
          </w:tcPr>
          <w:p w14:paraId="0234DFA8" w14:textId="52866197"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-8</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651</w:t>
            </w:r>
          </w:p>
        </w:tc>
        <w:tc>
          <w:tcPr>
            <w:tcW w:w="985" w:type="dxa"/>
            <w:tcBorders>
              <w:left w:val="nil"/>
              <w:bottom w:val="single" w:sz="12" w:space="0" w:color="1D447E"/>
              <w:right w:val="nil"/>
            </w:tcBorders>
            <w:shd w:val="clear" w:color="auto" w:fill="FFFFFF" w:themeFill="background1"/>
            <w:noWrap/>
            <w:vAlign w:val="center"/>
          </w:tcPr>
          <w:p w14:paraId="4174EA8D" w14:textId="19D04A27" w:rsidR="00471D67" w:rsidRPr="000803B2" w:rsidRDefault="00471D67" w:rsidP="00471D67">
            <w:pPr>
              <w:spacing w:after="0"/>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160</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223</w:t>
            </w:r>
          </w:p>
        </w:tc>
      </w:tr>
    </w:tbl>
    <w:p w14:paraId="4C6B20AB" w14:textId="77777777" w:rsidR="00471D67" w:rsidRPr="00273EAA" w:rsidRDefault="00471D67" w:rsidP="007F5131">
      <w:pPr>
        <w:spacing w:before="240"/>
        <w:rPr>
          <w:rFonts w:cs="Calibri"/>
          <w:sz w:val="20"/>
          <w:szCs w:val="20"/>
          <w:lang w:val="en-US"/>
        </w:rPr>
      </w:pPr>
    </w:p>
    <w:tbl>
      <w:tblPr>
        <w:tblW w:w="11335"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4A0" w:firstRow="1" w:lastRow="0" w:firstColumn="1" w:lastColumn="0" w:noHBand="0" w:noVBand="1"/>
      </w:tblPr>
      <w:tblGrid>
        <w:gridCol w:w="1799"/>
        <w:gridCol w:w="1560"/>
        <w:gridCol w:w="1132"/>
        <w:gridCol w:w="816"/>
        <w:gridCol w:w="928"/>
        <w:gridCol w:w="804"/>
        <w:gridCol w:w="881"/>
        <w:gridCol w:w="940"/>
        <w:gridCol w:w="1488"/>
        <w:gridCol w:w="987"/>
      </w:tblGrid>
      <w:tr w:rsidR="00471D67" w:rsidRPr="00273EAA" w14:paraId="7C12CBCF" w14:textId="77777777" w:rsidTr="008323CE">
        <w:trPr>
          <w:trHeight w:val="300"/>
          <w:jc w:val="center"/>
        </w:trPr>
        <w:tc>
          <w:tcPr>
            <w:tcW w:w="1799" w:type="dxa"/>
            <w:tcBorders>
              <w:left w:val="nil"/>
              <w:bottom w:val="single" w:sz="6" w:space="0" w:color="808080"/>
              <w:right w:val="nil"/>
            </w:tcBorders>
            <w:shd w:val="clear" w:color="auto" w:fill="1D447E"/>
          </w:tcPr>
          <w:p w14:paraId="44D1287F" w14:textId="77777777" w:rsidR="00471D67" w:rsidRPr="001617E1" w:rsidRDefault="00471D67" w:rsidP="000C793E">
            <w:pPr>
              <w:spacing w:after="0" w:line="240" w:lineRule="auto"/>
              <w:jc w:val="center"/>
              <w:rPr>
                <w:rFonts w:eastAsia="Times New Roman" w:cs="Calibri"/>
                <w:b/>
                <w:bCs/>
                <w:color w:val="FFFFFF" w:themeColor="background1"/>
                <w:sz w:val="20"/>
                <w:szCs w:val="20"/>
                <w:lang w:val="en-US" w:eastAsia="el-GR"/>
              </w:rPr>
            </w:pPr>
          </w:p>
        </w:tc>
        <w:tc>
          <w:tcPr>
            <w:tcW w:w="9536" w:type="dxa"/>
            <w:gridSpan w:val="9"/>
            <w:tcBorders>
              <w:left w:val="nil"/>
              <w:bottom w:val="single" w:sz="6" w:space="0" w:color="808080"/>
              <w:right w:val="nil"/>
            </w:tcBorders>
            <w:shd w:val="clear" w:color="auto" w:fill="1D447E"/>
            <w:noWrap/>
            <w:vAlign w:val="bottom"/>
            <w:hideMark/>
          </w:tcPr>
          <w:p w14:paraId="270B6AF4" w14:textId="6AD28DA8" w:rsidR="00471D67" w:rsidRPr="001617E1" w:rsidRDefault="008F3107" w:rsidP="000C793E">
            <w:pPr>
              <w:spacing w:after="0" w:line="240" w:lineRule="auto"/>
              <w:jc w:val="center"/>
              <w:rPr>
                <w:rFonts w:eastAsia="Times New Roman" w:cs="Calibri"/>
                <w:b/>
                <w:bCs/>
                <w:color w:val="FFFFFF" w:themeColor="background1"/>
                <w:sz w:val="20"/>
                <w:lang w:val="en-US" w:eastAsia="el-GR"/>
              </w:rPr>
            </w:pPr>
            <w:r w:rsidRPr="008F3107">
              <w:rPr>
                <w:rFonts w:eastAsia="Times New Roman" w:cs="Calibri"/>
                <w:b/>
                <w:bCs/>
                <w:color w:val="FFFFFF" w:themeColor="background1"/>
                <w:sz w:val="20"/>
                <w:szCs w:val="20"/>
                <w:lang w:val="en-US" w:eastAsia="el-GR"/>
              </w:rPr>
              <w:t xml:space="preserve">2019 </w:t>
            </w:r>
            <w:proofErr w:type="spellStart"/>
            <w:r w:rsidRPr="008F3107">
              <w:rPr>
                <w:rFonts w:eastAsia="Times New Roman" w:cs="Calibri"/>
                <w:b/>
                <w:bCs/>
                <w:color w:val="FFFFFF" w:themeColor="background1"/>
                <w:sz w:val="20"/>
                <w:szCs w:val="20"/>
                <w:lang w:val="en-US" w:eastAsia="el-GR"/>
              </w:rPr>
              <w:t>Αν</w:t>
            </w:r>
            <w:proofErr w:type="spellEnd"/>
            <w:r w:rsidRPr="008F3107">
              <w:rPr>
                <w:rFonts w:eastAsia="Times New Roman" w:cs="Calibri"/>
                <w:b/>
                <w:bCs/>
                <w:color w:val="FFFFFF" w:themeColor="background1"/>
                <w:sz w:val="20"/>
                <w:szCs w:val="20"/>
                <w:lang w:val="en-US" w:eastAsia="el-GR"/>
              </w:rPr>
              <w:t xml:space="preserve">αδιατύπωση </w:t>
            </w:r>
            <w:proofErr w:type="spellStart"/>
            <w:r w:rsidRPr="008F3107">
              <w:rPr>
                <w:rFonts w:eastAsia="Times New Roman" w:cs="Calibri"/>
                <w:b/>
                <w:bCs/>
                <w:color w:val="FFFFFF" w:themeColor="background1"/>
                <w:sz w:val="20"/>
                <w:szCs w:val="20"/>
                <w:lang w:val="en-US" w:eastAsia="el-GR"/>
              </w:rPr>
              <w:t>δημοσιευμένου</w:t>
            </w:r>
            <w:proofErr w:type="spellEnd"/>
            <w:r w:rsidRPr="008F3107">
              <w:rPr>
                <w:rFonts w:eastAsia="Times New Roman" w:cs="Calibri"/>
                <w:b/>
                <w:bCs/>
                <w:color w:val="FFFFFF" w:themeColor="background1"/>
                <w:sz w:val="20"/>
                <w:szCs w:val="20"/>
                <w:lang w:val="en-US" w:eastAsia="el-GR"/>
              </w:rPr>
              <w:t xml:space="preserve"> a-EBITDA</w:t>
            </w:r>
          </w:p>
        </w:tc>
      </w:tr>
      <w:tr w:rsidR="008F3107" w:rsidRPr="00273EAA" w14:paraId="15A1B575" w14:textId="77777777" w:rsidTr="008323CE">
        <w:trPr>
          <w:trHeight w:val="480"/>
          <w:jc w:val="center"/>
        </w:trPr>
        <w:tc>
          <w:tcPr>
            <w:tcW w:w="3359" w:type="dxa"/>
            <w:gridSpan w:val="2"/>
            <w:tcBorders>
              <w:left w:val="nil"/>
              <w:bottom w:val="single" w:sz="6" w:space="0" w:color="808080"/>
              <w:right w:val="nil"/>
            </w:tcBorders>
            <w:shd w:val="clear" w:color="auto" w:fill="1D447E"/>
            <w:noWrap/>
            <w:vAlign w:val="bottom"/>
            <w:hideMark/>
          </w:tcPr>
          <w:p w14:paraId="7821B4BD" w14:textId="07FF7133" w:rsidR="008F3107" w:rsidRPr="001617E1" w:rsidRDefault="008F3107" w:rsidP="000C793E">
            <w:pPr>
              <w:spacing w:after="0" w:line="240" w:lineRule="auto"/>
              <w:jc w:val="both"/>
              <w:rPr>
                <w:rFonts w:eastAsia="Times New Roman" w:cs="Calibri"/>
                <w:b/>
                <w:bCs/>
                <w:i/>
                <w:iCs/>
                <w:color w:val="FFFFFF" w:themeColor="background1"/>
                <w:sz w:val="20"/>
                <w:szCs w:val="20"/>
                <w:lang w:eastAsia="el-GR"/>
              </w:rPr>
            </w:pPr>
            <w:proofErr w:type="spellStart"/>
            <w:r w:rsidRPr="004A38A5">
              <w:rPr>
                <w:rFonts w:eastAsia="Times New Roman" w:cs="Calibri"/>
                <w:b/>
                <w:bCs/>
                <w:i/>
                <w:iCs/>
                <w:color w:val="FFFFFF" w:themeColor="background1"/>
                <w:sz w:val="14"/>
                <w:szCs w:val="18"/>
                <w:lang w:val="en-US" w:eastAsia="el-GR"/>
              </w:rPr>
              <w:t>Ποσά</w:t>
            </w:r>
            <w:proofErr w:type="spellEnd"/>
            <w:r w:rsidRPr="004A38A5">
              <w:rPr>
                <w:rFonts w:eastAsia="Times New Roman" w:cs="Calibri"/>
                <w:b/>
                <w:bCs/>
                <w:i/>
                <w:iCs/>
                <w:color w:val="FFFFFF" w:themeColor="background1"/>
                <w:sz w:val="14"/>
                <w:szCs w:val="18"/>
                <w:lang w:val="en-US" w:eastAsia="el-GR"/>
              </w:rPr>
              <w:t xml:space="preserve"> </w:t>
            </w:r>
            <w:proofErr w:type="spellStart"/>
            <w:r w:rsidRPr="004A38A5">
              <w:rPr>
                <w:rFonts w:eastAsia="Times New Roman" w:cs="Calibri"/>
                <w:b/>
                <w:bCs/>
                <w:i/>
                <w:iCs/>
                <w:color w:val="FFFFFF" w:themeColor="background1"/>
                <w:sz w:val="14"/>
                <w:szCs w:val="18"/>
                <w:lang w:val="en-US" w:eastAsia="el-GR"/>
              </w:rPr>
              <w:t>σε</w:t>
            </w:r>
            <w:proofErr w:type="spellEnd"/>
            <w:r w:rsidRPr="004A38A5">
              <w:rPr>
                <w:rFonts w:eastAsia="Times New Roman" w:cs="Calibri"/>
                <w:b/>
                <w:bCs/>
                <w:i/>
                <w:iCs/>
                <w:color w:val="FFFFFF" w:themeColor="background1"/>
                <w:sz w:val="14"/>
                <w:szCs w:val="18"/>
                <w:lang w:val="en-US" w:eastAsia="el-GR"/>
              </w:rPr>
              <w:t xml:space="preserve"> </w:t>
            </w:r>
            <w:proofErr w:type="spellStart"/>
            <w:r w:rsidRPr="004A38A5">
              <w:rPr>
                <w:rFonts w:eastAsia="Times New Roman" w:cs="Calibri"/>
                <w:b/>
                <w:bCs/>
                <w:i/>
                <w:iCs/>
                <w:color w:val="FFFFFF" w:themeColor="background1"/>
                <w:sz w:val="14"/>
                <w:szCs w:val="18"/>
                <w:lang w:val="en-US" w:eastAsia="el-GR"/>
              </w:rPr>
              <w:t>χιλ</w:t>
            </w:r>
            <w:proofErr w:type="spellEnd"/>
            <w:r w:rsidRPr="004A38A5">
              <w:rPr>
                <w:rFonts w:eastAsia="Times New Roman" w:cs="Calibri"/>
                <w:b/>
                <w:bCs/>
                <w:i/>
                <w:iCs/>
                <w:color w:val="FFFFFF" w:themeColor="background1"/>
                <w:sz w:val="14"/>
                <w:szCs w:val="18"/>
                <w:lang w:val="en-US" w:eastAsia="el-GR"/>
              </w:rPr>
              <w:t xml:space="preserve">. </w:t>
            </w:r>
            <w:proofErr w:type="spellStart"/>
            <w:r w:rsidRPr="004A38A5">
              <w:rPr>
                <w:rFonts w:eastAsia="Times New Roman" w:cs="Calibri"/>
                <w:b/>
                <w:bCs/>
                <w:i/>
                <w:iCs/>
                <w:color w:val="FFFFFF" w:themeColor="background1"/>
                <w:sz w:val="14"/>
                <w:szCs w:val="18"/>
                <w:lang w:val="en-US" w:eastAsia="el-GR"/>
              </w:rPr>
              <w:t>Ευρώ</w:t>
            </w:r>
            <w:proofErr w:type="spellEnd"/>
          </w:p>
        </w:tc>
        <w:tc>
          <w:tcPr>
            <w:tcW w:w="1132" w:type="dxa"/>
            <w:tcBorders>
              <w:left w:val="nil"/>
              <w:bottom w:val="single" w:sz="6" w:space="0" w:color="808080"/>
              <w:right w:val="nil"/>
            </w:tcBorders>
            <w:shd w:val="clear" w:color="auto" w:fill="1D447E"/>
            <w:vAlign w:val="center"/>
            <w:hideMark/>
          </w:tcPr>
          <w:p w14:paraId="401FB045" w14:textId="4206AE18" w:rsidR="008F3107" w:rsidRPr="00A554F4" w:rsidRDefault="008F3107" w:rsidP="000C793E">
            <w:pPr>
              <w:spacing w:after="0" w:line="240" w:lineRule="auto"/>
              <w:jc w:val="center"/>
              <w:rPr>
                <w:rFonts w:eastAsia="Times New Roman" w:cs="Calibri"/>
                <w:b/>
                <w:bCs/>
                <w:iCs/>
                <w:color w:val="FFFFFF" w:themeColor="background1"/>
                <w:sz w:val="16"/>
                <w:szCs w:val="18"/>
                <w:lang w:eastAsia="el-GR"/>
              </w:rPr>
            </w:pPr>
            <w:r w:rsidRPr="00A554F4">
              <w:rPr>
                <w:rFonts w:eastAsia="Times New Roman" w:cs="Calibri"/>
                <w:b/>
                <w:bCs/>
                <w:color w:val="FFFFFF" w:themeColor="background1"/>
                <w:sz w:val="16"/>
                <w:szCs w:val="20"/>
                <w:lang w:eastAsia="el-GR"/>
              </w:rPr>
              <w:t>Αλουμίνιο</w:t>
            </w:r>
          </w:p>
        </w:tc>
        <w:tc>
          <w:tcPr>
            <w:tcW w:w="816" w:type="dxa"/>
            <w:tcBorders>
              <w:left w:val="nil"/>
              <w:bottom w:val="single" w:sz="6" w:space="0" w:color="808080"/>
              <w:right w:val="nil"/>
            </w:tcBorders>
            <w:shd w:val="clear" w:color="auto" w:fill="1D447E"/>
            <w:vAlign w:val="center"/>
            <w:hideMark/>
          </w:tcPr>
          <w:p w14:paraId="1ABA196A" w14:textId="798B3E4E" w:rsidR="008F3107" w:rsidRPr="00A554F4" w:rsidRDefault="008F3107" w:rsidP="000C793E">
            <w:pPr>
              <w:spacing w:after="0" w:line="240" w:lineRule="auto"/>
              <w:jc w:val="center"/>
              <w:rPr>
                <w:rFonts w:eastAsia="Times New Roman" w:cs="Calibri"/>
                <w:b/>
                <w:bCs/>
                <w:iCs/>
                <w:color w:val="FFFFFF" w:themeColor="background1"/>
                <w:sz w:val="16"/>
                <w:szCs w:val="18"/>
                <w:lang w:eastAsia="el-GR"/>
              </w:rPr>
            </w:pPr>
            <w:r w:rsidRPr="00A554F4">
              <w:rPr>
                <w:rFonts w:eastAsia="Times New Roman" w:cs="Calibri"/>
                <w:b/>
                <w:bCs/>
                <w:color w:val="FFFFFF" w:themeColor="background1"/>
                <w:sz w:val="16"/>
                <w:szCs w:val="20"/>
                <w:lang w:eastAsia="el-GR"/>
              </w:rPr>
              <w:t>Χαλκός</w:t>
            </w:r>
          </w:p>
        </w:tc>
        <w:tc>
          <w:tcPr>
            <w:tcW w:w="928" w:type="dxa"/>
            <w:tcBorders>
              <w:left w:val="nil"/>
              <w:bottom w:val="single" w:sz="6" w:space="0" w:color="808080"/>
              <w:right w:val="nil"/>
            </w:tcBorders>
            <w:shd w:val="clear" w:color="auto" w:fill="1D447E"/>
            <w:vAlign w:val="center"/>
            <w:hideMark/>
          </w:tcPr>
          <w:p w14:paraId="706DC2E2" w14:textId="1BC8CD12" w:rsidR="008F3107" w:rsidRPr="00A554F4" w:rsidRDefault="008F3107" w:rsidP="000C793E">
            <w:pPr>
              <w:spacing w:after="0" w:line="240" w:lineRule="auto"/>
              <w:jc w:val="center"/>
              <w:rPr>
                <w:rFonts w:eastAsia="Times New Roman" w:cs="Calibri"/>
                <w:b/>
                <w:bCs/>
                <w:iCs/>
                <w:color w:val="FFFFFF" w:themeColor="background1"/>
                <w:sz w:val="16"/>
                <w:szCs w:val="18"/>
                <w:lang w:eastAsia="el-GR"/>
              </w:rPr>
            </w:pPr>
            <w:r w:rsidRPr="00A554F4">
              <w:rPr>
                <w:rFonts w:eastAsia="Times New Roman" w:cs="Calibri"/>
                <w:b/>
                <w:bCs/>
                <w:color w:val="FFFFFF" w:themeColor="background1"/>
                <w:sz w:val="16"/>
                <w:szCs w:val="20"/>
                <w:lang w:eastAsia="el-GR"/>
              </w:rPr>
              <w:t>Καλώδια</w:t>
            </w:r>
          </w:p>
        </w:tc>
        <w:tc>
          <w:tcPr>
            <w:tcW w:w="804" w:type="dxa"/>
            <w:tcBorders>
              <w:left w:val="nil"/>
              <w:bottom w:val="single" w:sz="6" w:space="0" w:color="808080"/>
              <w:right w:val="nil"/>
            </w:tcBorders>
            <w:shd w:val="clear" w:color="auto" w:fill="1D447E"/>
            <w:vAlign w:val="center"/>
            <w:hideMark/>
          </w:tcPr>
          <w:p w14:paraId="3DDA4DF7" w14:textId="3CFC206B" w:rsidR="008F3107" w:rsidRPr="00A554F4" w:rsidRDefault="008F3107" w:rsidP="000C793E">
            <w:pPr>
              <w:spacing w:after="0" w:line="240" w:lineRule="auto"/>
              <w:jc w:val="center"/>
              <w:rPr>
                <w:rFonts w:eastAsia="Times New Roman" w:cs="Calibri"/>
                <w:b/>
                <w:bCs/>
                <w:iCs/>
                <w:color w:val="FFFFFF" w:themeColor="background1"/>
                <w:sz w:val="16"/>
                <w:szCs w:val="18"/>
                <w:lang w:eastAsia="el-GR"/>
              </w:rPr>
            </w:pPr>
            <w:r w:rsidRPr="00A554F4">
              <w:rPr>
                <w:rFonts w:eastAsia="Times New Roman" w:cs="Calibri"/>
                <w:b/>
                <w:bCs/>
                <w:color w:val="FFFFFF" w:themeColor="background1"/>
                <w:sz w:val="16"/>
                <w:szCs w:val="20"/>
                <w:lang w:eastAsia="el-GR"/>
              </w:rPr>
              <w:t>Σωλήνες χάλυβα</w:t>
            </w:r>
          </w:p>
        </w:tc>
        <w:tc>
          <w:tcPr>
            <w:tcW w:w="881" w:type="dxa"/>
            <w:tcBorders>
              <w:left w:val="nil"/>
              <w:bottom w:val="single" w:sz="6" w:space="0" w:color="808080"/>
              <w:right w:val="nil"/>
            </w:tcBorders>
            <w:shd w:val="clear" w:color="auto" w:fill="1D447E"/>
            <w:vAlign w:val="center"/>
          </w:tcPr>
          <w:p w14:paraId="7AEDCBED" w14:textId="217CF7A3" w:rsidR="008F3107" w:rsidRPr="00A554F4" w:rsidRDefault="008F3107" w:rsidP="000C793E">
            <w:pPr>
              <w:spacing w:after="0" w:line="240" w:lineRule="auto"/>
              <w:jc w:val="center"/>
              <w:rPr>
                <w:rFonts w:eastAsia="Times New Roman" w:cs="Calibri"/>
                <w:b/>
                <w:bCs/>
                <w:iCs/>
                <w:color w:val="FFFFFF" w:themeColor="background1"/>
                <w:sz w:val="16"/>
                <w:szCs w:val="18"/>
                <w:lang w:eastAsia="el-GR"/>
              </w:rPr>
            </w:pPr>
            <w:r w:rsidRPr="00A554F4">
              <w:rPr>
                <w:rFonts w:eastAsia="Times New Roman" w:cs="Calibri"/>
                <w:b/>
                <w:bCs/>
                <w:color w:val="FFFFFF" w:themeColor="background1"/>
                <w:sz w:val="16"/>
                <w:szCs w:val="20"/>
                <w:lang w:eastAsia="el-GR"/>
              </w:rPr>
              <w:t>Χάλυβας</w:t>
            </w:r>
          </w:p>
        </w:tc>
        <w:tc>
          <w:tcPr>
            <w:tcW w:w="940" w:type="dxa"/>
            <w:tcBorders>
              <w:left w:val="nil"/>
              <w:bottom w:val="single" w:sz="6" w:space="0" w:color="808080"/>
              <w:right w:val="nil"/>
            </w:tcBorders>
            <w:shd w:val="clear" w:color="auto" w:fill="1D447E"/>
            <w:vAlign w:val="center"/>
            <w:hideMark/>
          </w:tcPr>
          <w:p w14:paraId="0FB54314" w14:textId="54D95910" w:rsidR="008F3107" w:rsidRPr="00A554F4" w:rsidRDefault="008F3107" w:rsidP="000C793E">
            <w:pPr>
              <w:spacing w:after="0" w:line="240" w:lineRule="auto"/>
              <w:jc w:val="center"/>
              <w:rPr>
                <w:rFonts w:eastAsia="Times New Roman" w:cs="Calibri"/>
                <w:b/>
                <w:bCs/>
                <w:iCs/>
                <w:color w:val="FFFFFF" w:themeColor="background1"/>
                <w:sz w:val="16"/>
                <w:szCs w:val="18"/>
                <w:lang w:eastAsia="el-GR"/>
              </w:rPr>
            </w:pPr>
            <w:r w:rsidRPr="00A554F4">
              <w:rPr>
                <w:rFonts w:eastAsia="Times New Roman" w:cs="Calibri"/>
                <w:b/>
                <w:bCs/>
                <w:color w:val="FFFFFF" w:themeColor="background1"/>
                <w:sz w:val="16"/>
                <w:szCs w:val="20"/>
                <w:lang w:eastAsia="el-GR"/>
              </w:rPr>
              <w:t>Ακίνητα</w:t>
            </w:r>
          </w:p>
        </w:tc>
        <w:tc>
          <w:tcPr>
            <w:tcW w:w="1488" w:type="dxa"/>
            <w:tcBorders>
              <w:left w:val="nil"/>
              <w:bottom w:val="single" w:sz="6" w:space="0" w:color="808080"/>
              <w:right w:val="nil"/>
            </w:tcBorders>
            <w:shd w:val="clear" w:color="auto" w:fill="1D447E"/>
            <w:vAlign w:val="center"/>
            <w:hideMark/>
          </w:tcPr>
          <w:p w14:paraId="37DB1309" w14:textId="7C71B047" w:rsidR="008F3107" w:rsidRPr="00A554F4" w:rsidRDefault="008F3107" w:rsidP="000C793E">
            <w:pPr>
              <w:spacing w:after="0" w:line="240" w:lineRule="auto"/>
              <w:jc w:val="center"/>
              <w:rPr>
                <w:rFonts w:eastAsia="Times New Roman" w:cs="Calibri"/>
                <w:b/>
                <w:bCs/>
                <w:iCs/>
                <w:color w:val="FFFFFF" w:themeColor="background1"/>
                <w:sz w:val="16"/>
                <w:szCs w:val="18"/>
                <w:highlight w:val="yellow"/>
                <w:lang w:eastAsia="el-GR"/>
              </w:rPr>
            </w:pPr>
            <w:r w:rsidRPr="00A554F4">
              <w:rPr>
                <w:rFonts w:eastAsia="Times New Roman" w:cs="Calibri"/>
                <w:b/>
                <w:bCs/>
                <w:color w:val="FFFFFF" w:themeColor="background1"/>
                <w:sz w:val="16"/>
                <w:szCs w:val="20"/>
                <w:lang w:eastAsia="el-GR"/>
              </w:rPr>
              <w:t xml:space="preserve"> Λοιπές </w:t>
            </w:r>
            <w:r w:rsidR="008323CE">
              <w:rPr>
                <w:rFonts w:eastAsia="Times New Roman" w:cs="Calibri"/>
                <w:b/>
                <w:bCs/>
                <w:color w:val="FFFFFF" w:themeColor="background1"/>
                <w:sz w:val="16"/>
                <w:szCs w:val="20"/>
                <w:lang w:eastAsia="el-GR"/>
              </w:rPr>
              <w:t>δραστηριότητες</w:t>
            </w:r>
            <w:r w:rsidR="008323CE" w:rsidRPr="00A554F4">
              <w:rPr>
                <w:rFonts w:eastAsia="Times New Roman" w:cs="Calibri"/>
                <w:b/>
                <w:bCs/>
                <w:color w:val="FFFFFF" w:themeColor="background1"/>
                <w:sz w:val="16"/>
                <w:szCs w:val="20"/>
                <w:lang w:eastAsia="el-GR"/>
              </w:rPr>
              <w:t xml:space="preserve"> </w:t>
            </w:r>
            <w:r w:rsidRPr="00A554F4">
              <w:rPr>
                <w:rFonts w:eastAsia="Times New Roman" w:cs="Calibri"/>
                <w:b/>
                <w:bCs/>
                <w:color w:val="FFFFFF" w:themeColor="background1"/>
                <w:sz w:val="16"/>
                <w:szCs w:val="20"/>
                <w:lang w:eastAsia="el-GR"/>
              </w:rPr>
              <w:t>*</w:t>
            </w:r>
          </w:p>
        </w:tc>
        <w:tc>
          <w:tcPr>
            <w:tcW w:w="987" w:type="dxa"/>
            <w:tcBorders>
              <w:left w:val="nil"/>
              <w:bottom w:val="single" w:sz="6" w:space="0" w:color="808080"/>
              <w:right w:val="nil"/>
            </w:tcBorders>
            <w:shd w:val="clear" w:color="auto" w:fill="1D447E"/>
            <w:vAlign w:val="center"/>
            <w:hideMark/>
          </w:tcPr>
          <w:p w14:paraId="4BDDC37F" w14:textId="198A8933" w:rsidR="008F3107" w:rsidRPr="00A554F4" w:rsidRDefault="008F3107" w:rsidP="000C793E">
            <w:pPr>
              <w:spacing w:after="0" w:line="240" w:lineRule="auto"/>
              <w:jc w:val="center"/>
              <w:rPr>
                <w:rFonts w:eastAsia="Times New Roman" w:cs="Calibri"/>
                <w:b/>
                <w:bCs/>
                <w:iCs/>
                <w:color w:val="FFFFFF" w:themeColor="background1"/>
                <w:sz w:val="16"/>
                <w:szCs w:val="18"/>
                <w:lang w:eastAsia="el-GR"/>
              </w:rPr>
            </w:pPr>
            <w:r w:rsidRPr="00A554F4">
              <w:rPr>
                <w:rFonts w:eastAsia="Times New Roman" w:cs="Calibri"/>
                <w:b/>
                <w:bCs/>
                <w:color w:val="FFFFFF" w:themeColor="background1"/>
                <w:sz w:val="16"/>
                <w:szCs w:val="20"/>
                <w:lang w:eastAsia="el-GR"/>
              </w:rPr>
              <w:t>Σύνολο</w:t>
            </w:r>
          </w:p>
        </w:tc>
      </w:tr>
      <w:tr w:rsidR="00471D67" w:rsidRPr="00273EAA" w14:paraId="1AF5E3D4" w14:textId="77777777" w:rsidTr="008323CE">
        <w:trPr>
          <w:trHeight w:val="300"/>
          <w:jc w:val="center"/>
        </w:trPr>
        <w:tc>
          <w:tcPr>
            <w:tcW w:w="3359" w:type="dxa"/>
            <w:gridSpan w:val="2"/>
            <w:tcBorders>
              <w:left w:val="nil"/>
              <w:bottom w:val="single" w:sz="6" w:space="0" w:color="808080"/>
              <w:right w:val="nil"/>
            </w:tcBorders>
            <w:shd w:val="clear" w:color="auto" w:fill="FFFFFF" w:themeFill="background1"/>
            <w:vAlign w:val="center"/>
            <w:hideMark/>
          </w:tcPr>
          <w:p w14:paraId="77BB0691" w14:textId="3925B07D" w:rsidR="00471D67" w:rsidRPr="000803B2" w:rsidRDefault="008F3107" w:rsidP="000C793E">
            <w:pPr>
              <w:spacing w:after="0" w:line="240" w:lineRule="auto"/>
              <w:rPr>
                <w:rFonts w:eastAsia="Times New Roman" w:cs="Calibri"/>
                <w:b/>
                <w:bCs/>
                <w:color w:val="000000"/>
                <w:sz w:val="18"/>
                <w:szCs w:val="18"/>
                <w:highlight w:val="yellow"/>
                <w:lang w:val="en-US" w:eastAsia="el-GR"/>
              </w:rPr>
            </w:pPr>
            <w:proofErr w:type="spellStart"/>
            <w:r w:rsidRPr="008F3107">
              <w:rPr>
                <w:rFonts w:eastAsia="Times New Roman" w:cs="Calibri"/>
                <w:b/>
                <w:bCs/>
                <w:color w:val="000000"/>
                <w:sz w:val="18"/>
                <w:szCs w:val="18"/>
                <w:lang w:val="en-US" w:eastAsia="el-GR"/>
              </w:rPr>
              <w:t>Δημοσιευμέν</w:t>
            </w:r>
            <w:proofErr w:type="spellEnd"/>
            <w:r w:rsidRPr="008F3107">
              <w:rPr>
                <w:rFonts w:eastAsia="Times New Roman" w:cs="Calibri"/>
                <w:b/>
                <w:bCs/>
                <w:color w:val="000000"/>
                <w:sz w:val="18"/>
                <w:szCs w:val="18"/>
                <w:lang w:val="en-US" w:eastAsia="el-GR"/>
              </w:rPr>
              <w:t>α 2019</w:t>
            </w:r>
          </w:p>
        </w:tc>
        <w:tc>
          <w:tcPr>
            <w:tcW w:w="1132" w:type="dxa"/>
            <w:tcBorders>
              <w:left w:val="nil"/>
              <w:bottom w:val="single" w:sz="6" w:space="0" w:color="808080"/>
              <w:right w:val="nil"/>
            </w:tcBorders>
            <w:shd w:val="clear" w:color="auto" w:fill="FFFFFF" w:themeFill="background1"/>
            <w:noWrap/>
            <w:vAlign w:val="center"/>
            <w:hideMark/>
          </w:tcPr>
          <w:p w14:paraId="5CF7EA4D" w14:textId="726B27B7" w:rsidR="00471D67" w:rsidRPr="000803B2" w:rsidRDefault="00471D67" w:rsidP="000C793E">
            <w:pPr>
              <w:spacing w:after="0" w:line="240" w:lineRule="auto"/>
              <w:jc w:val="right"/>
              <w:rPr>
                <w:b/>
                <w:bCs/>
                <w:color w:val="000000"/>
                <w:sz w:val="18"/>
                <w:szCs w:val="18"/>
              </w:rPr>
            </w:pPr>
            <w:r w:rsidRPr="00152928">
              <w:rPr>
                <w:b/>
                <w:bCs/>
                <w:color w:val="000000"/>
                <w:sz w:val="18"/>
                <w:szCs w:val="18"/>
              </w:rPr>
              <w:t>105</w:t>
            </w:r>
            <w:r w:rsidR="005E1FDA">
              <w:rPr>
                <w:b/>
                <w:bCs/>
                <w:color w:val="000000"/>
                <w:sz w:val="18"/>
                <w:szCs w:val="18"/>
              </w:rPr>
              <w:t>.</w:t>
            </w:r>
            <w:r w:rsidRPr="00152928">
              <w:rPr>
                <w:b/>
                <w:bCs/>
                <w:color w:val="000000"/>
                <w:sz w:val="18"/>
                <w:szCs w:val="18"/>
              </w:rPr>
              <w:t>340</w:t>
            </w:r>
          </w:p>
        </w:tc>
        <w:tc>
          <w:tcPr>
            <w:tcW w:w="816" w:type="dxa"/>
            <w:tcBorders>
              <w:left w:val="nil"/>
              <w:bottom w:val="single" w:sz="6" w:space="0" w:color="808080"/>
              <w:right w:val="nil"/>
            </w:tcBorders>
            <w:shd w:val="clear" w:color="auto" w:fill="FFFFFF" w:themeFill="background1"/>
            <w:noWrap/>
            <w:vAlign w:val="center"/>
            <w:hideMark/>
          </w:tcPr>
          <w:p w14:paraId="2DE46F1B" w14:textId="014CC309" w:rsidR="00471D67" w:rsidRPr="00152928" w:rsidRDefault="00471D67" w:rsidP="000C793E">
            <w:pPr>
              <w:spacing w:after="0" w:line="240" w:lineRule="auto"/>
              <w:jc w:val="right"/>
              <w:rPr>
                <w:b/>
                <w:bCs/>
                <w:color w:val="000000"/>
                <w:sz w:val="18"/>
                <w:szCs w:val="18"/>
              </w:rPr>
            </w:pPr>
            <w:r w:rsidRPr="00152928">
              <w:rPr>
                <w:b/>
                <w:bCs/>
                <w:color w:val="000000"/>
                <w:sz w:val="18"/>
                <w:szCs w:val="18"/>
              </w:rPr>
              <w:t>45</w:t>
            </w:r>
            <w:r w:rsidR="005E1FDA">
              <w:rPr>
                <w:b/>
                <w:bCs/>
                <w:color w:val="000000"/>
                <w:sz w:val="18"/>
                <w:szCs w:val="18"/>
              </w:rPr>
              <w:t>.</w:t>
            </w:r>
            <w:r w:rsidRPr="00152928">
              <w:rPr>
                <w:b/>
                <w:bCs/>
                <w:color w:val="000000"/>
                <w:sz w:val="18"/>
                <w:szCs w:val="18"/>
              </w:rPr>
              <w:t>749</w:t>
            </w:r>
          </w:p>
        </w:tc>
        <w:tc>
          <w:tcPr>
            <w:tcW w:w="928" w:type="dxa"/>
            <w:tcBorders>
              <w:left w:val="nil"/>
              <w:bottom w:val="single" w:sz="6" w:space="0" w:color="808080"/>
              <w:right w:val="nil"/>
            </w:tcBorders>
            <w:shd w:val="clear" w:color="auto" w:fill="FFFFFF" w:themeFill="background1"/>
            <w:noWrap/>
            <w:vAlign w:val="center"/>
            <w:hideMark/>
          </w:tcPr>
          <w:p w14:paraId="2F871E33" w14:textId="3361C6E6" w:rsidR="00471D67" w:rsidRPr="00152928" w:rsidRDefault="00471D67" w:rsidP="000C793E">
            <w:pPr>
              <w:spacing w:after="0" w:line="240" w:lineRule="auto"/>
              <w:jc w:val="right"/>
              <w:rPr>
                <w:b/>
                <w:bCs/>
                <w:color w:val="000000"/>
                <w:sz w:val="18"/>
                <w:szCs w:val="18"/>
              </w:rPr>
            </w:pPr>
            <w:r w:rsidRPr="00152928">
              <w:rPr>
                <w:b/>
                <w:bCs/>
                <w:color w:val="000000"/>
                <w:sz w:val="18"/>
                <w:szCs w:val="18"/>
              </w:rPr>
              <w:t>66</w:t>
            </w:r>
            <w:r w:rsidR="005E1FDA">
              <w:rPr>
                <w:b/>
                <w:bCs/>
                <w:color w:val="000000"/>
                <w:sz w:val="18"/>
                <w:szCs w:val="18"/>
              </w:rPr>
              <w:t>.</w:t>
            </w:r>
            <w:r w:rsidRPr="00152928">
              <w:rPr>
                <w:b/>
                <w:bCs/>
                <w:color w:val="000000"/>
                <w:sz w:val="18"/>
                <w:szCs w:val="18"/>
              </w:rPr>
              <w:t>816</w:t>
            </w:r>
          </w:p>
        </w:tc>
        <w:tc>
          <w:tcPr>
            <w:tcW w:w="804" w:type="dxa"/>
            <w:tcBorders>
              <w:left w:val="nil"/>
              <w:bottom w:val="single" w:sz="6" w:space="0" w:color="808080"/>
              <w:right w:val="nil"/>
            </w:tcBorders>
            <w:shd w:val="clear" w:color="auto" w:fill="FFFFFF" w:themeFill="background1"/>
            <w:noWrap/>
            <w:vAlign w:val="center"/>
            <w:hideMark/>
          </w:tcPr>
          <w:p w14:paraId="6D9E57A0" w14:textId="3E62441C" w:rsidR="00471D67" w:rsidRPr="00152928" w:rsidRDefault="00471D67" w:rsidP="000C793E">
            <w:pPr>
              <w:spacing w:after="0" w:line="240" w:lineRule="auto"/>
              <w:jc w:val="right"/>
              <w:rPr>
                <w:b/>
                <w:bCs/>
                <w:color w:val="000000"/>
                <w:sz w:val="18"/>
                <w:szCs w:val="18"/>
              </w:rPr>
            </w:pPr>
            <w:r w:rsidRPr="00152928">
              <w:rPr>
                <w:b/>
                <w:bCs/>
                <w:color w:val="000000"/>
                <w:sz w:val="18"/>
                <w:szCs w:val="18"/>
              </w:rPr>
              <w:t>27</w:t>
            </w:r>
            <w:r w:rsidR="005E1FDA">
              <w:rPr>
                <w:b/>
                <w:bCs/>
                <w:color w:val="000000"/>
                <w:sz w:val="18"/>
                <w:szCs w:val="18"/>
              </w:rPr>
              <w:t>.</w:t>
            </w:r>
            <w:r w:rsidRPr="00152928">
              <w:rPr>
                <w:b/>
                <w:bCs/>
                <w:color w:val="000000"/>
                <w:sz w:val="18"/>
                <w:szCs w:val="18"/>
              </w:rPr>
              <w:t>045</w:t>
            </w:r>
          </w:p>
        </w:tc>
        <w:tc>
          <w:tcPr>
            <w:tcW w:w="881" w:type="dxa"/>
            <w:tcBorders>
              <w:left w:val="nil"/>
              <w:bottom w:val="single" w:sz="6" w:space="0" w:color="808080"/>
              <w:right w:val="nil"/>
            </w:tcBorders>
            <w:shd w:val="clear" w:color="auto" w:fill="FFFFFF" w:themeFill="background1"/>
            <w:vAlign w:val="center"/>
          </w:tcPr>
          <w:p w14:paraId="6E9491CE" w14:textId="3C47FA6B" w:rsidR="00471D67" w:rsidRPr="00152928" w:rsidRDefault="00471D67" w:rsidP="000C793E">
            <w:pPr>
              <w:spacing w:after="0" w:line="240" w:lineRule="auto"/>
              <w:jc w:val="right"/>
              <w:rPr>
                <w:b/>
                <w:bCs/>
                <w:color w:val="000000"/>
                <w:sz w:val="18"/>
                <w:szCs w:val="18"/>
              </w:rPr>
            </w:pPr>
            <w:r w:rsidRPr="00152928">
              <w:rPr>
                <w:b/>
                <w:bCs/>
                <w:color w:val="000000"/>
                <w:sz w:val="18"/>
                <w:szCs w:val="18"/>
              </w:rPr>
              <w:t>53</w:t>
            </w:r>
            <w:r w:rsidR="005E1FDA">
              <w:rPr>
                <w:b/>
                <w:bCs/>
                <w:color w:val="000000"/>
                <w:sz w:val="18"/>
                <w:szCs w:val="18"/>
              </w:rPr>
              <w:t>.</w:t>
            </w:r>
            <w:r w:rsidRPr="00152928">
              <w:rPr>
                <w:b/>
                <w:bCs/>
                <w:color w:val="000000"/>
                <w:sz w:val="18"/>
                <w:szCs w:val="18"/>
              </w:rPr>
              <w:t>309</w:t>
            </w:r>
          </w:p>
        </w:tc>
        <w:tc>
          <w:tcPr>
            <w:tcW w:w="940" w:type="dxa"/>
            <w:tcBorders>
              <w:left w:val="nil"/>
              <w:bottom w:val="single" w:sz="6" w:space="0" w:color="808080"/>
              <w:right w:val="nil"/>
            </w:tcBorders>
            <w:shd w:val="clear" w:color="auto" w:fill="FFFFFF" w:themeFill="background1"/>
            <w:noWrap/>
            <w:vAlign w:val="center"/>
            <w:hideMark/>
          </w:tcPr>
          <w:p w14:paraId="54AA6F44" w14:textId="38CC63E1" w:rsidR="00471D67" w:rsidRPr="00152928" w:rsidRDefault="00471D67" w:rsidP="000C793E">
            <w:pPr>
              <w:spacing w:after="0" w:line="240" w:lineRule="auto"/>
              <w:jc w:val="right"/>
              <w:rPr>
                <w:b/>
                <w:bCs/>
                <w:color w:val="000000"/>
                <w:sz w:val="18"/>
                <w:szCs w:val="18"/>
              </w:rPr>
            </w:pPr>
            <w:r w:rsidRPr="00152928">
              <w:rPr>
                <w:b/>
                <w:bCs/>
                <w:color w:val="000000"/>
                <w:sz w:val="18"/>
                <w:szCs w:val="18"/>
              </w:rPr>
              <w:t>8</w:t>
            </w:r>
            <w:r w:rsidR="005E1FDA">
              <w:rPr>
                <w:b/>
                <w:bCs/>
                <w:color w:val="000000"/>
                <w:sz w:val="18"/>
                <w:szCs w:val="18"/>
              </w:rPr>
              <w:t>.</w:t>
            </w:r>
            <w:r w:rsidRPr="00152928">
              <w:rPr>
                <w:b/>
                <w:bCs/>
                <w:color w:val="000000"/>
                <w:sz w:val="18"/>
                <w:szCs w:val="18"/>
              </w:rPr>
              <w:t>259</w:t>
            </w:r>
          </w:p>
        </w:tc>
        <w:tc>
          <w:tcPr>
            <w:tcW w:w="1488" w:type="dxa"/>
            <w:tcBorders>
              <w:left w:val="nil"/>
              <w:bottom w:val="single" w:sz="6" w:space="0" w:color="808080"/>
              <w:right w:val="nil"/>
            </w:tcBorders>
            <w:shd w:val="clear" w:color="auto" w:fill="FFFFFF" w:themeFill="background1"/>
            <w:noWrap/>
            <w:vAlign w:val="center"/>
            <w:hideMark/>
          </w:tcPr>
          <w:p w14:paraId="297B5F0B" w14:textId="40CDD44C" w:rsidR="00471D67" w:rsidRPr="000803B2" w:rsidRDefault="00471D67" w:rsidP="000C793E">
            <w:pPr>
              <w:spacing w:after="0" w:line="240" w:lineRule="auto"/>
              <w:jc w:val="right"/>
              <w:rPr>
                <w:b/>
                <w:bCs/>
                <w:color w:val="000000"/>
                <w:sz w:val="18"/>
                <w:szCs w:val="18"/>
              </w:rPr>
            </w:pPr>
            <w:r w:rsidRPr="00152928">
              <w:rPr>
                <w:b/>
                <w:bCs/>
                <w:color w:val="000000"/>
                <w:sz w:val="18"/>
                <w:szCs w:val="18"/>
              </w:rPr>
              <w:t>-4</w:t>
            </w:r>
            <w:r w:rsidR="005E1FDA">
              <w:rPr>
                <w:b/>
                <w:bCs/>
                <w:color w:val="000000"/>
                <w:sz w:val="18"/>
                <w:szCs w:val="18"/>
              </w:rPr>
              <w:t>.</w:t>
            </w:r>
            <w:r w:rsidRPr="00152928">
              <w:rPr>
                <w:b/>
                <w:bCs/>
                <w:color w:val="000000"/>
                <w:sz w:val="18"/>
                <w:szCs w:val="18"/>
              </w:rPr>
              <w:t>045</w:t>
            </w:r>
          </w:p>
        </w:tc>
        <w:tc>
          <w:tcPr>
            <w:tcW w:w="987" w:type="dxa"/>
            <w:tcBorders>
              <w:left w:val="nil"/>
              <w:bottom w:val="single" w:sz="6" w:space="0" w:color="808080"/>
              <w:right w:val="nil"/>
            </w:tcBorders>
            <w:shd w:val="clear" w:color="auto" w:fill="FFFFFF" w:themeFill="background1"/>
            <w:noWrap/>
            <w:vAlign w:val="center"/>
            <w:hideMark/>
          </w:tcPr>
          <w:p w14:paraId="7CF9EC94" w14:textId="0F9DE481" w:rsidR="00471D67" w:rsidRPr="00152928" w:rsidRDefault="00471D67" w:rsidP="000C793E">
            <w:pPr>
              <w:spacing w:after="0" w:line="240" w:lineRule="auto"/>
              <w:jc w:val="right"/>
              <w:rPr>
                <w:b/>
                <w:bCs/>
                <w:color w:val="000000"/>
                <w:sz w:val="18"/>
                <w:szCs w:val="18"/>
              </w:rPr>
            </w:pPr>
            <w:r w:rsidRPr="00152928">
              <w:rPr>
                <w:b/>
                <w:bCs/>
                <w:color w:val="000000"/>
                <w:sz w:val="18"/>
                <w:szCs w:val="18"/>
              </w:rPr>
              <w:t>302</w:t>
            </w:r>
            <w:r w:rsidR="005E1FDA">
              <w:rPr>
                <w:b/>
                <w:bCs/>
                <w:color w:val="000000"/>
                <w:sz w:val="18"/>
                <w:szCs w:val="18"/>
              </w:rPr>
              <w:t>.</w:t>
            </w:r>
            <w:r w:rsidRPr="00152928">
              <w:rPr>
                <w:b/>
                <w:bCs/>
                <w:color w:val="000000"/>
                <w:sz w:val="18"/>
                <w:szCs w:val="18"/>
              </w:rPr>
              <w:t>473</w:t>
            </w:r>
          </w:p>
        </w:tc>
      </w:tr>
      <w:tr w:rsidR="00471D67" w:rsidRPr="00273EAA" w14:paraId="27E0CAE6" w14:textId="77777777" w:rsidTr="008323CE">
        <w:trPr>
          <w:trHeight w:val="300"/>
          <w:jc w:val="center"/>
        </w:trPr>
        <w:tc>
          <w:tcPr>
            <w:tcW w:w="3359" w:type="dxa"/>
            <w:gridSpan w:val="2"/>
            <w:tcBorders>
              <w:left w:val="nil"/>
              <w:bottom w:val="nil"/>
              <w:right w:val="nil"/>
            </w:tcBorders>
            <w:shd w:val="clear" w:color="auto" w:fill="FFFFFF" w:themeFill="background1"/>
            <w:noWrap/>
            <w:vAlign w:val="center"/>
            <w:hideMark/>
          </w:tcPr>
          <w:p w14:paraId="6631EB71" w14:textId="5659A2FE" w:rsidR="00471D67" w:rsidRPr="000803B2" w:rsidRDefault="008F3107" w:rsidP="000C793E">
            <w:pPr>
              <w:spacing w:after="0" w:line="240" w:lineRule="auto"/>
              <w:jc w:val="both"/>
              <w:rPr>
                <w:rFonts w:eastAsia="Times New Roman" w:cs="Calibri"/>
                <w:b/>
                <w:bCs/>
                <w:i/>
                <w:iCs/>
                <w:color w:val="000000"/>
                <w:sz w:val="18"/>
                <w:szCs w:val="18"/>
                <w:highlight w:val="yellow"/>
                <w:lang w:eastAsia="el-GR"/>
              </w:rPr>
            </w:pPr>
            <w:proofErr w:type="spellStart"/>
            <w:r w:rsidRPr="008F3107">
              <w:rPr>
                <w:rFonts w:eastAsia="Times New Roman" w:cs="Calibri"/>
                <w:b/>
                <w:bCs/>
                <w:i/>
                <w:iCs/>
                <w:color w:val="000000"/>
                <w:sz w:val="18"/>
                <w:szCs w:val="18"/>
                <w:lang w:val="en-US" w:eastAsia="el-GR"/>
              </w:rPr>
              <w:t>Εξ</w:t>
            </w:r>
            <w:proofErr w:type="spellEnd"/>
            <w:r w:rsidRPr="008F3107">
              <w:rPr>
                <w:rFonts w:eastAsia="Times New Roman" w:cs="Calibri"/>
                <w:b/>
                <w:bCs/>
                <w:i/>
                <w:iCs/>
                <w:color w:val="000000"/>
                <w:sz w:val="18"/>
                <w:szCs w:val="18"/>
                <w:lang w:val="en-US" w:eastAsia="el-GR"/>
              </w:rPr>
              <w:t>αιρουμένων:</w:t>
            </w:r>
          </w:p>
        </w:tc>
        <w:tc>
          <w:tcPr>
            <w:tcW w:w="1132" w:type="dxa"/>
            <w:tcBorders>
              <w:left w:val="nil"/>
              <w:bottom w:val="nil"/>
              <w:right w:val="nil"/>
            </w:tcBorders>
            <w:shd w:val="clear" w:color="auto" w:fill="FFFFFF" w:themeFill="background1"/>
            <w:noWrap/>
            <w:vAlign w:val="center"/>
            <w:hideMark/>
          </w:tcPr>
          <w:p w14:paraId="24224D6E" w14:textId="77777777" w:rsidR="00471D67" w:rsidRPr="00152928" w:rsidRDefault="00471D67" w:rsidP="000C793E">
            <w:pPr>
              <w:spacing w:line="240" w:lineRule="auto"/>
              <w:jc w:val="right"/>
              <w:rPr>
                <w:rFonts w:cs="Calibri"/>
                <w:b/>
                <w:bCs/>
                <w:color w:val="000000"/>
                <w:sz w:val="18"/>
                <w:szCs w:val="18"/>
              </w:rPr>
            </w:pPr>
          </w:p>
        </w:tc>
        <w:tc>
          <w:tcPr>
            <w:tcW w:w="816" w:type="dxa"/>
            <w:tcBorders>
              <w:left w:val="nil"/>
              <w:bottom w:val="nil"/>
              <w:right w:val="nil"/>
            </w:tcBorders>
            <w:shd w:val="clear" w:color="auto" w:fill="FFFFFF" w:themeFill="background1"/>
            <w:noWrap/>
            <w:vAlign w:val="center"/>
            <w:hideMark/>
          </w:tcPr>
          <w:p w14:paraId="530146B5" w14:textId="77777777" w:rsidR="00471D67" w:rsidRPr="00152928" w:rsidRDefault="00471D67" w:rsidP="000C793E">
            <w:pPr>
              <w:spacing w:line="240" w:lineRule="auto"/>
              <w:jc w:val="right"/>
              <w:rPr>
                <w:sz w:val="18"/>
                <w:szCs w:val="18"/>
              </w:rPr>
            </w:pPr>
          </w:p>
        </w:tc>
        <w:tc>
          <w:tcPr>
            <w:tcW w:w="928" w:type="dxa"/>
            <w:tcBorders>
              <w:left w:val="nil"/>
              <w:bottom w:val="nil"/>
              <w:right w:val="nil"/>
            </w:tcBorders>
            <w:shd w:val="clear" w:color="auto" w:fill="FFFFFF" w:themeFill="background1"/>
            <w:noWrap/>
            <w:vAlign w:val="center"/>
            <w:hideMark/>
          </w:tcPr>
          <w:p w14:paraId="73026E1C" w14:textId="77777777" w:rsidR="00471D67" w:rsidRPr="00152928" w:rsidRDefault="00471D67" w:rsidP="000C793E">
            <w:pPr>
              <w:spacing w:line="240" w:lineRule="auto"/>
              <w:jc w:val="right"/>
              <w:rPr>
                <w:sz w:val="18"/>
                <w:szCs w:val="18"/>
              </w:rPr>
            </w:pPr>
          </w:p>
        </w:tc>
        <w:tc>
          <w:tcPr>
            <w:tcW w:w="804" w:type="dxa"/>
            <w:tcBorders>
              <w:left w:val="nil"/>
              <w:bottom w:val="nil"/>
              <w:right w:val="nil"/>
            </w:tcBorders>
            <w:shd w:val="clear" w:color="auto" w:fill="FFFFFF" w:themeFill="background1"/>
            <w:noWrap/>
            <w:vAlign w:val="center"/>
            <w:hideMark/>
          </w:tcPr>
          <w:p w14:paraId="3F4718A4" w14:textId="77777777" w:rsidR="00471D67" w:rsidRPr="00152928" w:rsidRDefault="00471D67" w:rsidP="000C793E">
            <w:pPr>
              <w:spacing w:line="240" w:lineRule="auto"/>
              <w:jc w:val="right"/>
              <w:rPr>
                <w:sz w:val="18"/>
                <w:szCs w:val="18"/>
              </w:rPr>
            </w:pPr>
          </w:p>
        </w:tc>
        <w:tc>
          <w:tcPr>
            <w:tcW w:w="881" w:type="dxa"/>
            <w:tcBorders>
              <w:left w:val="nil"/>
              <w:bottom w:val="nil"/>
              <w:right w:val="nil"/>
            </w:tcBorders>
            <w:shd w:val="clear" w:color="auto" w:fill="FFFFFF" w:themeFill="background1"/>
            <w:vAlign w:val="center"/>
          </w:tcPr>
          <w:p w14:paraId="258917C8" w14:textId="77777777" w:rsidR="00471D67" w:rsidRPr="00152928" w:rsidRDefault="00471D67" w:rsidP="000C793E">
            <w:pPr>
              <w:spacing w:line="240" w:lineRule="auto"/>
              <w:jc w:val="right"/>
              <w:rPr>
                <w:sz w:val="18"/>
                <w:szCs w:val="18"/>
              </w:rPr>
            </w:pPr>
          </w:p>
        </w:tc>
        <w:tc>
          <w:tcPr>
            <w:tcW w:w="940" w:type="dxa"/>
            <w:tcBorders>
              <w:left w:val="nil"/>
              <w:bottom w:val="nil"/>
              <w:right w:val="nil"/>
            </w:tcBorders>
            <w:shd w:val="clear" w:color="auto" w:fill="FFFFFF" w:themeFill="background1"/>
            <w:noWrap/>
            <w:vAlign w:val="center"/>
            <w:hideMark/>
          </w:tcPr>
          <w:p w14:paraId="17622315" w14:textId="77777777" w:rsidR="00471D67" w:rsidRPr="00152928" w:rsidRDefault="00471D67" w:rsidP="000C793E">
            <w:pPr>
              <w:spacing w:line="240" w:lineRule="auto"/>
              <w:jc w:val="right"/>
              <w:rPr>
                <w:sz w:val="18"/>
                <w:szCs w:val="18"/>
              </w:rPr>
            </w:pPr>
          </w:p>
        </w:tc>
        <w:tc>
          <w:tcPr>
            <w:tcW w:w="1488" w:type="dxa"/>
            <w:tcBorders>
              <w:left w:val="nil"/>
              <w:bottom w:val="nil"/>
              <w:right w:val="nil"/>
            </w:tcBorders>
            <w:shd w:val="clear" w:color="auto" w:fill="FFFFFF" w:themeFill="background1"/>
            <w:noWrap/>
            <w:vAlign w:val="center"/>
            <w:hideMark/>
          </w:tcPr>
          <w:p w14:paraId="2AE8A4C9" w14:textId="77777777" w:rsidR="00471D67" w:rsidRPr="00152928" w:rsidRDefault="00471D67" w:rsidP="000C793E">
            <w:pPr>
              <w:spacing w:line="240" w:lineRule="auto"/>
              <w:jc w:val="right"/>
              <w:rPr>
                <w:sz w:val="18"/>
                <w:szCs w:val="18"/>
                <w:highlight w:val="yellow"/>
              </w:rPr>
            </w:pPr>
          </w:p>
        </w:tc>
        <w:tc>
          <w:tcPr>
            <w:tcW w:w="987" w:type="dxa"/>
            <w:tcBorders>
              <w:left w:val="nil"/>
              <w:bottom w:val="nil"/>
              <w:right w:val="nil"/>
            </w:tcBorders>
            <w:shd w:val="clear" w:color="auto" w:fill="FFFFFF" w:themeFill="background1"/>
            <w:noWrap/>
            <w:vAlign w:val="center"/>
            <w:hideMark/>
          </w:tcPr>
          <w:p w14:paraId="3A0689CA" w14:textId="77777777" w:rsidR="00471D67" w:rsidRPr="00152928" w:rsidRDefault="00471D67" w:rsidP="000C793E">
            <w:pPr>
              <w:spacing w:line="240" w:lineRule="auto"/>
              <w:jc w:val="right"/>
              <w:rPr>
                <w:rFonts w:cs="Calibri"/>
                <w:b/>
                <w:bCs/>
                <w:color w:val="000000"/>
                <w:sz w:val="18"/>
                <w:szCs w:val="18"/>
              </w:rPr>
            </w:pPr>
            <w:r w:rsidRPr="00152928">
              <w:rPr>
                <w:b/>
                <w:bCs/>
                <w:color w:val="000000"/>
                <w:sz w:val="18"/>
                <w:szCs w:val="18"/>
              </w:rPr>
              <w:t> </w:t>
            </w:r>
          </w:p>
        </w:tc>
      </w:tr>
      <w:tr w:rsidR="00471D67" w:rsidRPr="00273EAA" w14:paraId="75B3EA37" w14:textId="77777777" w:rsidTr="008323CE">
        <w:trPr>
          <w:trHeight w:val="300"/>
          <w:jc w:val="center"/>
        </w:trPr>
        <w:tc>
          <w:tcPr>
            <w:tcW w:w="3359" w:type="dxa"/>
            <w:gridSpan w:val="2"/>
            <w:tcBorders>
              <w:top w:val="nil"/>
              <w:left w:val="nil"/>
              <w:bottom w:val="single" w:sz="6" w:space="0" w:color="808080"/>
              <w:right w:val="nil"/>
            </w:tcBorders>
            <w:shd w:val="clear" w:color="auto" w:fill="FFFFFF" w:themeFill="background1"/>
            <w:vAlign w:val="center"/>
            <w:hideMark/>
          </w:tcPr>
          <w:p w14:paraId="75D49C17" w14:textId="641F2197" w:rsidR="00471D67" w:rsidRPr="008F3107" w:rsidRDefault="008F3107" w:rsidP="000C793E">
            <w:pPr>
              <w:spacing w:after="0" w:line="240" w:lineRule="auto"/>
              <w:rPr>
                <w:rFonts w:eastAsia="Times New Roman" w:cs="Calibri"/>
                <w:color w:val="000000"/>
                <w:sz w:val="18"/>
                <w:szCs w:val="18"/>
                <w:highlight w:val="yellow"/>
                <w:lang w:eastAsia="el-GR"/>
              </w:rPr>
            </w:pPr>
            <w:r w:rsidRPr="008F3107">
              <w:rPr>
                <w:rFonts w:eastAsia="Times New Roman" w:cs="Calibri"/>
                <w:color w:val="000000"/>
                <w:sz w:val="18"/>
                <w:szCs w:val="18"/>
                <w:lang w:eastAsia="el-GR"/>
              </w:rPr>
              <w:t>Κέρδη / Ζημιές (-) από συγγενείς επιχειρήσεις</w:t>
            </w:r>
          </w:p>
        </w:tc>
        <w:tc>
          <w:tcPr>
            <w:tcW w:w="1132" w:type="dxa"/>
            <w:tcBorders>
              <w:top w:val="nil"/>
              <w:left w:val="nil"/>
              <w:bottom w:val="single" w:sz="6" w:space="0" w:color="808080"/>
              <w:right w:val="nil"/>
            </w:tcBorders>
            <w:shd w:val="clear" w:color="auto" w:fill="FFFFFF" w:themeFill="background1"/>
            <w:noWrap/>
            <w:vAlign w:val="center"/>
            <w:hideMark/>
          </w:tcPr>
          <w:p w14:paraId="78750395" w14:textId="77777777" w:rsidR="00471D67" w:rsidRPr="00152928" w:rsidRDefault="00471D67" w:rsidP="000C793E">
            <w:pPr>
              <w:spacing w:line="240" w:lineRule="auto"/>
              <w:jc w:val="right"/>
              <w:rPr>
                <w:rFonts w:cs="Calibri"/>
                <w:color w:val="000000"/>
                <w:sz w:val="18"/>
                <w:szCs w:val="18"/>
              </w:rPr>
            </w:pPr>
            <w:r w:rsidRPr="00152928">
              <w:rPr>
                <w:color w:val="000000"/>
                <w:sz w:val="18"/>
                <w:szCs w:val="18"/>
              </w:rPr>
              <w:t>-718</w:t>
            </w:r>
          </w:p>
        </w:tc>
        <w:tc>
          <w:tcPr>
            <w:tcW w:w="816" w:type="dxa"/>
            <w:tcBorders>
              <w:top w:val="nil"/>
              <w:left w:val="nil"/>
              <w:bottom w:val="single" w:sz="6" w:space="0" w:color="808080"/>
              <w:right w:val="nil"/>
            </w:tcBorders>
            <w:shd w:val="clear" w:color="auto" w:fill="FFFFFF" w:themeFill="background1"/>
            <w:noWrap/>
            <w:vAlign w:val="center"/>
            <w:hideMark/>
          </w:tcPr>
          <w:p w14:paraId="3C175441" w14:textId="277DC42D" w:rsidR="00471D67" w:rsidRPr="00152928" w:rsidRDefault="00471D67" w:rsidP="000C793E">
            <w:pPr>
              <w:spacing w:line="240" w:lineRule="auto"/>
              <w:jc w:val="right"/>
              <w:rPr>
                <w:rFonts w:cs="Calibri"/>
                <w:color w:val="000000"/>
                <w:sz w:val="18"/>
                <w:szCs w:val="18"/>
              </w:rPr>
            </w:pPr>
            <w:r w:rsidRPr="00152928">
              <w:rPr>
                <w:color w:val="000000"/>
                <w:sz w:val="18"/>
                <w:szCs w:val="18"/>
              </w:rPr>
              <w:t>2</w:t>
            </w:r>
            <w:r w:rsidR="005E1FDA">
              <w:rPr>
                <w:color w:val="000000"/>
                <w:sz w:val="18"/>
                <w:szCs w:val="18"/>
              </w:rPr>
              <w:t>.</w:t>
            </w:r>
            <w:r w:rsidRPr="00152928">
              <w:rPr>
                <w:color w:val="000000"/>
                <w:sz w:val="18"/>
                <w:szCs w:val="18"/>
              </w:rPr>
              <w:t>286</w:t>
            </w:r>
          </w:p>
        </w:tc>
        <w:tc>
          <w:tcPr>
            <w:tcW w:w="928" w:type="dxa"/>
            <w:tcBorders>
              <w:top w:val="nil"/>
              <w:left w:val="nil"/>
              <w:bottom w:val="single" w:sz="6" w:space="0" w:color="808080"/>
              <w:right w:val="nil"/>
            </w:tcBorders>
            <w:shd w:val="clear" w:color="auto" w:fill="FFFFFF" w:themeFill="background1"/>
            <w:noWrap/>
            <w:vAlign w:val="center"/>
            <w:hideMark/>
          </w:tcPr>
          <w:p w14:paraId="66081575" w14:textId="77777777" w:rsidR="00471D67" w:rsidRPr="00152928" w:rsidRDefault="00471D67" w:rsidP="000C793E">
            <w:pPr>
              <w:spacing w:line="240" w:lineRule="auto"/>
              <w:jc w:val="right"/>
              <w:rPr>
                <w:rFonts w:cs="Calibri"/>
                <w:color w:val="000000"/>
                <w:sz w:val="18"/>
                <w:szCs w:val="18"/>
              </w:rPr>
            </w:pPr>
            <w:r w:rsidRPr="00152928">
              <w:rPr>
                <w:color w:val="000000"/>
                <w:sz w:val="18"/>
                <w:szCs w:val="18"/>
              </w:rPr>
              <w:t>-</w:t>
            </w:r>
          </w:p>
        </w:tc>
        <w:tc>
          <w:tcPr>
            <w:tcW w:w="804" w:type="dxa"/>
            <w:tcBorders>
              <w:top w:val="nil"/>
              <w:left w:val="nil"/>
              <w:bottom w:val="single" w:sz="6" w:space="0" w:color="808080"/>
              <w:right w:val="nil"/>
            </w:tcBorders>
            <w:shd w:val="clear" w:color="auto" w:fill="FFFFFF" w:themeFill="background1"/>
            <w:noWrap/>
            <w:vAlign w:val="center"/>
            <w:hideMark/>
          </w:tcPr>
          <w:p w14:paraId="5F2C0D28" w14:textId="6DD1062A" w:rsidR="00471D67" w:rsidRPr="00152928" w:rsidRDefault="00471D67" w:rsidP="000C793E">
            <w:pPr>
              <w:spacing w:line="240" w:lineRule="auto"/>
              <w:jc w:val="right"/>
              <w:rPr>
                <w:rFonts w:cs="Calibri"/>
                <w:color w:val="000000"/>
                <w:sz w:val="18"/>
                <w:szCs w:val="18"/>
              </w:rPr>
            </w:pPr>
            <w:r w:rsidRPr="00152928">
              <w:rPr>
                <w:color w:val="000000"/>
                <w:sz w:val="18"/>
                <w:szCs w:val="18"/>
              </w:rPr>
              <w:t>-1</w:t>
            </w:r>
            <w:r w:rsidR="005E1FDA">
              <w:rPr>
                <w:color w:val="000000"/>
                <w:sz w:val="18"/>
                <w:szCs w:val="18"/>
              </w:rPr>
              <w:t>.</w:t>
            </w:r>
            <w:r w:rsidRPr="00152928">
              <w:rPr>
                <w:color w:val="000000"/>
                <w:sz w:val="18"/>
                <w:szCs w:val="18"/>
              </w:rPr>
              <w:t>488</w:t>
            </w:r>
          </w:p>
        </w:tc>
        <w:tc>
          <w:tcPr>
            <w:tcW w:w="881" w:type="dxa"/>
            <w:tcBorders>
              <w:top w:val="nil"/>
              <w:left w:val="nil"/>
              <w:bottom w:val="single" w:sz="6" w:space="0" w:color="808080"/>
              <w:right w:val="nil"/>
            </w:tcBorders>
            <w:shd w:val="clear" w:color="auto" w:fill="FFFFFF" w:themeFill="background1"/>
            <w:vAlign w:val="center"/>
          </w:tcPr>
          <w:p w14:paraId="3801A7B3" w14:textId="77777777" w:rsidR="00471D67" w:rsidRPr="00152928" w:rsidRDefault="00471D67" w:rsidP="000C793E">
            <w:pPr>
              <w:spacing w:line="240" w:lineRule="auto"/>
              <w:jc w:val="right"/>
              <w:rPr>
                <w:color w:val="000000"/>
                <w:sz w:val="18"/>
                <w:szCs w:val="18"/>
              </w:rPr>
            </w:pPr>
            <w:r w:rsidRPr="00152928">
              <w:rPr>
                <w:color w:val="000000"/>
                <w:sz w:val="18"/>
                <w:szCs w:val="18"/>
              </w:rPr>
              <w:t>262</w:t>
            </w:r>
          </w:p>
        </w:tc>
        <w:tc>
          <w:tcPr>
            <w:tcW w:w="940" w:type="dxa"/>
            <w:tcBorders>
              <w:top w:val="nil"/>
              <w:left w:val="nil"/>
              <w:bottom w:val="single" w:sz="6" w:space="0" w:color="808080"/>
              <w:right w:val="nil"/>
            </w:tcBorders>
            <w:shd w:val="clear" w:color="auto" w:fill="FFFFFF" w:themeFill="background1"/>
            <w:noWrap/>
            <w:vAlign w:val="center"/>
            <w:hideMark/>
          </w:tcPr>
          <w:p w14:paraId="328B54A5" w14:textId="77777777" w:rsidR="00471D67" w:rsidRPr="00152928" w:rsidRDefault="00471D67" w:rsidP="000C793E">
            <w:pPr>
              <w:spacing w:line="240" w:lineRule="auto"/>
              <w:jc w:val="right"/>
              <w:rPr>
                <w:rFonts w:cs="Calibri"/>
                <w:color w:val="000000"/>
                <w:sz w:val="18"/>
                <w:szCs w:val="18"/>
              </w:rPr>
            </w:pPr>
            <w:r w:rsidRPr="00152928">
              <w:rPr>
                <w:color w:val="000000"/>
                <w:sz w:val="18"/>
                <w:szCs w:val="18"/>
              </w:rPr>
              <w:t>-</w:t>
            </w:r>
          </w:p>
        </w:tc>
        <w:tc>
          <w:tcPr>
            <w:tcW w:w="1488" w:type="dxa"/>
            <w:tcBorders>
              <w:top w:val="nil"/>
              <w:left w:val="nil"/>
              <w:bottom w:val="single" w:sz="6" w:space="0" w:color="808080"/>
              <w:right w:val="nil"/>
            </w:tcBorders>
            <w:shd w:val="clear" w:color="auto" w:fill="FFFFFF" w:themeFill="background1"/>
            <w:noWrap/>
            <w:vAlign w:val="center"/>
            <w:hideMark/>
          </w:tcPr>
          <w:p w14:paraId="263B16E2" w14:textId="77777777" w:rsidR="00471D67" w:rsidRPr="00152928" w:rsidRDefault="00471D67" w:rsidP="000C793E">
            <w:pPr>
              <w:spacing w:line="240" w:lineRule="auto"/>
              <w:jc w:val="right"/>
              <w:rPr>
                <w:rFonts w:cs="Calibri"/>
                <w:color w:val="000000"/>
                <w:sz w:val="18"/>
                <w:szCs w:val="18"/>
                <w:highlight w:val="yellow"/>
              </w:rPr>
            </w:pPr>
            <w:r w:rsidRPr="00152928">
              <w:rPr>
                <w:color w:val="000000"/>
                <w:sz w:val="18"/>
                <w:szCs w:val="18"/>
              </w:rPr>
              <w:t>-</w:t>
            </w:r>
          </w:p>
        </w:tc>
        <w:tc>
          <w:tcPr>
            <w:tcW w:w="987" w:type="dxa"/>
            <w:tcBorders>
              <w:top w:val="nil"/>
              <w:left w:val="nil"/>
              <w:bottom w:val="single" w:sz="6" w:space="0" w:color="808080"/>
              <w:right w:val="nil"/>
            </w:tcBorders>
            <w:shd w:val="clear" w:color="auto" w:fill="FFFFFF" w:themeFill="background1"/>
            <w:noWrap/>
            <w:vAlign w:val="center"/>
            <w:hideMark/>
          </w:tcPr>
          <w:p w14:paraId="43E9A6E1" w14:textId="77777777" w:rsidR="00471D67" w:rsidRPr="00152928" w:rsidRDefault="00471D67" w:rsidP="000C793E">
            <w:pPr>
              <w:spacing w:line="240" w:lineRule="auto"/>
              <w:jc w:val="right"/>
              <w:rPr>
                <w:rFonts w:cs="Calibri"/>
                <w:b/>
                <w:bCs/>
                <w:color w:val="000000"/>
                <w:sz w:val="18"/>
                <w:szCs w:val="18"/>
              </w:rPr>
            </w:pPr>
            <w:r w:rsidRPr="00152928">
              <w:rPr>
                <w:b/>
                <w:bCs/>
                <w:color w:val="000000"/>
                <w:sz w:val="18"/>
                <w:szCs w:val="18"/>
              </w:rPr>
              <w:t>343</w:t>
            </w:r>
          </w:p>
        </w:tc>
      </w:tr>
      <w:tr w:rsidR="00471D67" w:rsidRPr="00273EAA" w14:paraId="2AFED96A" w14:textId="77777777" w:rsidTr="008323CE">
        <w:trPr>
          <w:trHeight w:val="300"/>
          <w:jc w:val="center"/>
        </w:trPr>
        <w:tc>
          <w:tcPr>
            <w:tcW w:w="3359" w:type="dxa"/>
            <w:gridSpan w:val="2"/>
            <w:tcBorders>
              <w:left w:val="nil"/>
              <w:bottom w:val="single" w:sz="12" w:space="0" w:color="1D447E"/>
              <w:right w:val="nil"/>
            </w:tcBorders>
            <w:shd w:val="clear" w:color="auto" w:fill="FFFFFF" w:themeFill="background1"/>
            <w:noWrap/>
            <w:vAlign w:val="center"/>
            <w:hideMark/>
          </w:tcPr>
          <w:p w14:paraId="122D3014" w14:textId="09691C5B" w:rsidR="00471D67" w:rsidRPr="000803B2" w:rsidRDefault="008F3107" w:rsidP="000C793E">
            <w:pPr>
              <w:spacing w:after="0" w:line="240" w:lineRule="auto"/>
              <w:jc w:val="both"/>
              <w:rPr>
                <w:rFonts w:eastAsia="Times New Roman" w:cs="Calibri"/>
                <w:b/>
                <w:bCs/>
                <w:color w:val="000000"/>
                <w:sz w:val="18"/>
                <w:szCs w:val="18"/>
                <w:lang w:eastAsia="el-GR"/>
              </w:rPr>
            </w:pPr>
            <w:r w:rsidRPr="008F3107">
              <w:rPr>
                <w:rFonts w:eastAsia="Times New Roman" w:cs="Calibri"/>
                <w:b/>
                <w:bCs/>
                <w:color w:val="000000"/>
                <w:sz w:val="18"/>
                <w:szCs w:val="18"/>
                <w:lang w:eastAsia="el-GR"/>
              </w:rPr>
              <w:t>Αναδιατυπωμένα 2019</w:t>
            </w:r>
          </w:p>
        </w:tc>
        <w:tc>
          <w:tcPr>
            <w:tcW w:w="1132" w:type="dxa"/>
            <w:tcBorders>
              <w:left w:val="nil"/>
              <w:bottom w:val="single" w:sz="12" w:space="0" w:color="1D447E"/>
              <w:right w:val="nil"/>
            </w:tcBorders>
            <w:shd w:val="clear" w:color="auto" w:fill="FFFFFF" w:themeFill="background1"/>
            <w:noWrap/>
            <w:vAlign w:val="center"/>
            <w:hideMark/>
          </w:tcPr>
          <w:p w14:paraId="6A9A188D" w14:textId="4F871B60" w:rsidR="00471D67" w:rsidRPr="000803B2" w:rsidRDefault="00471D67" w:rsidP="000C793E">
            <w:pPr>
              <w:spacing w:after="0" w:line="240" w:lineRule="auto"/>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104</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623</w:t>
            </w:r>
          </w:p>
        </w:tc>
        <w:tc>
          <w:tcPr>
            <w:tcW w:w="816" w:type="dxa"/>
            <w:tcBorders>
              <w:left w:val="nil"/>
              <w:bottom w:val="single" w:sz="12" w:space="0" w:color="1D447E"/>
              <w:right w:val="nil"/>
            </w:tcBorders>
            <w:shd w:val="clear" w:color="auto" w:fill="FFFFFF" w:themeFill="background1"/>
            <w:noWrap/>
            <w:vAlign w:val="center"/>
            <w:hideMark/>
          </w:tcPr>
          <w:p w14:paraId="34ACB649" w14:textId="570EB996" w:rsidR="00471D67" w:rsidRPr="000803B2" w:rsidRDefault="00471D67" w:rsidP="000C793E">
            <w:pPr>
              <w:spacing w:after="0" w:line="240" w:lineRule="auto"/>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48</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035</w:t>
            </w:r>
          </w:p>
        </w:tc>
        <w:tc>
          <w:tcPr>
            <w:tcW w:w="928" w:type="dxa"/>
            <w:tcBorders>
              <w:left w:val="nil"/>
              <w:bottom w:val="single" w:sz="12" w:space="0" w:color="1D447E"/>
              <w:right w:val="nil"/>
            </w:tcBorders>
            <w:shd w:val="clear" w:color="auto" w:fill="FFFFFF" w:themeFill="background1"/>
            <w:noWrap/>
            <w:vAlign w:val="center"/>
            <w:hideMark/>
          </w:tcPr>
          <w:p w14:paraId="60D9D8EC" w14:textId="781D95EF" w:rsidR="00471D67" w:rsidRPr="000803B2" w:rsidRDefault="00471D67" w:rsidP="000C793E">
            <w:pPr>
              <w:spacing w:after="0" w:line="240" w:lineRule="auto"/>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66</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816</w:t>
            </w:r>
          </w:p>
        </w:tc>
        <w:tc>
          <w:tcPr>
            <w:tcW w:w="804" w:type="dxa"/>
            <w:tcBorders>
              <w:left w:val="nil"/>
              <w:bottom w:val="single" w:sz="12" w:space="0" w:color="1D447E"/>
              <w:right w:val="nil"/>
            </w:tcBorders>
            <w:shd w:val="clear" w:color="auto" w:fill="FFFFFF" w:themeFill="background1"/>
            <w:noWrap/>
            <w:vAlign w:val="center"/>
            <w:hideMark/>
          </w:tcPr>
          <w:p w14:paraId="2063BDBD" w14:textId="0889F0A5" w:rsidR="00471D67" w:rsidRPr="000803B2" w:rsidRDefault="00471D67" w:rsidP="000C793E">
            <w:pPr>
              <w:spacing w:after="0" w:line="240" w:lineRule="auto"/>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25</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557</w:t>
            </w:r>
          </w:p>
        </w:tc>
        <w:tc>
          <w:tcPr>
            <w:tcW w:w="881" w:type="dxa"/>
            <w:tcBorders>
              <w:left w:val="nil"/>
              <w:bottom w:val="single" w:sz="12" w:space="0" w:color="1D447E"/>
              <w:right w:val="nil"/>
            </w:tcBorders>
            <w:shd w:val="clear" w:color="auto" w:fill="FFFFFF" w:themeFill="background1"/>
            <w:vAlign w:val="center"/>
          </w:tcPr>
          <w:p w14:paraId="2D72B3A2" w14:textId="1E92185E" w:rsidR="00471D67" w:rsidRPr="000803B2" w:rsidRDefault="00471D67" w:rsidP="000C793E">
            <w:pPr>
              <w:spacing w:after="0" w:line="240" w:lineRule="auto"/>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53</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571</w:t>
            </w:r>
          </w:p>
        </w:tc>
        <w:tc>
          <w:tcPr>
            <w:tcW w:w="940" w:type="dxa"/>
            <w:tcBorders>
              <w:left w:val="nil"/>
              <w:bottom w:val="single" w:sz="12" w:space="0" w:color="1D447E"/>
              <w:right w:val="nil"/>
            </w:tcBorders>
            <w:shd w:val="clear" w:color="auto" w:fill="FFFFFF" w:themeFill="background1"/>
            <w:noWrap/>
            <w:vAlign w:val="center"/>
            <w:hideMark/>
          </w:tcPr>
          <w:p w14:paraId="24621BA1" w14:textId="33C3760C" w:rsidR="00471D67" w:rsidRPr="000803B2" w:rsidRDefault="00471D67" w:rsidP="000C793E">
            <w:pPr>
              <w:spacing w:after="0" w:line="240" w:lineRule="auto"/>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8</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259</w:t>
            </w:r>
          </w:p>
        </w:tc>
        <w:tc>
          <w:tcPr>
            <w:tcW w:w="1488" w:type="dxa"/>
            <w:tcBorders>
              <w:left w:val="nil"/>
              <w:bottom w:val="single" w:sz="12" w:space="0" w:color="1D447E"/>
              <w:right w:val="nil"/>
            </w:tcBorders>
            <w:shd w:val="clear" w:color="auto" w:fill="FFFFFF" w:themeFill="background1"/>
            <w:noWrap/>
            <w:vAlign w:val="center"/>
            <w:hideMark/>
          </w:tcPr>
          <w:p w14:paraId="62CAB7CB" w14:textId="153F3121" w:rsidR="00471D67" w:rsidRPr="000803B2" w:rsidRDefault="00471D67" w:rsidP="000C793E">
            <w:pPr>
              <w:spacing w:after="0" w:line="240" w:lineRule="auto"/>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-4</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045</w:t>
            </w:r>
          </w:p>
        </w:tc>
        <w:tc>
          <w:tcPr>
            <w:tcW w:w="987" w:type="dxa"/>
            <w:tcBorders>
              <w:left w:val="nil"/>
              <w:bottom w:val="single" w:sz="12" w:space="0" w:color="1D447E"/>
              <w:right w:val="nil"/>
            </w:tcBorders>
            <w:shd w:val="clear" w:color="auto" w:fill="FFFFFF" w:themeFill="background1"/>
            <w:noWrap/>
            <w:vAlign w:val="center"/>
            <w:hideMark/>
          </w:tcPr>
          <w:p w14:paraId="15F9CB74" w14:textId="75AD3B6E" w:rsidR="00471D67" w:rsidRPr="000803B2" w:rsidRDefault="00471D67" w:rsidP="000C793E">
            <w:pPr>
              <w:spacing w:after="0" w:line="240" w:lineRule="auto"/>
              <w:jc w:val="right"/>
              <w:rPr>
                <w:rFonts w:eastAsia="Times New Roman" w:cs="Calibri"/>
                <w:b/>
                <w:bCs/>
                <w:color w:val="000000"/>
                <w:sz w:val="18"/>
                <w:szCs w:val="18"/>
                <w:lang w:eastAsia="el-GR"/>
              </w:rPr>
            </w:pPr>
            <w:r w:rsidRPr="000803B2">
              <w:rPr>
                <w:rFonts w:eastAsia="Times New Roman" w:cs="Calibri"/>
                <w:b/>
                <w:bCs/>
                <w:color w:val="000000"/>
                <w:sz w:val="18"/>
                <w:szCs w:val="18"/>
                <w:lang w:eastAsia="el-GR"/>
              </w:rPr>
              <w:t>302</w:t>
            </w:r>
            <w:r w:rsidR="005E1FDA">
              <w:rPr>
                <w:rFonts w:eastAsia="Times New Roman" w:cs="Calibri"/>
                <w:b/>
                <w:bCs/>
                <w:color w:val="000000"/>
                <w:sz w:val="18"/>
                <w:szCs w:val="18"/>
                <w:lang w:eastAsia="el-GR"/>
              </w:rPr>
              <w:t>.</w:t>
            </w:r>
            <w:r w:rsidRPr="000803B2">
              <w:rPr>
                <w:rFonts w:eastAsia="Times New Roman" w:cs="Calibri"/>
                <w:b/>
                <w:bCs/>
                <w:color w:val="000000"/>
                <w:sz w:val="18"/>
                <w:szCs w:val="18"/>
                <w:lang w:eastAsia="el-GR"/>
              </w:rPr>
              <w:t>816</w:t>
            </w:r>
          </w:p>
        </w:tc>
      </w:tr>
    </w:tbl>
    <w:p w14:paraId="6E5F1BE7" w14:textId="77777777" w:rsidR="00F72A97" w:rsidRPr="00F72A97" w:rsidRDefault="00F72A97" w:rsidP="00F72A97">
      <w:pPr>
        <w:ind w:left="-709"/>
        <w:jc w:val="both"/>
        <w:rPr>
          <w:rFonts w:asciiTheme="minorHAnsi" w:hAnsiTheme="minorHAnsi" w:cstheme="minorHAnsi"/>
          <w:sz w:val="20"/>
          <w:szCs w:val="20"/>
        </w:rPr>
      </w:pPr>
      <w:r w:rsidRPr="00253F90">
        <w:rPr>
          <w:rFonts w:asciiTheme="minorHAnsi" w:hAnsiTheme="minorHAnsi"/>
          <w:i/>
          <w:snapToGrid w:val="0"/>
          <w:sz w:val="16"/>
        </w:rPr>
        <w:t xml:space="preserve">*Ο </w:t>
      </w:r>
      <w:r w:rsidRPr="00536524">
        <w:rPr>
          <w:rFonts w:asciiTheme="minorHAnsi" w:eastAsia="Times New Roman" w:hAnsiTheme="minorHAnsi"/>
          <w:i/>
          <w:noProof/>
          <w:snapToGrid w:val="0"/>
          <w:sz w:val="16"/>
          <w:szCs w:val="16"/>
          <w:lang w:eastAsia="el-GR"/>
        </w:rPr>
        <w:t xml:space="preserve">κλάδος </w:t>
      </w:r>
      <w:r w:rsidRPr="00253F90">
        <w:rPr>
          <w:rFonts w:asciiTheme="minorHAnsi" w:hAnsiTheme="minorHAnsi"/>
          <w:i/>
          <w:snapToGrid w:val="0"/>
          <w:sz w:val="16"/>
        </w:rPr>
        <w:t>«Ανάκτηση φυσικών πόρων» έχει ενταχθεί στ</w:t>
      </w:r>
      <w:r>
        <w:rPr>
          <w:rFonts w:asciiTheme="minorHAnsi" w:hAnsiTheme="minorHAnsi"/>
          <w:i/>
          <w:snapToGrid w:val="0"/>
          <w:sz w:val="16"/>
        </w:rPr>
        <w:t>ον κλάδο</w:t>
      </w:r>
      <w:r w:rsidRPr="00253F90">
        <w:rPr>
          <w:rFonts w:asciiTheme="minorHAnsi" w:hAnsiTheme="minorHAnsi"/>
          <w:i/>
          <w:snapToGrid w:val="0"/>
          <w:sz w:val="16"/>
        </w:rPr>
        <w:t xml:space="preserve"> «Λοιπές </w:t>
      </w:r>
      <w:r>
        <w:rPr>
          <w:rFonts w:asciiTheme="minorHAnsi" w:hAnsiTheme="minorHAnsi"/>
          <w:i/>
          <w:snapToGrid w:val="0"/>
          <w:sz w:val="16"/>
        </w:rPr>
        <w:t>Δραστηριότητες</w:t>
      </w:r>
      <w:r w:rsidRPr="00253F90">
        <w:rPr>
          <w:rFonts w:asciiTheme="minorHAnsi" w:hAnsiTheme="minorHAnsi"/>
          <w:i/>
          <w:snapToGrid w:val="0"/>
          <w:sz w:val="16"/>
        </w:rPr>
        <w:t>»</w:t>
      </w:r>
      <w:r w:rsidRPr="00F72A97">
        <w:rPr>
          <w:rFonts w:asciiTheme="minorHAnsi" w:hAnsiTheme="minorHAnsi"/>
          <w:i/>
          <w:snapToGrid w:val="0"/>
          <w:sz w:val="16"/>
        </w:rPr>
        <w:t>.</w:t>
      </w:r>
    </w:p>
    <w:p w14:paraId="57AF9511" w14:textId="77777777" w:rsidR="00A554F4" w:rsidRDefault="00226AC1" w:rsidP="00D25EC2">
      <w:pPr>
        <w:ind w:left="-142"/>
        <w:jc w:val="both"/>
        <w:rPr>
          <w:rFonts w:asciiTheme="minorHAnsi" w:hAnsiTheme="minorHAnsi" w:cstheme="minorHAnsi"/>
          <w:sz w:val="20"/>
          <w:szCs w:val="20"/>
        </w:rPr>
      </w:pPr>
      <w:r w:rsidRPr="008F3107">
        <w:rPr>
          <w:rFonts w:asciiTheme="minorHAnsi" w:hAnsiTheme="minorHAnsi" w:cstheme="minorHAnsi"/>
          <w:sz w:val="20"/>
          <w:szCs w:val="20"/>
        </w:rPr>
        <w:t xml:space="preserve"> </w:t>
      </w:r>
    </w:p>
    <w:p w14:paraId="5D8C974A" w14:textId="197DB7EC" w:rsidR="00A554F4" w:rsidRDefault="00A554F4" w:rsidP="00D25EC2">
      <w:pPr>
        <w:ind w:left="-142"/>
        <w:jc w:val="both"/>
        <w:rPr>
          <w:rFonts w:asciiTheme="minorHAnsi" w:hAnsiTheme="minorHAnsi" w:cstheme="minorHAnsi"/>
          <w:b/>
          <w:sz w:val="20"/>
          <w:szCs w:val="20"/>
          <w:u w:val="single"/>
        </w:rPr>
      </w:pPr>
    </w:p>
    <w:p w14:paraId="07058D1D" w14:textId="7B0343BC" w:rsidR="004D4495" w:rsidRDefault="004D4495" w:rsidP="00D25EC2">
      <w:pPr>
        <w:ind w:left="-142"/>
        <w:jc w:val="both"/>
        <w:rPr>
          <w:rFonts w:asciiTheme="minorHAnsi" w:hAnsiTheme="minorHAnsi" w:cstheme="minorHAnsi"/>
          <w:b/>
          <w:sz w:val="20"/>
          <w:szCs w:val="20"/>
          <w:u w:val="single"/>
        </w:rPr>
      </w:pPr>
    </w:p>
    <w:p w14:paraId="3FC920FC" w14:textId="4CC261A9" w:rsidR="00987C8D" w:rsidRDefault="00E11D72" w:rsidP="00D25EC2">
      <w:pPr>
        <w:ind w:left="-142"/>
        <w:jc w:val="both"/>
        <w:rPr>
          <w:rFonts w:asciiTheme="minorHAnsi" w:hAnsiTheme="minorHAnsi" w:cstheme="minorHAnsi"/>
          <w:b/>
          <w:sz w:val="20"/>
          <w:szCs w:val="20"/>
          <w:u w:val="single"/>
        </w:rPr>
      </w:pPr>
      <w:r w:rsidRPr="00467191">
        <w:rPr>
          <w:rFonts w:asciiTheme="minorHAnsi" w:hAnsiTheme="minorHAnsi" w:cstheme="minorHAnsi"/>
          <w:b/>
          <w:sz w:val="20"/>
          <w:szCs w:val="20"/>
          <w:u w:val="single"/>
        </w:rPr>
        <w:lastRenderedPageBreak/>
        <w:t>Λειτουργικοί τομείς</w:t>
      </w:r>
    </w:p>
    <w:tbl>
      <w:tblPr>
        <w:tblW w:w="11348"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4A0" w:firstRow="1" w:lastRow="0" w:firstColumn="1" w:lastColumn="0" w:noHBand="0" w:noVBand="1"/>
      </w:tblPr>
      <w:tblGrid>
        <w:gridCol w:w="2135"/>
        <w:gridCol w:w="1009"/>
        <w:gridCol w:w="1155"/>
        <w:gridCol w:w="1155"/>
        <w:gridCol w:w="1152"/>
        <w:gridCol w:w="1155"/>
        <w:gridCol w:w="1155"/>
        <w:gridCol w:w="1432"/>
        <w:gridCol w:w="1000"/>
      </w:tblGrid>
      <w:tr w:rsidR="00A73F49" w:rsidRPr="00A554F4" w14:paraId="03BB5046" w14:textId="77777777" w:rsidTr="007F5131">
        <w:trPr>
          <w:trHeight w:val="443"/>
          <w:jc w:val="center"/>
        </w:trPr>
        <w:tc>
          <w:tcPr>
            <w:tcW w:w="2135" w:type="dxa"/>
            <w:tcBorders>
              <w:bottom w:val="single" w:sz="6" w:space="0" w:color="808080"/>
              <w:right w:val="nil"/>
            </w:tcBorders>
            <w:shd w:val="clear" w:color="000000" w:fill="1D447E"/>
            <w:vAlign w:val="center"/>
            <w:hideMark/>
          </w:tcPr>
          <w:p w14:paraId="23EDBBC2" w14:textId="77777777" w:rsidR="00A73F49" w:rsidRPr="001617E1" w:rsidRDefault="00A73F49" w:rsidP="00731CCE">
            <w:pPr>
              <w:spacing w:after="0"/>
              <w:rPr>
                <w:rFonts w:eastAsia="Times New Roman" w:cs="Calibri"/>
                <w:b/>
                <w:bCs/>
                <w:color w:val="FFFFFF" w:themeColor="background1"/>
                <w:sz w:val="20"/>
                <w:szCs w:val="20"/>
                <w:lang w:val="en-US" w:eastAsia="el-GR"/>
              </w:rPr>
            </w:pPr>
            <w:r w:rsidRPr="001617E1">
              <w:rPr>
                <w:rFonts w:eastAsia="Times New Roman" w:cs="Calibri"/>
                <w:b/>
                <w:bCs/>
                <w:color w:val="FFFFFF" w:themeColor="background1"/>
                <w:sz w:val="20"/>
                <w:szCs w:val="20"/>
                <w:lang w:eastAsia="el-GR"/>
              </w:rPr>
              <w:t>20</w:t>
            </w:r>
            <w:r w:rsidRPr="001617E1">
              <w:rPr>
                <w:rFonts w:eastAsia="Times New Roman" w:cs="Calibri"/>
                <w:b/>
                <w:bCs/>
                <w:color w:val="FFFFFF" w:themeColor="background1"/>
                <w:sz w:val="20"/>
                <w:szCs w:val="20"/>
                <w:lang w:val="en-US" w:eastAsia="el-GR"/>
              </w:rPr>
              <w:t>20</w:t>
            </w:r>
          </w:p>
        </w:tc>
        <w:tc>
          <w:tcPr>
            <w:tcW w:w="1009" w:type="dxa"/>
            <w:tcBorders>
              <w:left w:val="nil"/>
              <w:bottom w:val="single" w:sz="6" w:space="0" w:color="808080"/>
              <w:right w:val="nil"/>
            </w:tcBorders>
            <w:shd w:val="clear" w:color="000000" w:fill="1D447E"/>
            <w:vAlign w:val="center"/>
            <w:hideMark/>
          </w:tcPr>
          <w:p w14:paraId="7248D16C" w14:textId="77777777" w:rsidR="00A73F49" w:rsidRPr="00A554F4" w:rsidRDefault="00A73F49" w:rsidP="00731CCE">
            <w:pPr>
              <w:spacing w:after="0"/>
              <w:jc w:val="center"/>
              <w:rPr>
                <w:rFonts w:eastAsia="Times New Roman" w:cs="Calibri"/>
                <w:b/>
                <w:bCs/>
                <w:color w:val="FFFFFF" w:themeColor="background1"/>
                <w:sz w:val="16"/>
                <w:szCs w:val="20"/>
                <w:lang w:eastAsia="el-GR"/>
              </w:rPr>
            </w:pPr>
            <w:r w:rsidRPr="00A554F4">
              <w:rPr>
                <w:rFonts w:eastAsia="Times New Roman" w:cs="Calibri"/>
                <w:b/>
                <w:bCs/>
                <w:color w:val="FFFFFF" w:themeColor="background1"/>
                <w:sz w:val="16"/>
                <w:szCs w:val="20"/>
                <w:lang w:eastAsia="el-GR"/>
              </w:rPr>
              <w:t>Αλουμίνιο</w:t>
            </w:r>
          </w:p>
        </w:tc>
        <w:tc>
          <w:tcPr>
            <w:tcW w:w="1155" w:type="dxa"/>
            <w:tcBorders>
              <w:left w:val="nil"/>
              <w:bottom w:val="single" w:sz="6" w:space="0" w:color="808080"/>
              <w:right w:val="nil"/>
            </w:tcBorders>
            <w:shd w:val="clear" w:color="000000" w:fill="1D447E"/>
            <w:vAlign w:val="center"/>
            <w:hideMark/>
          </w:tcPr>
          <w:p w14:paraId="6E97152B" w14:textId="77777777" w:rsidR="00A73F49" w:rsidRPr="00A554F4" w:rsidRDefault="00A73F49" w:rsidP="00731CCE">
            <w:pPr>
              <w:spacing w:after="0"/>
              <w:jc w:val="center"/>
              <w:rPr>
                <w:rFonts w:eastAsia="Times New Roman" w:cs="Calibri"/>
                <w:b/>
                <w:bCs/>
                <w:color w:val="FFFFFF" w:themeColor="background1"/>
                <w:sz w:val="16"/>
                <w:szCs w:val="20"/>
                <w:lang w:eastAsia="el-GR"/>
              </w:rPr>
            </w:pPr>
            <w:r w:rsidRPr="00A554F4">
              <w:rPr>
                <w:rFonts w:eastAsia="Times New Roman" w:cs="Calibri"/>
                <w:b/>
                <w:bCs/>
                <w:color w:val="FFFFFF" w:themeColor="background1"/>
                <w:sz w:val="16"/>
                <w:szCs w:val="20"/>
                <w:lang w:eastAsia="el-GR"/>
              </w:rPr>
              <w:t>Χαλκός</w:t>
            </w:r>
          </w:p>
        </w:tc>
        <w:tc>
          <w:tcPr>
            <w:tcW w:w="1155" w:type="dxa"/>
            <w:tcBorders>
              <w:left w:val="nil"/>
              <w:bottom w:val="single" w:sz="6" w:space="0" w:color="808080"/>
              <w:right w:val="nil"/>
            </w:tcBorders>
            <w:shd w:val="clear" w:color="000000" w:fill="1D447E"/>
            <w:vAlign w:val="center"/>
            <w:hideMark/>
          </w:tcPr>
          <w:p w14:paraId="3513F30E" w14:textId="77777777" w:rsidR="00A73F49" w:rsidRPr="00A554F4" w:rsidRDefault="00A73F49" w:rsidP="00731CCE">
            <w:pPr>
              <w:spacing w:after="0"/>
              <w:jc w:val="center"/>
              <w:rPr>
                <w:rFonts w:eastAsia="Times New Roman" w:cs="Calibri"/>
                <w:b/>
                <w:bCs/>
                <w:color w:val="FFFFFF" w:themeColor="background1"/>
                <w:sz w:val="16"/>
                <w:szCs w:val="20"/>
                <w:lang w:eastAsia="el-GR"/>
              </w:rPr>
            </w:pPr>
            <w:r w:rsidRPr="00A554F4">
              <w:rPr>
                <w:rFonts w:eastAsia="Times New Roman" w:cs="Calibri"/>
                <w:b/>
                <w:bCs/>
                <w:color w:val="FFFFFF" w:themeColor="background1"/>
                <w:sz w:val="16"/>
                <w:szCs w:val="20"/>
                <w:lang w:eastAsia="el-GR"/>
              </w:rPr>
              <w:t>Καλώδια</w:t>
            </w:r>
          </w:p>
        </w:tc>
        <w:tc>
          <w:tcPr>
            <w:tcW w:w="1152" w:type="dxa"/>
            <w:tcBorders>
              <w:left w:val="nil"/>
              <w:bottom w:val="single" w:sz="6" w:space="0" w:color="808080"/>
              <w:right w:val="nil"/>
            </w:tcBorders>
            <w:shd w:val="clear" w:color="000000" w:fill="1D447E"/>
            <w:vAlign w:val="center"/>
            <w:hideMark/>
          </w:tcPr>
          <w:p w14:paraId="5960313B" w14:textId="77777777" w:rsidR="00A73F49" w:rsidRPr="00A554F4" w:rsidRDefault="00A73F49" w:rsidP="00731CCE">
            <w:pPr>
              <w:spacing w:after="0"/>
              <w:jc w:val="center"/>
              <w:rPr>
                <w:rFonts w:eastAsia="Times New Roman" w:cs="Calibri"/>
                <w:b/>
                <w:bCs/>
                <w:color w:val="FFFFFF" w:themeColor="background1"/>
                <w:sz w:val="16"/>
                <w:szCs w:val="20"/>
                <w:lang w:eastAsia="el-GR"/>
              </w:rPr>
            </w:pPr>
            <w:r w:rsidRPr="00A554F4">
              <w:rPr>
                <w:rFonts w:eastAsia="Times New Roman" w:cs="Calibri"/>
                <w:b/>
                <w:bCs/>
                <w:color w:val="FFFFFF" w:themeColor="background1"/>
                <w:sz w:val="16"/>
                <w:szCs w:val="20"/>
                <w:lang w:eastAsia="el-GR"/>
              </w:rPr>
              <w:t>Σωλήνες χάλυβα</w:t>
            </w:r>
          </w:p>
        </w:tc>
        <w:tc>
          <w:tcPr>
            <w:tcW w:w="1155" w:type="dxa"/>
            <w:tcBorders>
              <w:left w:val="nil"/>
              <w:bottom w:val="single" w:sz="6" w:space="0" w:color="808080"/>
              <w:right w:val="nil"/>
            </w:tcBorders>
            <w:shd w:val="clear" w:color="000000" w:fill="1D447E"/>
            <w:vAlign w:val="center"/>
          </w:tcPr>
          <w:p w14:paraId="5A4D99C5" w14:textId="77777777" w:rsidR="00A73F49" w:rsidRPr="00A554F4" w:rsidRDefault="00A73F49" w:rsidP="00731CCE">
            <w:pPr>
              <w:spacing w:after="0"/>
              <w:jc w:val="center"/>
              <w:rPr>
                <w:rFonts w:eastAsia="Times New Roman" w:cs="Calibri"/>
                <w:b/>
                <w:bCs/>
                <w:color w:val="FFFFFF" w:themeColor="background1"/>
                <w:sz w:val="16"/>
                <w:szCs w:val="20"/>
                <w:lang w:eastAsia="el-GR"/>
              </w:rPr>
            </w:pPr>
            <w:r w:rsidRPr="00A554F4">
              <w:rPr>
                <w:rFonts w:eastAsia="Times New Roman" w:cs="Calibri"/>
                <w:b/>
                <w:bCs/>
                <w:color w:val="FFFFFF" w:themeColor="background1"/>
                <w:sz w:val="16"/>
                <w:szCs w:val="20"/>
                <w:lang w:eastAsia="el-GR"/>
              </w:rPr>
              <w:t>Χάλυβας</w:t>
            </w:r>
          </w:p>
        </w:tc>
        <w:tc>
          <w:tcPr>
            <w:tcW w:w="1155" w:type="dxa"/>
            <w:tcBorders>
              <w:left w:val="nil"/>
              <w:bottom w:val="single" w:sz="6" w:space="0" w:color="808080"/>
              <w:right w:val="nil"/>
            </w:tcBorders>
            <w:shd w:val="clear" w:color="000000" w:fill="1D447E"/>
            <w:vAlign w:val="center"/>
            <w:hideMark/>
          </w:tcPr>
          <w:p w14:paraId="6E1105A3" w14:textId="77777777" w:rsidR="00A73F49" w:rsidRPr="00A554F4" w:rsidRDefault="00A73F49" w:rsidP="00731CCE">
            <w:pPr>
              <w:spacing w:after="0"/>
              <w:jc w:val="center"/>
              <w:rPr>
                <w:rFonts w:eastAsia="Times New Roman" w:cs="Calibri"/>
                <w:b/>
                <w:bCs/>
                <w:color w:val="FFFFFF" w:themeColor="background1"/>
                <w:sz w:val="16"/>
                <w:szCs w:val="20"/>
                <w:lang w:eastAsia="el-GR"/>
              </w:rPr>
            </w:pPr>
            <w:r w:rsidRPr="00A554F4">
              <w:rPr>
                <w:rFonts w:eastAsia="Times New Roman" w:cs="Calibri"/>
                <w:b/>
                <w:bCs/>
                <w:color w:val="FFFFFF" w:themeColor="background1"/>
                <w:sz w:val="16"/>
                <w:szCs w:val="20"/>
                <w:lang w:eastAsia="el-GR"/>
              </w:rPr>
              <w:t>Ακίνητα</w:t>
            </w:r>
          </w:p>
        </w:tc>
        <w:tc>
          <w:tcPr>
            <w:tcW w:w="1432" w:type="dxa"/>
            <w:tcBorders>
              <w:left w:val="nil"/>
              <w:bottom w:val="single" w:sz="6" w:space="0" w:color="808080"/>
              <w:right w:val="nil"/>
            </w:tcBorders>
            <w:shd w:val="clear" w:color="000000" w:fill="1D447E"/>
            <w:vAlign w:val="center"/>
            <w:hideMark/>
          </w:tcPr>
          <w:p w14:paraId="1E122DB6" w14:textId="77777777" w:rsidR="00A73F49" w:rsidRPr="00A554F4" w:rsidRDefault="00A73F49" w:rsidP="00731CCE">
            <w:pPr>
              <w:spacing w:after="0"/>
              <w:jc w:val="center"/>
              <w:rPr>
                <w:rFonts w:eastAsia="Times New Roman" w:cs="Calibri"/>
                <w:b/>
                <w:bCs/>
                <w:color w:val="FFFFFF" w:themeColor="background1"/>
                <w:sz w:val="16"/>
                <w:szCs w:val="20"/>
                <w:highlight w:val="yellow"/>
                <w:lang w:eastAsia="el-GR"/>
              </w:rPr>
            </w:pPr>
            <w:r w:rsidRPr="00A554F4">
              <w:rPr>
                <w:rFonts w:eastAsia="Times New Roman" w:cs="Calibri"/>
                <w:b/>
                <w:bCs/>
                <w:color w:val="FFFFFF" w:themeColor="background1"/>
                <w:sz w:val="16"/>
                <w:szCs w:val="20"/>
                <w:lang w:eastAsia="el-GR"/>
              </w:rPr>
              <w:t xml:space="preserve"> Λοιπές </w:t>
            </w:r>
            <w:r>
              <w:rPr>
                <w:rFonts w:eastAsia="Times New Roman" w:cs="Calibri"/>
                <w:b/>
                <w:bCs/>
                <w:color w:val="FFFFFF" w:themeColor="background1"/>
                <w:sz w:val="16"/>
                <w:szCs w:val="20"/>
                <w:lang w:eastAsia="el-GR"/>
              </w:rPr>
              <w:t>δραστηριότητες</w:t>
            </w:r>
            <w:r w:rsidRPr="00A554F4">
              <w:rPr>
                <w:rFonts w:eastAsia="Times New Roman" w:cs="Calibri"/>
                <w:b/>
                <w:bCs/>
                <w:color w:val="FFFFFF" w:themeColor="background1"/>
                <w:sz w:val="16"/>
                <w:szCs w:val="20"/>
                <w:lang w:eastAsia="el-GR"/>
              </w:rPr>
              <w:t xml:space="preserve"> *</w:t>
            </w:r>
          </w:p>
        </w:tc>
        <w:tc>
          <w:tcPr>
            <w:tcW w:w="1000" w:type="dxa"/>
            <w:tcBorders>
              <w:left w:val="nil"/>
              <w:bottom w:val="single" w:sz="6" w:space="0" w:color="808080"/>
            </w:tcBorders>
            <w:shd w:val="clear" w:color="000000" w:fill="1D447E"/>
            <w:vAlign w:val="center"/>
            <w:hideMark/>
          </w:tcPr>
          <w:p w14:paraId="3A705D62" w14:textId="77777777" w:rsidR="00A73F49" w:rsidRPr="00A554F4" w:rsidRDefault="00A73F49" w:rsidP="00731CCE">
            <w:pPr>
              <w:spacing w:after="0"/>
              <w:jc w:val="center"/>
              <w:rPr>
                <w:rFonts w:eastAsia="Times New Roman" w:cs="Calibri"/>
                <w:b/>
                <w:bCs/>
                <w:color w:val="FFFFFF" w:themeColor="background1"/>
                <w:sz w:val="16"/>
                <w:szCs w:val="20"/>
                <w:lang w:eastAsia="el-GR"/>
              </w:rPr>
            </w:pPr>
            <w:r w:rsidRPr="00A554F4">
              <w:rPr>
                <w:rFonts w:eastAsia="Times New Roman" w:cs="Calibri"/>
                <w:b/>
                <w:bCs/>
                <w:color w:val="FFFFFF" w:themeColor="background1"/>
                <w:sz w:val="16"/>
                <w:szCs w:val="20"/>
                <w:lang w:eastAsia="el-GR"/>
              </w:rPr>
              <w:t>Σύνολο</w:t>
            </w:r>
          </w:p>
        </w:tc>
      </w:tr>
      <w:tr w:rsidR="00A73F49" w:rsidRPr="000C793E" w14:paraId="7D004901" w14:textId="77777777" w:rsidTr="007F5131">
        <w:trPr>
          <w:trHeight w:val="229"/>
          <w:jc w:val="center"/>
        </w:trPr>
        <w:tc>
          <w:tcPr>
            <w:tcW w:w="2135" w:type="dxa"/>
            <w:tcBorders>
              <w:left w:val="nil"/>
              <w:bottom w:val="nil"/>
              <w:right w:val="nil"/>
            </w:tcBorders>
            <w:shd w:val="clear" w:color="auto" w:fill="FFFFFF" w:themeFill="background1"/>
            <w:noWrap/>
            <w:vAlign w:val="center"/>
            <w:hideMark/>
          </w:tcPr>
          <w:p w14:paraId="44032E79" w14:textId="77777777" w:rsidR="00A73F49" w:rsidRPr="000C793E" w:rsidRDefault="00A73F49" w:rsidP="00731CCE">
            <w:pPr>
              <w:spacing w:after="0"/>
              <w:rPr>
                <w:rFonts w:asciiTheme="minorHAnsi" w:eastAsia="Times New Roman" w:hAnsiTheme="minorHAnsi" w:cstheme="minorHAnsi"/>
                <w:b/>
                <w:bCs/>
                <w:color w:val="000000"/>
                <w:sz w:val="18"/>
                <w:szCs w:val="18"/>
                <w:lang w:eastAsia="el-GR"/>
              </w:rPr>
            </w:pPr>
            <w:r w:rsidRPr="000C793E">
              <w:rPr>
                <w:rFonts w:asciiTheme="minorHAnsi" w:eastAsia="Times New Roman" w:hAnsiTheme="minorHAnsi" w:cstheme="minorHAnsi"/>
                <w:b/>
                <w:bCs/>
                <w:color w:val="000000"/>
                <w:sz w:val="18"/>
                <w:szCs w:val="18"/>
                <w:lang w:eastAsia="el-GR"/>
              </w:rPr>
              <w:t>Πωλήσεις</w:t>
            </w:r>
          </w:p>
        </w:tc>
        <w:tc>
          <w:tcPr>
            <w:tcW w:w="1009" w:type="dxa"/>
            <w:tcBorders>
              <w:left w:val="nil"/>
              <w:bottom w:val="nil"/>
              <w:right w:val="nil"/>
            </w:tcBorders>
            <w:shd w:val="clear" w:color="auto" w:fill="D9E2F3"/>
            <w:noWrap/>
            <w:vAlign w:val="center"/>
          </w:tcPr>
          <w:p w14:paraId="491AB5C4" w14:textId="77777777" w:rsidR="00A73F49" w:rsidRPr="000C793E" w:rsidRDefault="00A73F49" w:rsidP="00731CCE">
            <w:pPr>
              <w:spacing w:after="0"/>
              <w:jc w:val="right"/>
              <w:rPr>
                <w:b/>
                <w:bCs/>
                <w:color w:val="000000"/>
                <w:sz w:val="18"/>
                <w:szCs w:val="18"/>
              </w:rPr>
            </w:pPr>
            <w:r w:rsidRPr="000C793E">
              <w:rPr>
                <w:b/>
                <w:bCs/>
                <w:color w:val="000000"/>
                <w:sz w:val="18"/>
                <w:szCs w:val="18"/>
              </w:rPr>
              <w:t>1.167.735</w:t>
            </w:r>
          </w:p>
        </w:tc>
        <w:tc>
          <w:tcPr>
            <w:tcW w:w="1155" w:type="dxa"/>
            <w:tcBorders>
              <w:left w:val="nil"/>
              <w:bottom w:val="nil"/>
              <w:right w:val="nil"/>
            </w:tcBorders>
            <w:shd w:val="clear" w:color="auto" w:fill="D9E2F3"/>
            <w:noWrap/>
            <w:vAlign w:val="center"/>
          </w:tcPr>
          <w:p w14:paraId="20BC09EE" w14:textId="77777777" w:rsidR="00A73F49" w:rsidRPr="000C793E" w:rsidRDefault="00A73F49" w:rsidP="00731CCE">
            <w:pPr>
              <w:spacing w:after="0"/>
              <w:jc w:val="right"/>
              <w:rPr>
                <w:b/>
                <w:bCs/>
                <w:color w:val="000000"/>
                <w:sz w:val="18"/>
                <w:szCs w:val="18"/>
              </w:rPr>
            </w:pPr>
            <w:r w:rsidRPr="000C793E">
              <w:rPr>
                <w:b/>
                <w:bCs/>
                <w:color w:val="000000"/>
                <w:sz w:val="18"/>
                <w:szCs w:val="18"/>
              </w:rPr>
              <w:t>1.066.014</w:t>
            </w:r>
          </w:p>
        </w:tc>
        <w:tc>
          <w:tcPr>
            <w:tcW w:w="1155" w:type="dxa"/>
            <w:tcBorders>
              <w:left w:val="nil"/>
              <w:bottom w:val="nil"/>
              <w:right w:val="nil"/>
            </w:tcBorders>
            <w:shd w:val="clear" w:color="auto" w:fill="D9E2F3"/>
            <w:noWrap/>
            <w:vAlign w:val="center"/>
          </w:tcPr>
          <w:p w14:paraId="68D5AE40" w14:textId="77777777" w:rsidR="00A73F49" w:rsidRPr="000C793E" w:rsidRDefault="00A73F49" w:rsidP="00731CCE">
            <w:pPr>
              <w:spacing w:after="0"/>
              <w:jc w:val="right"/>
              <w:rPr>
                <w:b/>
                <w:bCs/>
                <w:color w:val="000000"/>
                <w:sz w:val="18"/>
                <w:szCs w:val="18"/>
              </w:rPr>
            </w:pPr>
            <w:r w:rsidRPr="000C793E">
              <w:rPr>
                <w:b/>
                <w:bCs/>
                <w:color w:val="000000"/>
                <w:sz w:val="18"/>
                <w:szCs w:val="18"/>
              </w:rPr>
              <w:t>568.615</w:t>
            </w:r>
          </w:p>
        </w:tc>
        <w:tc>
          <w:tcPr>
            <w:tcW w:w="1152" w:type="dxa"/>
            <w:tcBorders>
              <w:left w:val="nil"/>
              <w:bottom w:val="nil"/>
              <w:right w:val="nil"/>
            </w:tcBorders>
            <w:shd w:val="clear" w:color="auto" w:fill="D9E2F3"/>
            <w:noWrap/>
            <w:vAlign w:val="center"/>
          </w:tcPr>
          <w:p w14:paraId="688AAF54" w14:textId="77777777" w:rsidR="00A73F49" w:rsidRPr="000C793E" w:rsidRDefault="00A73F49" w:rsidP="00731CCE">
            <w:pPr>
              <w:spacing w:after="0"/>
              <w:jc w:val="right"/>
              <w:rPr>
                <w:b/>
                <w:bCs/>
                <w:color w:val="000000"/>
                <w:sz w:val="18"/>
                <w:szCs w:val="18"/>
              </w:rPr>
            </w:pPr>
            <w:r w:rsidRPr="000C793E">
              <w:rPr>
                <w:b/>
                <w:bCs/>
                <w:color w:val="000000"/>
                <w:sz w:val="18"/>
                <w:szCs w:val="18"/>
              </w:rPr>
              <w:t>304.824</w:t>
            </w:r>
          </w:p>
        </w:tc>
        <w:tc>
          <w:tcPr>
            <w:tcW w:w="1155" w:type="dxa"/>
            <w:tcBorders>
              <w:left w:val="nil"/>
              <w:bottom w:val="nil"/>
              <w:right w:val="nil"/>
            </w:tcBorders>
            <w:shd w:val="clear" w:color="auto" w:fill="D9E2F3"/>
            <w:vAlign w:val="center"/>
          </w:tcPr>
          <w:p w14:paraId="2B7520CE" w14:textId="77777777" w:rsidR="00A73F49" w:rsidRPr="000C793E" w:rsidRDefault="00A73F49" w:rsidP="00731CCE">
            <w:pPr>
              <w:spacing w:after="0"/>
              <w:jc w:val="right"/>
              <w:rPr>
                <w:b/>
                <w:bCs/>
                <w:color w:val="000000"/>
                <w:sz w:val="18"/>
                <w:szCs w:val="18"/>
              </w:rPr>
            </w:pPr>
            <w:r w:rsidRPr="000C793E">
              <w:rPr>
                <w:b/>
                <w:bCs/>
                <w:color w:val="000000"/>
                <w:sz w:val="18"/>
                <w:szCs w:val="18"/>
              </w:rPr>
              <w:t>677.939</w:t>
            </w:r>
          </w:p>
        </w:tc>
        <w:tc>
          <w:tcPr>
            <w:tcW w:w="1155" w:type="dxa"/>
            <w:tcBorders>
              <w:left w:val="nil"/>
              <w:bottom w:val="nil"/>
              <w:right w:val="nil"/>
            </w:tcBorders>
            <w:shd w:val="clear" w:color="auto" w:fill="D9E2F3"/>
            <w:noWrap/>
            <w:vAlign w:val="center"/>
          </w:tcPr>
          <w:p w14:paraId="477838E8" w14:textId="77777777" w:rsidR="00A73F49" w:rsidRPr="000C793E" w:rsidRDefault="00A73F49" w:rsidP="00731CCE">
            <w:pPr>
              <w:spacing w:after="0"/>
              <w:jc w:val="right"/>
              <w:rPr>
                <w:b/>
                <w:bCs/>
                <w:color w:val="000000"/>
                <w:sz w:val="18"/>
                <w:szCs w:val="18"/>
              </w:rPr>
            </w:pPr>
            <w:r w:rsidRPr="000C793E">
              <w:rPr>
                <w:b/>
                <w:bCs/>
                <w:color w:val="000000"/>
                <w:sz w:val="18"/>
                <w:szCs w:val="18"/>
              </w:rPr>
              <w:t>10.041</w:t>
            </w:r>
          </w:p>
        </w:tc>
        <w:tc>
          <w:tcPr>
            <w:tcW w:w="1432" w:type="dxa"/>
            <w:tcBorders>
              <w:left w:val="nil"/>
              <w:bottom w:val="nil"/>
              <w:right w:val="nil"/>
            </w:tcBorders>
            <w:shd w:val="clear" w:color="auto" w:fill="D9E2F3"/>
            <w:noWrap/>
            <w:vAlign w:val="center"/>
          </w:tcPr>
          <w:p w14:paraId="6A2BED5A" w14:textId="77777777" w:rsidR="00A73F49" w:rsidRPr="000C793E" w:rsidRDefault="00A73F49" w:rsidP="00731CCE">
            <w:pPr>
              <w:spacing w:after="0"/>
              <w:jc w:val="right"/>
              <w:rPr>
                <w:b/>
                <w:bCs/>
                <w:color w:val="000000"/>
                <w:sz w:val="18"/>
                <w:szCs w:val="18"/>
              </w:rPr>
            </w:pPr>
            <w:r w:rsidRPr="000C793E">
              <w:rPr>
                <w:b/>
                <w:bCs/>
                <w:color w:val="000000"/>
                <w:sz w:val="18"/>
                <w:szCs w:val="18"/>
              </w:rPr>
              <w:t>54.909</w:t>
            </w:r>
          </w:p>
        </w:tc>
        <w:tc>
          <w:tcPr>
            <w:tcW w:w="1000" w:type="dxa"/>
            <w:tcBorders>
              <w:left w:val="nil"/>
              <w:bottom w:val="nil"/>
              <w:right w:val="nil"/>
            </w:tcBorders>
            <w:shd w:val="clear" w:color="auto" w:fill="D9E2F3"/>
            <w:noWrap/>
            <w:vAlign w:val="center"/>
          </w:tcPr>
          <w:p w14:paraId="323D8411" w14:textId="77777777" w:rsidR="00A73F49" w:rsidRPr="000C793E" w:rsidRDefault="00A73F49" w:rsidP="00731CCE">
            <w:pPr>
              <w:spacing w:after="0"/>
              <w:jc w:val="right"/>
              <w:rPr>
                <w:b/>
                <w:bCs/>
                <w:color w:val="000000"/>
                <w:sz w:val="18"/>
                <w:szCs w:val="18"/>
              </w:rPr>
            </w:pPr>
            <w:r w:rsidRPr="000C793E">
              <w:rPr>
                <w:b/>
                <w:bCs/>
                <w:color w:val="000000"/>
                <w:sz w:val="18"/>
                <w:szCs w:val="18"/>
              </w:rPr>
              <w:t>3.850.077</w:t>
            </w:r>
          </w:p>
        </w:tc>
      </w:tr>
      <w:tr w:rsidR="00A73F49" w:rsidRPr="000C793E" w14:paraId="270221DA" w14:textId="77777777" w:rsidTr="007F5131">
        <w:trPr>
          <w:trHeight w:val="229"/>
          <w:jc w:val="center"/>
        </w:trPr>
        <w:tc>
          <w:tcPr>
            <w:tcW w:w="2135" w:type="dxa"/>
            <w:tcBorders>
              <w:top w:val="nil"/>
              <w:left w:val="nil"/>
              <w:right w:val="nil"/>
            </w:tcBorders>
            <w:shd w:val="clear" w:color="auto" w:fill="FFFFFF" w:themeFill="background1"/>
            <w:noWrap/>
            <w:vAlign w:val="center"/>
            <w:hideMark/>
          </w:tcPr>
          <w:p w14:paraId="0EFD9A7C" w14:textId="77777777" w:rsidR="00A73F49" w:rsidRPr="000C793E" w:rsidRDefault="00A73F49" w:rsidP="00731CCE">
            <w:pPr>
              <w:spacing w:after="0"/>
              <w:rPr>
                <w:rFonts w:asciiTheme="minorHAnsi" w:eastAsia="Times New Roman" w:hAnsiTheme="minorHAnsi" w:cstheme="minorHAnsi"/>
                <w:b/>
                <w:bCs/>
                <w:color w:val="000000"/>
                <w:sz w:val="18"/>
                <w:szCs w:val="18"/>
                <w:lang w:eastAsia="el-GR"/>
              </w:rPr>
            </w:pPr>
            <w:r w:rsidRPr="000C793E">
              <w:rPr>
                <w:rFonts w:asciiTheme="minorHAnsi" w:eastAsia="Times New Roman" w:hAnsiTheme="minorHAnsi" w:cstheme="minorHAnsi"/>
                <w:b/>
                <w:bCs/>
                <w:color w:val="000000"/>
                <w:sz w:val="18"/>
                <w:szCs w:val="18"/>
                <w:lang w:eastAsia="el-GR"/>
              </w:rPr>
              <w:t>Μικτό Κέρδος</w:t>
            </w:r>
          </w:p>
        </w:tc>
        <w:tc>
          <w:tcPr>
            <w:tcW w:w="1009" w:type="dxa"/>
            <w:tcBorders>
              <w:top w:val="nil"/>
              <w:left w:val="nil"/>
              <w:right w:val="nil"/>
            </w:tcBorders>
            <w:shd w:val="clear" w:color="auto" w:fill="D9E2F3"/>
            <w:noWrap/>
            <w:vAlign w:val="center"/>
          </w:tcPr>
          <w:p w14:paraId="321C48E9" w14:textId="77777777" w:rsidR="00A73F49" w:rsidRPr="000C793E" w:rsidRDefault="00A73F49" w:rsidP="00731CCE">
            <w:pPr>
              <w:spacing w:after="0"/>
              <w:jc w:val="right"/>
              <w:rPr>
                <w:bCs/>
                <w:color w:val="000000"/>
                <w:sz w:val="18"/>
                <w:szCs w:val="18"/>
              </w:rPr>
            </w:pPr>
            <w:r w:rsidRPr="000C793E">
              <w:rPr>
                <w:bCs/>
                <w:color w:val="000000"/>
                <w:sz w:val="18"/>
                <w:szCs w:val="18"/>
              </w:rPr>
              <w:t>100.633</w:t>
            </w:r>
          </w:p>
        </w:tc>
        <w:tc>
          <w:tcPr>
            <w:tcW w:w="1155" w:type="dxa"/>
            <w:tcBorders>
              <w:top w:val="nil"/>
              <w:left w:val="nil"/>
              <w:right w:val="nil"/>
            </w:tcBorders>
            <w:shd w:val="clear" w:color="auto" w:fill="D9E2F3"/>
            <w:noWrap/>
            <w:vAlign w:val="center"/>
          </w:tcPr>
          <w:p w14:paraId="0225DF86" w14:textId="77777777" w:rsidR="00A73F49" w:rsidRPr="000C793E" w:rsidRDefault="00A73F49" w:rsidP="00731CCE">
            <w:pPr>
              <w:spacing w:after="0"/>
              <w:jc w:val="right"/>
              <w:rPr>
                <w:bCs/>
                <w:color w:val="000000"/>
                <w:sz w:val="18"/>
                <w:szCs w:val="18"/>
              </w:rPr>
            </w:pPr>
            <w:r w:rsidRPr="000C793E">
              <w:rPr>
                <w:bCs/>
                <w:color w:val="000000"/>
                <w:sz w:val="18"/>
                <w:szCs w:val="18"/>
              </w:rPr>
              <w:t>73.958</w:t>
            </w:r>
          </w:p>
        </w:tc>
        <w:tc>
          <w:tcPr>
            <w:tcW w:w="1155" w:type="dxa"/>
            <w:tcBorders>
              <w:top w:val="nil"/>
              <w:left w:val="nil"/>
              <w:right w:val="nil"/>
            </w:tcBorders>
            <w:shd w:val="clear" w:color="auto" w:fill="D9E2F3"/>
            <w:noWrap/>
            <w:vAlign w:val="center"/>
          </w:tcPr>
          <w:p w14:paraId="01FCD919" w14:textId="77777777" w:rsidR="00A73F49" w:rsidRPr="000C793E" w:rsidRDefault="00A73F49" w:rsidP="00731CCE">
            <w:pPr>
              <w:spacing w:after="0"/>
              <w:jc w:val="right"/>
              <w:rPr>
                <w:bCs/>
                <w:color w:val="000000"/>
                <w:sz w:val="18"/>
                <w:szCs w:val="18"/>
              </w:rPr>
            </w:pPr>
            <w:r w:rsidRPr="000C793E">
              <w:rPr>
                <w:bCs/>
                <w:color w:val="000000"/>
                <w:sz w:val="18"/>
                <w:szCs w:val="18"/>
              </w:rPr>
              <w:t>81.605</w:t>
            </w:r>
          </w:p>
        </w:tc>
        <w:tc>
          <w:tcPr>
            <w:tcW w:w="1152" w:type="dxa"/>
            <w:tcBorders>
              <w:top w:val="nil"/>
              <w:left w:val="nil"/>
              <w:right w:val="nil"/>
            </w:tcBorders>
            <w:shd w:val="clear" w:color="auto" w:fill="D9E2F3"/>
            <w:noWrap/>
            <w:vAlign w:val="center"/>
          </w:tcPr>
          <w:p w14:paraId="5C213726" w14:textId="77777777" w:rsidR="00A73F49" w:rsidRPr="000C793E" w:rsidRDefault="00A73F49" w:rsidP="00731CCE">
            <w:pPr>
              <w:spacing w:after="0"/>
              <w:jc w:val="right"/>
              <w:rPr>
                <w:bCs/>
                <w:color w:val="000000"/>
                <w:sz w:val="18"/>
                <w:szCs w:val="18"/>
              </w:rPr>
            </w:pPr>
            <w:r w:rsidRPr="000C793E">
              <w:rPr>
                <w:bCs/>
                <w:color w:val="000000"/>
                <w:sz w:val="18"/>
                <w:szCs w:val="18"/>
              </w:rPr>
              <w:t>24.675</w:t>
            </w:r>
          </w:p>
        </w:tc>
        <w:tc>
          <w:tcPr>
            <w:tcW w:w="1155" w:type="dxa"/>
            <w:tcBorders>
              <w:top w:val="nil"/>
              <w:left w:val="nil"/>
              <w:right w:val="nil"/>
            </w:tcBorders>
            <w:shd w:val="clear" w:color="auto" w:fill="D9E2F3"/>
            <w:vAlign w:val="center"/>
          </w:tcPr>
          <w:p w14:paraId="014D9DF2" w14:textId="77777777" w:rsidR="00A73F49" w:rsidRPr="000C793E" w:rsidRDefault="00A73F49" w:rsidP="00731CCE">
            <w:pPr>
              <w:spacing w:after="0"/>
              <w:jc w:val="right"/>
              <w:rPr>
                <w:bCs/>
                <w:color w:val="000000"/>
                <w:sz w:val="18"/>
                <w:szCs w:val="18"/>
              </w:rPr>
            </w:pPr>
            <w:r w:rsidRPr="000C793E">
              <w:rPr>
                <w:bCs/>
                <w:color w:val="000000"/>
                <w:sz w:val="18"/>
                <w:szCs w:val="18"/>
              </w:rPr>
              <w:t>46.136</w:t>
            </w:r>
          </w:p>
        </w:tc>
        <w:tc>
          <w:tcPr>
            <w:tcW w:w="1155" w:type="dxa"/>
            <w:tcBorders>
              <w:top w:val="nil"/>
              <w:left w:val="nil"/>
              <w:right w:val="nil"/>
            </w:tcBorders>
            <w:shd w:val="clear" w:color="auto" w:fill="D9E2F3"/>
            <w:noWrap/>
            <w:vAlign w:val="center"/>
          </w:tcPr>
          <w:p w14:paraId="19B10364" w14:textId="77777777" w:rsidR="00A73F49" w:rsidRPr="000C793E" w:rsidRDefault="00A73F49" w:rsidP="00731CCE">
            <w:pPr>
              <w:spacing w:after="0"/>
              <w:jc w:val="right"/>
              <w:rPr>
                <w:bCs/>
                <w:color w:val="000000"/>
                <w:sz w:val="18"/>
                <w:szCs w:val="18"/>
              </w:rPr>
            </w:pPr>
            <w:r w:rsidRPr="000C793E">
              <w:rPr>
                <w:bCs/>
                <w:color w:val="000000"/>
                <w:sz w:val="18"/>
                <w:szCs w:val="18"/>
              </w:rPr>
              <w:t>2.458</w:t>
            </w:r>
          </w:p>
        </w:tc>
        <w:tc>
          <w:tcPr>
            <w:tcW w:w="1432" w:type="dxa"/>
            <w:tcBorders>
              <w:top w:val="nil"/>
              <w:left w:val="nil"/>
              <w:right w:val="nil"/>
            </w:tcBorders>
            <w:shd w:val="clear" w:color="auto" w:fill="D9E2F3"/>
            <w:noWrap/>
            <w:vAlign w:val="center"/>
          </w:tcPr>
          <w:p w14:paraId="36DBC8D4" w14:textId="77777777" w:rsidR="00A73F49" w:rsidRPr="000C793E" w:rsidRDefault="00A73F49" w:rsidP="00731CCE">
            <w:pPr>
              <w:spacing w:after="0"/>
              <w:jc w:val="right"/>
              <w:rPr>
                <w:bCs/>
                <w:color w:val="000000"/>
                <w:sz w:val="18"/>
                <w:szCs w:val="18"/>
              </w:rPr>
            </w:pPr>
            <w:r w:rsidRPr="000C793E">
              <w:rPr>
                <w:bCs/>
                <w:color w:val="000000"/>
                <w:sz w:val="18"/>
                <w:szCs w:val="18"/>
              </w:rPr>
              <w:t>19.803</w:t>
            </w:r>
          </w:p>
        </w:tc>
        <w:tc>
          <w:tcPr>
            <w:tcW w:w="1000" w:type="dxa"/>
            <w:tcBorders>
              <w:top w:val="nil"/>
              <w:left w:val="nil"/>
              <w:right w:val="nil"/>
            </w:tcBorders>
            <w:shd w:val="clear" w:color="auto" w:fill="D9E2F3"/>
            <w:noWrap/>
            <w:vAlign w:val="center"/>
          </w:tcPr>
          <w:p w14:paraId="28B44685" w14:textId="77777777" w:rsidR="00A73F49" w:rsidRPr="000C793E" w:rsidRDefault="00A73F49" w:rsidP="00731CCE">
            <w:pPr>
              <w:spacing w:after="0"/>
              <w:jc w:val="right"/>
              <w:rPr>
                <w:b/>
                <w:bCs/>
                <w:color w:val="000000"/>
                <w:sz w:val="18"/>
                <w:szCs w:val="18"/>
              </w:rPr>
            </w:pPr>
            <w:r w:rsidRPr="000C793E">
              <w:rPr>
                <w:b/>
                <w:bCs/>
                <w:color w:val="000000"/>
                <w:sz w:val="18"/>
                <w:szCs w:val="18"/>
              </w:rPr>
              <w:t>349.266</w:t>
            </w:r>
          </w:p>
        </w:tc>
      </w:tr>
      <w:tr w:rsidR="00A73F49" w:rsidRPr="000C793E" w14:paraId="2E8BD20B" w14:textId="77777777" w:rsidTr="007F5131">
        <w:trPr>
          <w:trHeight w:val="229"/>
          <w:jc w:val="center"/>
        </w:trPr>
        <w:tc>
          <w:tcPr>
            <w:tcW w:w="2135" w:type="dxa"/>
            <w:tcBorders>
              <w:left w:val="nil"/>
              <w:bottom w:val="single" w:sz="6" w:space="0" w:color="808080"/>
              <w:right w:val="nil"/>
            </w:tcBorders>
            <w:shd w:val="clear" w:color="auto" w:fill="FFFFFF" w:themeFill="background1"/>
            <w:noWrap/>
            <w:vAlign w:val="center"/>
            <w:hideMark/>
          </w:tcPr>
          <w:p w14:paraId="17D97141" w14:textId="77777777" w:rsidR="00A73F49" w:rsidRPr="000C793E" w:rsidRDefault="00A73F49" w:rsidP="00731CCE">
            <w:pPr>
              <w:spacing w:after="0"/>
              <w:rPr>
                <w:rFonts w:asciiTheme="minorHAnsi" w:eastAsia="Times New Roman" w:hAnsiTheme="minorHAnsi" w:cstheme="minorHAnsi"/>
                <w:b/>
                <w:bCs/>
                <w:color w:val="000000"/>
                <w:sz w:val="18"/>
                <w:szCs w:val="18"/>
                <w:lang w:eastAsia="el-GR"/>
              </w:rPr>
            </w:pPr>
            <w:r w:rsidRPr="000C793E">
              <w:rPr>
                <w:rFonts w:asciiTheme="minorHAnsi" w:eastAsia="Times New Roman" w:hAnsiTheme="minorHAnsi" w:cstheme="minorHAnsi"/>
                <w:b/>
                <w:bCs/>
                <w:color w:val="000000"/>
                <w:sz w:val="18"/>
                <w:szCs w:val="18"/>
                <w:lang w:eastAsia="el-GR"/>
              </w:rPr>
              <w:t>Λειτουργικό αποτέλεσμα</w:t>
            </w:r>
          </w:p>
        </w:tc>
        <w:tc>
          <w:tcPr>
            <w:tcW w:w="1009" w:type="dxa"/>
            <w:tcBorders>
              <w:left w:val="nil"/>
              <w:bottom w:val="single" w:sz="6" w:space="0" w:color="808080"/>
              <w:right w:val="nil"/>
            </w:tcBorders>
            <w:shd w:val="clear" w:color="auto" w:fill="D9E2F3"/>
            <w:noWrap/>
            <w:vAlign w:val="center"/>
          </w:tcPr>
          <w:p w14:paraId="0BDA81EA" w14:textId="77777777" w:rsidR="00A73F49" w:rsidRPr="000C793E" w:rsidRDefault="00A73F49" w:rsidP="00731CCE">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36.044</w:t>
            </w:r>
          </w:p>
        </w:tc>
        <w:tc>
          <w:tcPr>
            <w:tcW w:w="1155" w:type="dxa"/>
            <w:tcBorders>
              <w:left w:val="nil"/>
              <w:bottom w:val="single" w:sz="6" w:space="0" w:color="808080"/>
              <w:right w:val="nil"/>
            </w:tcBorders>
            <w:shd w:val="clear" w:color="auto" w:fill="D9E2F3"/>
            <w:noWrap/>
            <w:vAlign w:val="center"/>
          </w:tcPr>
          <w:p w14:paraId="58B6A36E" w14:textId="77777777" w:rsidR="00A73F49" w:rsidRPr="000C793E" w:rsidRDefault="00A73F49" w:rsidP="00731CCE">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32.430</w:t>
            </w:r>
          </w:p>
        </w:tc>
        <w:tc>
          <w:tcPr>
            <w:tcW w:w="1155" w:type="dxa"/>
            <w:tcBorders>
              <w:left w:val="nil"/>
              <w:bottom w:val="single" w:sz="6" w:space="0" w:color="808080"/>
              <w:right w:val="nil"/>
            </w:tcBorders>
            <w:shd w:val="clear" w:color="auto" w:fill="D9E2F3"/>
            <w:noWrap/>
            <w:vAlign w:val="center"/>
          </w:tcPr>
          <w:p w14:paraId="71A8A05B" w14:textId="77777777" w:rsidR="00A73F49" w:rsidRPr="000C793E" w:rsidRDefault="00A73F49" w:rsidP="00731CCE">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56.764</w:t>
            </w:r>
          </w:p>
        </w:tc>
        <w:tc>
          <w:tcPr>
            <w:tcW w:w="1152" w:type="dxa"/>
            <w:tcBorders>
              <w:left w:val="nil"/>
              <w:bottom w:val="single" w:sz="6" w:space="0" w:color="808080"/>
              <w:right w:val="nil"/>
            </w:tcBorders>
            <w:shd w:val="clear" w:color="auto" w:fill="D9E2F3"/>
            <w:noWrap/>
            <w:vAlign w:val="center"/>
          </w:tcPr>
          <w:p w14:paraId="6D1CA463" w14:textId="77777777" w:rsidR="00A73F49" w:rsidRPr="000C793E" w:rsidRDefault="00A73F49" w:rsidP="00731CCE">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12.231</w:t>
            </w:r>
          </w:p>
        </w:tc>
        <w:tc>
          <w:tcPr>
            <w:tcW w:w="1155" w:type="dxa"/>
            <w:tcBorders>
              <w:left w:val="nil"/>
              <w:bottom w:val="single" w:sz="6" w:space="0" w:color="808080"/>
              <w:right w:val="nil"/>
            </w:tcBorders>
            <w:shd w:val="clear" w:color="auto" w:fill="D9E2F3"/>
            <w:vAlign w:val="center"/>
          </w:tcPr>
          <w:p w14:paraId="7EDB685E" w14:textId="77777777" w:rsidR="00A73F49" w:rsidRPr="000C793E" w:rsidRDefault="00A73F49" w:rsidP="00731CCE">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1.021</w:t>
            </w:r>
          </w:p>
        </w:tc>
        <w:tc>
          <w:tcPr>
            <w:tcW w:w="1155" w:type="dxa"/>
            <w:tcBorders>
              <w:left w:val="nil"/>
              <w:bottom w:val="single" w:sz="6" w:space="0" w:color="808080"/>
              <w:right w:val="nil"/>
            </w:tcBorders>
            <w:shd w:val="clear" w:color="auto" w:fill="D9E2F3"/>
            <w:noWrap/>
            <w:vAlign w:val="center"/>
          </w:tcPr>
          <w:p w14:paraId="423FC879" w14:textId="77777777" w:rsidR="00A73F49" w:rsidRPr="000C793E" w:rsidRDefault="00A73F49" w:rsidP="00731CCE">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14.440</w:t>
            </w:r>
          </w:p>
        </w:tc>
        <w:tc>
          <w:tcPr>
            <w:tcW w:w="1432" w:type="dxa"/>
            <w:tcBorders>
              <w:left w:val="nil"/>
              <w:bottom w:val="single" w:sz="6" w:space="0" w:color="808080"/>
              <w:right w:val="nil"/>
            </w:tcBorders>
            <w:shd w:val="clear" w:color="auto" w:fill="D9E2F3"/>
            <w:noWrap/>
            <w:vAlign w:val="center"/>
          </w:tcPr>
          <w:p w14:paraId="23FA9A35" w14:textId="77777777" w:rsidR="00A73F49" w:rsidRPr="000C793E" w:rsidRDefault="00A73F49" w:rsidP="00731CCE">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579</w:t>
            </w:r>
          </w:p>
        </w:tc>
        <w:tc>
          <w:tcPr>
            <w:tcW w:w="1000" w:type="dxa"/>
            <w:tcBorders>
              <w:left w:val="nil"/>
              <w:bottom w:val="single" w:sz="6" w:space="0" w:color="808080"/>
              <w:right w:val="nil"/>
            </w:tcBorders>
            <w:shd w:val="clear" w:color="auto" w:fill="D9E2F3"/>
            <w:noWrap/>
            <w:vAlign w:val="center"/>
          </w:tcPr>
          <w:p w14:paraId="5FFAAB55" w14:textId="77777777" w:rsidR="00A73F49" w:rsidRPr="000C793E" w:rsidRDefault="00A73F49" w:rsidP="00731CCE">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153.511</w:t>
            </w:r>
          </w:p>
        </w:tc>
      </w:tr>
      <w:tr w:rsidR="00A73F49" w:rsidRPr="000C793E" w14:paraId="62AAAEAA" w14:textId="77777777" w:rsidTr="007F5131">
        <w:trPr>
          <w:trHeight w:val="257"/>
          <w:jc w:val="center"/>
        </w:trPr>
        <w:tc>
          <w:tcPr>
            <w:tcW w:w="2135" w:type="dxa"/>
            <w:tcBorders>
              <w:left w:val="nil"/>
              <w:bottom w:val="nil"/>
              <w:right w:val="nil"/>
            </w:tcBorders>
            <w:shd w:val="clear" w:color="auto" w:fill="FFFFFF" w:themeFill="background1"/>
            <w:noWrap/>
            <w:vAlign w:val="center"/>
            <w:hideMark/>
          </w:tcPr>
          <w:p w14:paraId="4505B4A1" w14:textId="77777777" w:rsidR="00A73F49" w:rsidRPr="000C793E" w:rsidRDefault="00A73F49" w:rsidP="00731CCE">
            <w:pPr>
              <w:spacing w:after="0"/>
              <w:rPr>
                <w:rFonts w:asciiTheme="minorHAnsi" w:eastAsia="Times New Roman" w:hAnsiTheme="minorHAnsi" w:cstheme="minorHAnsi"/>
                <w:color w:val="000000"/>
                <w:sz w:val="18"/>
                <w:szCs w:val="18"/>
                <w:lang w:eastAsia="el-GR"/>
              </w:rPr>
            </w:pPr>
            <w:r w:rsidRPr="000C793E">
              <w:rPr>
                <w:rFonts w:asciiTheme="minorHAnsi" w:eastAsia="Times New Roman" w:hAnsiTheme="minorHAnsi" w:cstheme="minorHAnsi"/>
                <w:color w:val="000000"/>
                <w:sz w:val="18"/>
                <w:szCs w:val="18"/>
                <w:lang w:eastAsia="el-GR"/>
              </w:rPr>
              <w:t>Καθαρό Χρηματοοικονομικό κόστος</w:t>
            </w:r>
          </w:p>
        </w:tc>
        <w:tc>
          <w:tcPr>
            <w:tcW w:w="1009" w:type="dxa"/>
            <w:tcBorders>
              <w:left w:val="nil"/>
              <w:bottom w:val="nil"/>
              <w:right w:val="nil"/>
            </w:tcBorders>
            <w:shd w:val="clear" w:color="auto" w:fill="D9E2F3"/>
            <w:noWrap/>
            <w:vAlign w:val="center"/>
          </w:tcPr>
          <w:p w14:paraId="06EF6D04" w14:textId="77777777" w:rsidR="00A73F49" w:rsidRPr="000C793E" w:rsidRDefault="00A73F49" w:rsidP="00731CCE">
            <w:pPr>
              <w:spacing w:after="0"/>
              <w:jc w:val="right"/>
              <w:rPr>
                <w:bCs/>
                <w:color w:val="000000"/>
                <w:sz w:val="18"/>
                <w:szCs w:val="18"/>
              </w:rPr>
            </w:pPr>
            <w:r w:rsidRPr="000C793E">
              <w:rPr>
                <w:bCs/>
                <w:color w:val="000000"/>
                <w:sz w:val="18"/>
                <w:szCs w:val="18"/>
              </w:rPr>
              <w:t>-14.881</w:t>
            </w:r>
          </w:p>
        </w:tc>
        <w:tc>
          <w:tcPr>
            <w:tcW w:w="1155" w:type="dxa"/>
            <w:tcBorders>
              <w:left w:val="nil"/>
              <w:bottom w:val="nil"/>
              <w:right w:val="nil"/>
            </w:tcBorders>
            <w:shd w:val="clear" w:color="auto" w:fill="D9E2F3"/>
            <w:noWrap/>
            <w:vAlign w:val="center"/>
          </w:tcPr>
          <w:p w14:paraId="2A35F4D7" w14:textId="77777777" w:rsidR="00A73F49" w:rsidRPr="000C793E" w:rsidRDefault="00A73F49" w:rsidP="00731CCE">
            <w:pPr>
              <w:spacing w:after="0"/>
              <w:jc w:val="right"/>
              <w:rPr>
                <w:bCs/>
                <w:color w:val="000000"/>
                <w:sz w:val="18"/>
                <w:szCs w:val="18"/>
              </w:rPr>
            </w:pPr>
            <w:r w:rsidRPr="000C793E">
              <w:rPr>
                <w:bCs/>
                <w:color w:val="000000"/>
                <w:sz w:val="18"/>
                <w:szCs w:val="18"/>
              </w:rPr>
              <w:t>-14.143</w:t>
            </w:r>
          </w:p>
        </w:tc>
        <w:tc>
          <w:tcPr>
            <w:tcW w:w="1155" w:type="dxa"/>
            <w:tcBorders>
              <w:left w:val="nil"/>
              <w:bottom w:val="nil"/>
              <w:right w:val="nil"/>
            </w:tcBorders>
            <w:shd w:val="clear" w:color="auto" w:fill="D9E2F3"/>
            <w:noWrap/>
            <w:vAlign w:val="center"/>
          </w:tcPr>
          <w:p w14:paraId="72FEB365" w14:textId="77777777" w:rsidR="00A73F49" w:rsidRPr="000C793E" w:rsidRDefault="00A73F49" w:rsidP="00731CCE">
            <w:pPr>
              <w:spacing w:after="0"/>
              <w:jc w:val="right"/>
              <w:rPr>
                <w:bCs/>
                <w:color w:val="000000"/>
                <w:sz w:val="18"/>
                <w:szCs w:val="18"/>
              </w:rPr>
            </w:pPr>
            <w:r w:rsidRPr="000C793E">
              <w:rPr>
                <w:bCs/>
                <w:color w:val="000000"/>
                <w:sz w:val="18"/>
                <w:szCs w:val="18"/>
              </w:rPr>
              <w:t>-21.380</w:t>
            </w:r>
          </w:p>
        </w:tc>
        <w:tc>
          <w:tcPr>
            <w:tcW w:w="1152" w:type="dxa"/>
            <w:tcBorders>
              <w:left w:val="nil"/>
              <w:bottom w:val="nil"/>
              <w:right w:val="nil"/>
            </w:tcBorders>
            <w:shd w:val="clear" w:color="auto" w:fill="D9E2F3"/>
            <w:noWrap/>
            <w:vAlign w:val="center"/>
          </w:tcPr>
          <w:p w14:paraId="30351AFC" w14:textId="77777777" w:rsidR="00A73F49" w:rsidRPr="000C793E" w:rsidRDefault="00A73F49" w:rsidP="00731CCE">
            <w:pPr>
              <w:spacing w:after="0"/>
              <w:jc w:val="right"/>
              <w:rPr>
                <w:bCs/>
                <w:color w:val="000000"/>
                <w:sz w:val="18"/>
                <w:szCs w:val="18"/>
              </w:rPr>
            </w:pPr>
            <w:r w:rsidRPr="000C793E">
              <w:rPr>
                <w:bCs/>
                <w:color w:val="000000"/>
                <w:sz w:val="18"/>
                <w:szCs w:val="18"/>
              </w:rPr>
              <w:t>-10.609</w:t>
            </w:r>
          </w:p>
        </w:tc>
        <w:tc>
          <w:tcPr>
            <w:tcW w:w="1155" w:type="dxa"/>
            <w:tcBorders>
              <w:left w:val="nil"/>
              <w:bottom w:val="nil"/>
              <w:right w:val="nil"/>
            </w:tcBorders>
            <w:shd w:val="clear" w:color="auto" w:fill="D9E2F3"/>
            <w:vAlign w:val="center"/>
          </w:tcPr>
          <w:p w14:paraId="0059019A" w14:textId="77777777" w:rsidR="00A73F49" w:rsidRPr="000C793E" w:rsidRDefault="00A73F49" w:rsidP="00731CCE">
            <w:pPr>
              <w:spacing w:after="0"/>
              <w:jc w:val="right"/>
              <w:rPr>
                <w:bCs/>
                <w:color w:val="000000"/>
                <w:sz w:val="18"/>
                <w:szCs w:val="18"/>
              </w:rPr>
            </w:pPr>
            <w:r w:rsidRPr="000C793E">
              <w:rPr>
                <w:bCs/>
                <w:color w:val="000000"/>
                <w:sz w:val="18"/>
                <w:szCs w:val="18"/>
              </w:rPr>
              <w:t>-25.687</w:t>
            </w:r>
          </w:p>
        </w:tc>
        <w:tc>
          <w:tcPr>
            <w:tcW w:w="1155" w:type="dxa"/>
            <w:tcBorders>
              <w:left w:val="nil"/>
              <w:bottom w:val="nil"/>
              <w:right w:val="nil"/>
            </w:tcBorders>
            <w:shd w:val="clear" w:color="auto" w:fill="D9E2F3"/>
            <w:noWrap/>
            <w:vAlign w:val="center"/>
          </w:tcPr>
          <w:p w14:paraId="719F326E" w14:textId="77777777" w:rsidR="00A73F49" w:rsidRPr="000C793E" w:rsidRDefault="00A73F49" w:rsidP="00731CCE">
            <w:pPr>
              <w:spacing w:after="0"/>
              <w:jc w:val="right"/>
              <w:rPr>
                <w:bCs/>
                <w:color w:val="000000"/>
                <w:sz w:val="18"/>
                <w:szCs w:val="18"/>
              </w:rPr>
            </w:pPr>
            <w:r w:rsidRPr="000C793E">
              <w:rPr>
                <w:bCs/>
                <w:color w:val="000000"/>
                <w:sz w:val="18"/>
                <w:szCs w:val="18"/>
              </w:rPr>
              <w:t>-3.952</w:t>
            </w:r>
          </w:p>
        </w:tc>
        <w:tc>
          <w:tcPr>
            <w:tcW w:w="1432" w:type="dxa"/>
            <w:tcBorders>
              <w:left w:val="nil"/>
              <w:bottom w:val="nil"/>
              <w:right w:val="nil"/>
            </w:tcBorders>
            <w:shd w:val="clear" w:color="auto" w:fill="D9E2F3"/>
            <w:noWrap/>
            <w:vAlign w:val="center"/>
          </w:tcPr>
          <w:p w14:paraId="035E9CBA" w14:textId="77777777" w:rsidR="00A73F49" w:rsidRPr="000C793E" w:rsidRDefault="00A73F49" w:rsidP="00731CCE">
            <w:pPr>
              <w:spacing w:after="0"/>
              <w:jc w:val="right"/>
              <w:rPr>
                <w:bCs/>
                <w:color w:val="000000"/>
                <w:sz w:val="18"/>
                <w:szCs w:val="18"/>
              </w:rPr>
            </w:pPr>
            <w:r w:rsidRPr="000C793E">
              <w:rPr>
                <w:bCs/>
                <w:color w:val="000000"/>
                <w:sz w:val="18"/>
                <w:szCs w:val="18"/>
              </w:rPr>
              <w:t>-1.655</w:t>
            </w:r>
          </w:p>
        </w:tc>
        <w:tc>
          <w:tcPr>
            <w:tcW w:w="1000" w:type="dxa"/>
            <w:tcBorders>
              <w:left w:val="nil"/>
              <w:bottom w:val="nil"/>
              <w:right w:val="nil"/>
            </w:tcBorders>
            <w:shd w:val="clear" w:color="auto" w:fill="D9E2F3"/>
            <w:noWrap/>
            <w:vAlign w:val="center"/>
          </w:tcPr>
          <w:p w14:paraId="5FAF49AF" w14:textId="77777777" w:rsidR="00A73F49" w:rsidRPr="000C793E" w:rsidRDefault="00A73F49" w:rsidP="00731CCE">
            <w:pPr>
              <w:spacing w:after="0"/>
              <w:jc w:val="right"/>
              <w:rPr>
                <w:b/>
                <w:bCs/>
                <w:color w:val="000000"/>
                <w:sz w:val="18"/>
                <w:szCs w:val="18"/>
              </w:rPr>
            </w:pPr>
            <w:r w:rsidRPr="000C793E">
              <w:rPr>
                <w:b/>
                <w:bCs/>
                <w:color w:val="000000"/>
                <w:sz w:val="18"/>
                <w:szCs w:val="18"/>
              </w:rPr>
              <w:t>-92.307</w:t>
            </w:r>
          </w:p>
        </w:tc>
      </w:tr>
      <w:tr w:rsidR="00A73F49" w:rsidRPr="000C793E" w14:paraId="4645B233" w14:textId="77777777" w:rsidTr="007F5131">
        <w:trPr>
          <w:trHeight w:val="415"/>
          <w:jc w:val="center"/>
        </w:trPr>
        <w:tc>
          <w:tcPr>
            <w:tcW w:w="2135" w:type="dxa"/>
            <w:tcBorders>
              <w:top w:val="nil"/>
              <w:left w:val="nil"/>
              <w:right w:val="nil"/>
            </w:tcBorders>
            <w:shd w:val="clear" w:color="auto" w:fill="FFFFFF" w:themeFill="background1"/>
            <w:vAlign w:val="center"/>
            <w:hideMark/>
          </w:tcPr>
          <w:p w14:paraId="48FBA5C5" w14:textId="77777777" w:rsidR="00A73F49" w:rsidRPr="000C793E" w:rsidRDefault="00A73F49" w:rsidP="00731CCE">
            <w:pPr>
              <w:spacing w:after="0"/>
              <w:rPr>
                <w:rFonts w:asciiTheme="minorHAnsi" w:eastAsia="Times New Roman" w:hAnsiTheme="minorHAnsi" w:cstheme="minorHAnsi"/>
                <w:color w:val="000000"/>
                <w:sz w:val="18"/>
                <w:szCs w:val="18"/>
                <w:lang w:eastAsia="el-GR"/>
              </w:rPr>
            </w:pPr>
            <w:r w:rsidRPr="000C793E">
              <w:rPr>
                <w:rFonts w:asciiTheme="minorHAnsi" w:eastAsia="Times New Roman" w:hAnsiTheme="minorHAnsi" w:cstheme="minorHAnsi"/>
                <w:color w:val="000000"/>
                <w:sz w:val="18"/>
                <w:szCs w:val="18"/>
                <w:lang w:eastAsia="el-GR"/>
              </w:rPr>
              <w:t>Κέρδη / Ζημιές (-) από συγγενείς επιχειρήσεις</w:t>
            </w:r>
          </w:p>
        </w:tc>
        <w:tc>
          <w:tcPr>
            <w:tcW w:w="1009" w:type="dxa"/>
            <w:tcBorders>
              <w:top w:val="nil"/>
              <w:left w:val="nil"/>
              <w:right w:val="nil"/>
            </w:tcBorders>
            <w:shd w:val="clear" w:color="auto" w:fill="D9E2F3"/>
            <w:noWrap/>
            <w:vAlign w:val="center"/>
          </w:tcPr>
          <w:p w14:paraId="791353A0" w14:textId="77777777" w:rsidR="00A73F49" w:rsidRPr="000C793E" w:rsidRDefault="00A73F49" w:rsidP="00731CCE">
            <w:pPr>
              <w:spacing w:after="0"/>
              <w:jc w:val="right"/>
              <w:rPr>
                <w:bCs/>
                <w:color w:val="000000"/>
                <w:sz w:val="18"/>
                <w:szCs w:val="18"/>
              </w:rPr>
            </w:pPr>
            <w:r w:rsidRPr="000C793E">
              <w:rPr>
                <w:bCs/>
                <w:color w:val="000000"/>
                <w:sz w:val="18"/>
                <w:szCs w:val="18"/>
              </w:rPr>
              <w:t>511</w:t>
            </w:r>
          </w:p>
        </w:tc>
        <w:tc>
          <w:tcPr>
            <w:tcW w:w="1155" w:type="dxa"/>
            <w:tcBorders>
              <w:top w:val="nil"/>
              <w:left w:val="nil"/>
              <w:right w:val="nil"/>
            </w:tcBorders>
            <w:shd w:val="clear" w:color="auto" w:fill="D9E2F3"/>
            <w:noWrap/>
            <w:vAlign w:val="center"/>
          </w:tcPr>
          <w:p w14:paraId="757C11E4" w14:textId="77777777" w:rsidR="00A73F49" w:rsidRPr="000C793E" w:rsidRDefault="00A73F49" w:rsidP="00731CCE">
            <w:pPr>
              <w:spacing w:after="0"/>
              <w:jc w:val="right"/>
              <w:rPr>
                <w:bCs/>
                <w:color w:val="000000"/>
                <w:sz w:val="18"/>
                <w:szCs w:val="18"/>
              </w:rPr>
            </w:pPr>
            <w:r w:rsidRPr="000C793E">
              <w:rPr>
                <w:bCs/>
                <w:color w:val="000000"/>
                <w:sz w:val="18"/>
                <w:szCs w:val="18"/>
              </w:rPr>
              <w:t>-2.271</w:t>
            </w:r>
          </w:p>
        </w:tc>
        <w:tc>
          <w:tcPr>
            <w:tcW w:w="1155" w:type="dxa"/>
            <w:tcBorders>
              <w:top w:val="nil"/>
              <w:left w:val="nil"/>
              <w:right w:val="nil"/>
            </w:tcBorders>
            <w:shd w:val="clear" w:color="auto" w:fill="D9E2F3"/>
            <w:noWrap/>
            <w:vAlign w:val="center"/>
          </w:tcPr>
          <w:p w14:paraId="33C73FE8" w14:textId="77777777" w:rsidR="00A73F49" w:rsidRPr="000C793E" w:rsidRDefault="00A73F49" w:rsidP="00731CCE">
            <w:pPr>
              <w:spacing w:after="0"/>
              <w:jc w:val="right"/>
              <w:rPr>
                <w:bCs/>
                <w:color w:val="000000"/>
                <w:sz w:val="18"/>
                <w:szCs w:val="18"/>
              </w:rPr>
            </w:pPr>
            <w:r w:rsidRPr="000C793E">
              <w:rPr>
                <w:bCs/>
                <w:color w:val="000000"/>
                <w:sz w:val="18"/>
                <w:szCs w:val="18"/>
              </w:rPr>
              <w:t>-</w:t>
            </w:r>
          </w:p>
        </w:tc>
        <w:tc>
          <w:tcPr>
            <w:tcW w:w="1152" w:type="dxa"/>
            <w:tcBorders>
              <w:top w:val="nil"/>
              <w:left w:val="nil"/>
              <w:right w:val="nil"/>
            </w:tcBorders>
            <w:shd w:val="clear" w:color="auto" w:fill="D9E2F3"/>
            <w:noWrap/>
            <w:vAlign w:val="center"/>
          </w:tcPr>
          <w:p w14:paraId="7DEB664B" w14:textId="77777777" w:rsidR="00A73F49" w:rsidRPr="000C793E" w:rsidRDefault="00A73F49" w:rsidP="00731CCE">
            <w:pPr>
              <w:spacing w:after="0"/>
              <w:jc w:val="right"/>
              <w:rPr>
                <w:bCs/>
                <w:color w:val="000000"/>
                <w:sz w:val="18"/>
                <w:szCs w:val="18"/>
              </w:rPr>
            </w:pPr>
            <w:r w:rsidRPr="000C793E">
              <w:rPr>
                <w:bCs/>
                <w:color w:val="000000"/>
                <w:sz w:val="18"/>
                <w:szCs w:val="18"/>
              </w:rPr>
              <w:t>-67</w:t>
            </w:r>
          </w:p>
        </w:tc>
        <w:tc>
          <w:tcPr>
            <w:tcW w:w="1155" w:type="dxa"/>
            <w:tcBorders>
              <w:top w:val="nil"/>
              <w:left w:val="nil"/>
              <w:right w:val="nil"/>
            </w:tcBorders>
            <w:shd w:val="clear" w:color="auto" w:fill="D9E2F3"/>
            <w:vAlign w:val="center"/>
          </w:tcPr>
          <w:p w14:paraId="4AC0423B" w14:textId="77777777" w:rsidR="00A73F49" w:rsidRPr="000C793E" w:rsidRDefault="00A73F49" w:rsidP="00731CCE">
            <w:pPr>
              <w:spacing w:after="0"/>
              <w:jc w:val="right"/>
              <w:rPr>
                <w:bCs/>
                <w:color w:val="000000"/>
                <w:sz w:val="18"/>
                <w:szCs w:val="18"/>
              </w:rPr>
            </w:pPr>
            <w:r w:rsidRPr="000C793E">
              <w:rPr>
                <w:bCs/>
                <w:color w:val="000000"/>
                <w:sz w:val="18"/>
                <w:szCs w:val="18"/>
              </w:rPr>
              <w:t>86</w:t>
            </w:r>
          </w:p>
        </w:tc>
        <w:tc>
          <w:tcPr>
            <w:tcW w:w="1155" w:type="dxa"/>
            <w:tcBorders>
              <w:top w:val="nil"/>
              <w:left w:val="nil"/>
              <w:right w:val="nil"/>
            </w:tcBorders>
            <w:shd w:val="clear" w:color="auto" w:fill="D9E2F3"/>
            <w:noWrap/>
            <w:vAlign w:val="center"/>
          </w:tcPr>
          <w:p w14:paraId="4CB9BC5B" w14:textId="77777777" w:rsidR="00A73F49" w:rsidRPr="000C793E" w:rsidRDefault="00A73F49" w:rsidP="00731CCE">
            <w:pPr>
              <w:spacing w:after="0"/>
              <w:jc w:val="right"/>
              <w:rPr>
                <w:bCs/>
                <w:color w:val="000000"/>
                <w:sz w:val="18"/>
                <w:szCs w:val="18"/>
              </w:rPr>
            </w:pPr>
            <w:r w:rsidRPr="000C793E">
              <w:rPr>
                <w:bCs/>
                <w:color w:val="000000"/>
                <w:sz w:val="18"/>
                <w:szCs w:val="18"/>
              </w:rPr>
              <w:t>-</w:t>
            </w:r>
          </w:p>
        </w:tc>
        <w:tc>
          <w:tcPr>
            <w:tcW w:w="1432" w:type="dxa"/>
            <w:tcBorders>
              <w:top w:val="nil"/>
              <w:left w:val="nil"/>
              <w:right w:val="nil"/>
            </w:tcBorders>
            <w:shd w:val="clear" w:color="auto" w:fill="D9E2F3"/>
            <w:noWrap/>
            <w:vAlign w:val="center"/>
          </w:tcPr>
          <w:p w14:paraId="0C7BD09E" w14:textId="77777777" w:rsidR="00A73F49" w:rsidRPr="000C793E" w:rsidRDefault="00A73F49" w:rsidP="00731CCE">
            <w:pPr>
              <w:spacing w:after="0"/>
              <w:jc w:val="right"/>
              <w:rPr>
                <w:bCs/>
                <w:color w:val="000000"/>
                <w:sz w:val="18"/>
                <w:szCs w:val="18"/>
              </w:rPr>
            </w:pPr>
            <w:r w:rsidRPr="000C793E">
              <w:rPr>
                <w:bCs/>
                <w:color w:val="000000"/>
                <w:sz w:val="18"/>
                <w:szCs w:val="18"/>
              </w:rPr>
              <w:t>-</w:t>
            </w:r>
          </w:p>
        </w:tc>
        <w:tc>
          <w:tcPr>
            <w:tcW w:w="1000" w:type="dxa"/>
            <w:tcBorders>
              <w:top w:val="nil"/>
              <w:left w:val="nil"/>
              <w:right w:val="nil"/>
            </w:tcBorders>
            <w:shd w:val="clear" w:color="auto" w:fill="D9E2F3"/>
            <w:noWrap/>
            <w:vAlign w:val="center"/>
          </w:tcPr>
          <w:p w14:paraId="04FF03E9" w14:textId="77777777" w:rsidR="00A73F49" w:rsidRPr="000C793E" w:rsidRDefault="00A73F49" w:rsidP="00731CCE">
            <w:pPr>
              <w:spacing w:after="0"/>
              <w:jc w:val="right"/>
              <w:rPr>
                <w:b/>
                <w:bCs/>
                <w:color w:val="000000"/>
                <w:sz w:val="18"/>
                <w:szCs w:val="18"/>
              </w:rPr>
            </w:pPr>
            <w:r w:rsidRPr="000C793E">
              <w:rPr>
                <w:b/>
                <w:bCs/>
                <w:color w:val="000000"/>
                <w:sz w:val="18"/>
                <w:szCs w:val="18"/>
              </w:rPr>
              <w:t>-1.740</w:t>
            </w:r>
          </w:p>
        </w:tc>
      </w:tr>
      <w:tr w:rsidR="00A73F49" w:rsidRPr="000C793E" w14:paraId="2ADBCC29" w14:textId="77777777" w:rsidTr="007F5131">
        <w:trPr>
          <w:trHeight w:val="257"/>
          <w:jc w:val="center"/>
        </w:trPr>
        <w:tc>
          <w:tcPr>
            <w:tcW w:w="2135" w:type="dxa"/>
            <w:tcBorders>
              <w:left w:val="nil"/>
              <w:right w:val="nil"/>
            </w:tcBorders>
            <w:shd w:val="clear" w:color="auto" w:fill="FFFFFF" w:themeFill="background1"/>
            <w:noWrap/>
            <w:vAlign w:val="center"/>
            <w:hideMark/>
          </w:tcPr>
          <w:p w14:paraId="7AD21CF9" w14:textId="77777777" w:rsidR="00A73F49" w:rsidRPr="000C793E" w:rsidRDefault="00A73F49" w:rsidP="00731CCE">
            <w:pPr>
              <w:spacing w:after="0"/>
              <w:rPr>
                <w:rFonts w:asciiTheme="minorHAnsi" w:eastAsia="Times New Roman" w:hAnsiTheme="minorHAnsi" w:cstheme="minorHAnsi"/>
                <w:b/>
                <w:bCs/>
                <w:color w:val="000000"/>
                <w:sz w:val="18"/>
                <w:szCs w:val="18"/>
                <w:lang w:eastAsia="el-GR"/>
              </w:rPr>
            </w:pPr>
            <w:r w:rsidRPr="000C793E">
              <w:rPr>
                <w:rFonts w:asciiTheme="minorHAnsi" w:eastAsia="Times New Roman" w:hAnsiTheme="minorHAnsi" w:cstheme="minorHAnsi"/>
                <w:b/>
                <w:bCs/>
                <w:color w:val="000000"/>
                <w:sz w:val="18"/>
                <w:szCs w:val="18"/>
                <w:lang w:eastAsia="el-GR"/>
              </w:rPr>
              <w:t>Κέρδη / Ζημιές (-) προ φόρων</w:t>
            </w:r>
          </w:p>
        </w:tc>
        <w:tc>
          <w:tcPr>
            <w:tcW w:w="1009" w:type="dxa"/>
            <w:tcBorders>
              <w:left w:val="nil"/>
              <w:right w:val="nil"/>
            </w:tcBorders>
            <w:shd w:val="clear" w:color="auto" w:fill="D9E2F3"/>
            <w:noWrap/>
            <w:vAlign w:val="center"/>
          </w:tcPr>
          <w:p w14:paraId="69AE837A" w14:textId="77777777" w:rsidR="00A73F49" w:rsidRPr="000C793E" w:rsidRDefault="00A73F49" w:rsidP="00731CCE">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21.674</w:t>
            </w:r>
          </w:p>
        </w:tc>
        <w:tc>
          <w:tcPr>
            <w:tcW w:w="1155" w:type="dxa"/>
            <w:tcBorders>
              <w:left w:val="nil"/>
              <w:right w:val="nil"/>
            </w:tcBorders>
            <w:shd w:val="clear" w:color="auto" w:fill="D9E2F3"/>
            <w:noWrap/>
            <w:vAlign w:val="center"/>
          </w:tcPr>
          <w:p w14:paraId="66F6C572" w14:textId="77777777" w:rsidR="00A73F49" w:rsidRPr="000C793E" w:rsidRDefault="00A73F49" w:rsidP="00731CCE">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16.017</w:t>
            </w:r>
          </w:p>
        </w:tc>
        <w:tc>
          <w:tcPr>
            <w:tcW w:w="1155" w:type="dxa"/>
            <w:tcBorders>
              <w:left w:val="nil"/>
              <w:right w:val="nil"/>
            </w:tcBorders>
            <w:shd w:val="clear" w:color="auto" w:fill="D9E2F3"/>
            <w:noWrap/>
            <w:vAlign w:val="center"/>
          </w:tcPr>
          <w:p w14:paraId="2401965C" w14:textId="77777777" w:rsidR="00A73F49" w:rsidRPr="000C793E" w:rsidRDefault="00A73F49" w:rsidP="00731CCE">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35.385</w:t>
            </w:r>
          </w:p>
        </w:tc>
        <w:tc>
          <w:tcPr>
            <w:tcW w:w="1152" w:type="dxa"/>
            <w:tcBorders>
              <w:left w:val="nil"/>
              <w:right w:val="nil"/>
            </w:tcBorders>
            <w:shd w:val="clear" w:color="auto" w:fill="D9E2F3"/>
            <w:noWrap/>
            <w:vAlign w:val="center"/>
          </w:tcPr>
          <w:p w14:paraId="6BF20922" w14:textId="77777777" w:rsidR="00A73F49" w:rsidRPr="000C793E" w:rsidRDefault="00A73F49" w:rsidP="00731CCE">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1.555</w:t>
            </w:r>
          </w:p>
        </w:tc>
        <w:tc>
          <w:tcPr>
            <w:tcW w:w="1155" w:type="dxa"/>
            <w:tcBorders>
              <w:left w:val="nil"/>
              <w:right w:val="nil"/>
            </w:tcBorders>
            <w:shd w:val="clear" w:color="auto" w:fill="D9E2F3"/>
            <w:vAlign w:val="center"/>
          </w:tcPr>
          <w:p w14:paraId="3F5542A8" w14:textId="77777777" w:rsidR="00A73F49" w:rsidRPr="000C793E" w:rsidRDefault="00A73F49" w:rsidP="00731CCE">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-24.580</w:t>
            </w:r>
          </w:p>
        </w:tc>
        <w:tc>
          <w:tcPr>
            <w:tcW w:w="1155" w:type="dxa"/>
            <w:tcBorders>
              <w:left w:val="nil"/>
              <w:right w:val="nil"/>
            </w:tcBorders>
            <w:shd w:val="clear" w:color="auto" w:fill="D9E2F3"/>
            <w:noWrap/>
            <w:vAlign w:val="center"/>
          </w:tcPr>
          <w:p w14:paraId="44EAF0B0" w14:textId="77777777" w:rsidR="00A73F49" w:rsidRPr="000C793E" w:rsidRDefault="00A73F49" w:rsidP="00731CCE">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10.488</w:t>
            </w:r>
          </w:p>
        </w:tc>
        <w:tc>
          <w:tcPr>
            <w:tcW w:w="1432" w:type="dxa"/>
            <w:tcBorders>
              <w:left w:val="nil"/>
              <w:right w:val="nil"/>
            </w:tcBorders>
            <w:shd w:val="clear" w:color="auto" w:fill="D9E2F3"/>
            <w:noWrap/>
            <w:vAlign w:val="center"/>
          </w:tcPr>
          <w:p w14:paraId="0420589F" w14:textId="77777777" w:rsidR="00A73F49" w:rsidRPr="000C793E" w:rsidRDefault="00A73F49" w:rsidP="00731CCE">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-1.075</w:t>
            </w:r>
          </w:p>
        </w:tc>
        <w:tc>
          <w:tcPr>
            <w:tcW w:w="1000" w:type="dxa"/>
            <w:tcBorders>
              <w:left w:val="nil"/>
              <w:right w:val="nil"/>
            </w:tcBorders>
            <w:shd w:val="clear" w:color="auto" w:fill="D9E2F3"/>
            <w:noWrap/>
            <w:vAlign w:val="center"/>
          </w:tcPr>
          <w:p w14:paraId="67F48694" w14:textId="77777777" w:rsidR="00A73F49" w:rsidRPr="000C793E" w:rsidRDefault="00A73F49" w:rsidP="00731CCE">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59.463</w:t>
            </w:r>
          </w:p>
        </w:tc>
      </w:tr>
      <w:tr w:rsidR="00A73F49" w:rsidRPr="000C793E" w14:paraId="24D0F927" w14:textId="77777777" w:rsidTr="007F5131">
        <w:trPr>
          <w:trHeight w:val="272"/>
          <w:jc w:val="center"/>
        </w:trPr>
        <w:tc>
          <w:tcPr>
            <w:tcW w:w="2135" w:type="dxa"/>
            <w:tcBorders>
              <w:left w:val="nil"/>
              <w:bottom w:val="nil"/>
              <w:right w:val="nil"/>
            </w:tcBorders>
            <w:shd w:val="clear" w:color="auto" w:fill="FFFFFF" w:themeFill="background1"/>
            <w:noWrap/>
            <w:vAlign w:val="center"/>
            <w:hideMark/>
          </w:tcPr>
          <w:p w14:paraId="4D34060E" w14:textId="77777777" w:rsidR="00A73F49" w:rsidRPr="000C793E" w:rsidRDefault="00A73F49" w:rsidP="00731CCE">
            <w:pPr>
              <w:spacing w:after="0"/>
              <w:rPr>
                <w:rFonts w:asciiTheme="minorHAnsi" w:eastAsia="Times New Roman" w:hAnsiTheme="minorHAnsi" w:cstheme="minorHAnsi"/>
                <w:color w:val="000000"/>
                <w:sz w:val="18"/>
                <w:szCs w:val="18"/>
                <w:lang w:eastAsia="el-GR"/>
              </w:rPr>
            </w:pPr>
            <w:r w:rsidRPr="000C793E">
              <w:rPr>
                <w:rFonts w:asciiTheme="minorHAnsi" w:eastAsia="Times New Roman" w:hAnsiTheme="minorHAnsi" w:cstheme="minorHAnsi"/>
                <w:color w:val="000000"/>
                <w:sz w:val="18"/>
                <w:szCs w:val="18"/>
                <w:lang w:eastAsia="el-GR"/>
              </w:rPr>
              <w:t>Φόρος εισοδήματος</w:t>
            </w:r>
          </w:p>
        </w:tc>
        <w:tc>
          <w:tcPr>
            <w:tcW w:w="1009" w:type="dxa"/>
            <w:tcBorders>
              <w:left w:val="nil"/>
              <w:bottom w:val="nil"/>
              <w:right w:val="nil"/>
            </w:tcBorders>
            <w:shd w:val="clear" w:color="auto" w:fill="D9E2F3"/>
            <w:noWrap/>
            <w:vAlign w:val="center"/>
          </w:tcPr>
          <w:p w14:paraId="5FD913A9" w14:textId="77777777" w:rsidR="00A73F49" w:rsidRPr="000C793E" w:rsidRDefault="00A73F49" w:rsidP="00731CCE">
            <w:pPr>
              <w:spacing w:after="0"/>
              <w:jc w:val="right"/>
              <w:rPr>
                <w:bCs/>
                <w:color w:val="000000"/>
                <w:sz w:val="18"/>
                <w:szCs w:val="18"/>
              </w:rPr>
            </w:pPr>
            <w:r w:rsidRPr="000C793E">
              <w:rPr>
                <w:bCs/>
                <w:color w:val="000000"/>
                <w:sz w:val="18"/>
                <w:szCs w:val="18"/>
              </w:rPr>
              <w:t>-8.326</w:t>
            </w:r>
          </w:p>
        </w:tc>
        <w:tc>
          <w:tcPr>
            <w:tcW w:w="1155" w:type="dxa"/>
            <w:tcBorders>
              <w:left w:val="nil"/>
              <w:bottom w:val="nil"/>
              <w:right w:val="nil"/>
            </w:tcBorders>
            <w:shd w:val="clear" w:color="auto" w:fill="D9E2F3"/>
            <w:noWrap/>
            <w:vAlign w:val="center"/>
          </w:tcPr>
          <w:p w14:paraId="25D42CA9" w14:textId="77777777" w:rsidR="00A73F49" w:rsidRPr="000C793E" w:rsidRDefault="00A73F49" w:rsidP="00731CCE">
            <w:pPr>
              <w:spacing w:after="0"/>
              <w:jc w:val="right"/>
              <w:rPr>
                <w:bCs/>
                <w:color w:val="000000"/>
                <w:sz w:val="18"/>
                <w:szCs w:val="18"/>
              </w:rPr>
            </w:pPr>
            <w:r w:rsidRPr="000C793E">
              <w:rPr>
                <w:bCs/>
                <w:color w:val="000000"/>
                <w:sz w:val="18"/>
                <w:szCs w:val="18"/>
              </w:rPr>
              <w:t>-3.626</w:t>
            </w:r>
          </w:p>
        </w:tc>
        <w:tc>
          <w:tcPr>
            <w:tcW w:w="1155" w:type="dxa"/>
            <w:tcBorders>
              <w:left w:val="nil"/>
              <w:bottom w:val="nil"/>
              <w:right w:val="nil"/>
            </w:tcBorders>
            <w:shd w:val="clear" w:color="auto" w:fill="D9E2F3"/>
            <w:noWrap/>
            <w:vAlign w:val="center"/>
          </w:tcPr>
          <w:p w14:paraId="57C2294F" w14:textId="77777777" w:rsidR="00A73F49" w:rsidRPr="000C793E" w:rsidRDefault="00A73F49" w:rsidP="00731CCE">
            <w:pPr>
              <w:spacing w:after="0"/>
              <w:jc w:val="right"/>
              <w:rPr>
                <w:bCs/>
                <w:color w:val="000000"/>
                <w:sz w:val="18"/>
                <w:szCs w:val="18"/>
              </w:rPr>
            </w:pPr>
            <w:r w:rsidRPr="000C793E">
              <w:rPr>
                <w:bCs/>
                <w:color w:val="000000"/>
                <w:sz w:val="18"/>
                <w:szCs w:val="18"/>
              </w:rPr>
              <w:t>-8.872</w:t>
            </w:r>
          </w:p>
        </w:tc>
        <w:tc>
          <w:tcPr>
            <w:tcW w:w="1152" w:type="dxa"/>
            <w:tcBorders>
              <w:left w:val="nil"/>
              <w:bottom w:val="nil"/>
              <w:right w:val="nil"/>
            </w:tcBorders>
            <w:shd w:val="clear" w:color="auto" w:fill="D9E2F3"/>
            <w:noWrap/>
            <w:vAlign w:val="center"/>
          </w:tcPr>
          <w:p w14:paraId="4EB79457" w14:textId="77777777" w:rsidR="00A73F49" w:rsidRPr="000C793E" w:rsidRDefault="00A73F49" w:rsidP="00731CCE">
            <w:pPr>
              <w:spacing w:after="0"/>
              <w:jc w:val="right"/>
              <w:rPr>
                <w:bCs/>
                <w:color w:val="000000"/>
                <w:sz w:val="18"/>
                <w:szCs w:val="18"/>
              </w:rPr>
            </w:pPr>
            <w:r w:rsidRPr="000C793E">
              <w:rPr>
                <w:bCs/>
                <w:color w:val="000000"/>
                <w:sz w:val="18"/>
                <w:szCs w:val="18"/>
              </w:rPr>
              <w:t>-1.849</w:t>
            </w:r>
          </w:p>
        </w:tc>
        <w:tc>
          <w:tcPr>
            <w:tcW w:w="1155" w:type="dxa"/>
            <w:tcBorders>
              <w:left w:val="nil"/>
              <w:bottom w:val="nil"/>
              <w:right w:val="nil"/>
            </w:tcBorders>
            <w:shd w:val="clear" w:color="auto" w:fill="D9E2F3"/>
            <w:vAlign w:val="center"/>
          </w:tcPr>
          <w:p w14:paraId="73C2A2DF" w14:textId="77777777" w:rsidR="00A73F49" w:rsidRPr="000C793E" w:rsidRDefault="00A73F49" w:rsidP="00731CCE">
            <w:pPr>
              <w:spacing w:after="0"/>
              <w:jc w:val="right"/>
              <w:rPr>
                <w:bCs/>
                <w:color w:val="000000"/>
                <w:sz w:val="18"/>
                <w:szCs w:val="18"/>
              </w:rPr>
            </w:pPr>
            <w:r w:rsidRPr="000C793E">
              <w:rPr>
                <w:bCs/>
                <w:color w:val="000000"/>
                <w:sz w:val="18"/>
                <w:szCs w:val="18"/>
              </w:rPr>
              <w:t>381</w:t>
            </w:r>
          </w:p>
        </w:tc>
        <w:tc>
          <w:tcPr>
            <w:tcW w:w="1155" w:type="dxa"/>
            <w:tcBorders>
              <w:left w:val="nil"/>
              <w:bottom w:val="nil"/>
              <w:right w:val="nil"/>
            </w:tcBorders>
            <w:shd w:val="clear" w:color="auto" w:fill="D9E2F3"/>
            <w:noWrap/>
            <w:vAlign w:val="center"/>
          </w:tcPr>
          <w:p w14:paraId="0CEF39FA" w14:textId="77777777" w:rsidR="00A73F49" w:rsidRPr="000C793E" w:rsidRDefault="00A73F49" w:rsidP="00731CCE">
            <w:pPr>
              <w:spacing w:after="0"/>
              <w:jc w:val="right"/>
              <w:rPr>
                <w:bCs/>
                <w:color w:val="000000"/>
                <w:sz w:val="18"/>
                <w:szCs w:val="18"/>
              </w:rPr>
            </w:pPr>
            <w:r w:rsidRPr="000C793E">
              <w:rPr>
                <w:bCs/>
                <w:color w:val="000000"/>
                <w:sz w:val="18"/>
                <w:szCs w:val="18"/>
              </w:rPr>
              <w:t>-1.952</w:t>
            </w:r>
          </w:p>
        </w:tc>
        <w:tc>
          <w:tcPr>
            <w:tcW w:w="1432" w:type="dxa"/>
            <w:tcBorders>
              <w:left w:val="nil"/>
              <w:bottom w:val="nil"/>
              <w:right w:val="nil"/>
            </w:tcBorders>
            <w:shd w:val="clear" w:color="auto" w:fill="D9E2F3"/>
            <w:noWrap/>
            <w:vAlign w:val="center"/>
          </w:tcPr>
          <w:p w14:paraId="508FF420" w14:textId="77777777" w:rsidR="00A73F49" w:rsidRPr="000C793E" w:rsidRDefault="00A73F49" w:rsidP="00731CCE">
            <w:pPr>
              <w:spacing w:after="0"/>
              <w:jc w:val="right"/>
              <w:rPr>
                <w:bCs/>
                <w:color w:val="000000"/>
                <w:sz w:val="18"/>
                <w:szCs w:val="18"/>
              </w:rPr>
            </w:pPr>
            <w:r w:rsidRPr="000C793E">
              <w:rPr>
                <w:bCs/>
                <w:color w:val="000000"/>
                <w:sz w:val="18"/>
                <w:szCs w:val="18"/>
              </w:rPr>
              <w:t>-2.309</w:t>
            </w:r>
          </w:p>
        </w:tc>
        <w:tc>
          <w:tcPr>
            <w:tcW w:w="1000" w:type="dxa"/>
            <w:tcBorders>
              <w:left w:val="nil"/>
              <w:bottom w:val="nil"/>
              <w:right w:val="nil"/>
            </w:tcBorders>
            <w:shd w:val="clear" w:color="auto" w:fill="D9E2F3"/>
            <w:noWrap/>
            <w:vAlign w:val="center"/>
          </w:tcPr>
          <w:p w14:paraId="3D955454" w14:textId="77777777" w:rsidR="00A73F49" w:rsidRPr="000C793E" w:rsidRDefault="00A73F49" w:rsidP="00731CCE">
            <w:pPr>
              <w:spacing w:after="0"/>
              <w:jc w:val="right"/>
              <w:rPr>
                <w:bCs/>
                <w:color w:val="000000"/>
                <w:sz w:val="18"/>
                <w:szCs w:val="18"/>
              </w:rPr>
            </w:pPr>
            <w:r w:rsidRPr="000C793E">
              <w:rPr>
                <w:bCs/>
                <w:color w:val="000000"/>
                <w:sz w:val="18"/>
                <w:szCs w:val="18"/>
              </w:rPr>
              <w:t>-26.553</w:t>
            </w:r>
          </w:p>
        </w:tc>
      </w:tr>
      <w:tr w:rsidR="00A73F49" w:rsidRPr="000C793E" w14:paraId="0937D27B" w14:textId="77777777" w:rsidTr="007F5131">
        <w:trPr>
          <w:trHeight w:val="257"/>
          <w:jc w:val="center"/>
        </w:trPr>
        <w:tc>
          <w:tcPr>
            <w:tcW w:w="2135" w:type="dxa"/>
            <w:tcBorders>
              <w:top w:val="nil"/>
              <w:left w:val="nil"/>
              <w:bottom w:val="single" w:sz="12" w:space="0" w:color="002060"/>
              <w:right w:val="nil"/>
            </w:tcBorders>
            <w:shd w:val="clear" w:color="auto" w:fill="FFFFFF" w:themeFill="background1"/>
            <w:vAlign w:val="center"/>
            <w:hideMark/>
          </w:tcPr>
          <w:p w14:paraId="7FF31073" w14:textId="77777777" w:rsidR="00A73F49" w:rsidRPr="000C793E" w:rsidRDefault="00A73F49" w:rsidP="00731CCE">
            <w:pPr>
              <w:spacing w:after="0"/>
              <w:rPr>
                <w:rFonts w:asciiTheme="minorHAnsi" w:eastAsia="Times New Roman" w:hAnsiTheme="minorHAnsi" w:cstheme="minorHAnsi"/>
                <w:b/>
                <w:bCs/>
                <w:color w:val="000000"/>
                <w:sz w:val="18"/>
                <w:szCs w:val="18"/>
                <w:lang w:eastAsia="el-GR"/>
              </w:rPr>
            </w:pPr>
            <w:r w:rsidRPr="000C793E">
              <w:rPr>
                <w:rFonts w:asciiTheme="minorHAnsi" w:eastAsia="Times New Roman" w:hAnsiTheme="minorHAnsi" w:cstheme="minorHAnsi"/>
                <w:b/>
                <w:bCs/>
                <w:color w:val="000000"/>
                <w:sz w:val="18"/>
                <w:szCs w:val="18"/>
                <w:lang w:eastAsia="el-GR"/>
              </w:rPr>
              <w:t>Κέρδη / Ζημιές (-)</w:t>
            </w:r>
          </w:p>
        </w:tc>
        <w:tc>
          <w:tcPr>
            <w:tcW w:w="1009" w:type="dxa"/>
            <w:tcBorders>
              <w:top w:val="nil"/>
              <w:left w:val="nil"/>
              <w:bottom w:val="single" w:sz="12" w:space="0" w:color="002060"/>
              <w:right w:val="nil"/>
            </w:tcBorders>
            <w:shd w:val="clear" w:color="auto" w:fill="D9E2F3"/>
            <w:noWrap/>
            <w:vAlign w:val="center"/>
          </w:tcPr>
          <w:p w14:paraId="2ACB1054" w14:textId="77777777" w:rsidR="00A73F49" w:rsidRPr="000C793E" w:rsidRDefault="00A73F49" w:rsidP="00731CCE">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13.348</w:t>
            </w:r>
          </w:p>
        </w:tc>
        <w:tc>
          <w:tcPr>
            <w:tcW w:w="1155" w:type="dxa"/>
            <w:tcBorders>
              <w:top w:val="nil"/>
              <w:left w:val="nil"/>
              <w:bottom w:val="single" w:sz="12" w:space="0" w:color="002060"/>
              <w:right w:val="nil"/>
            </w:tcBorders>
            <w:shd w:val="clear" w:color="auto" w:fill="D9E2F3"/>
            <w:noWrap/>
            <w:vAlign w:val="center"/>
          </w:tcPr>
          <w:p w14:paraId="4B3E266E" w14:textId="77777777" w:rsidR="00A73F49" w:rsidRPr="000C793E" w:rsidRDefault="00A73F49" w:rsidP="00731CCE">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12.391</w:t>
            </w:r>
          </w:p>
        </w:tc>
        <w:tc>
          <w:tcPr>
            <w:tcW w:w="1155" w:type="dxa"/>
            <w:tcBorders>
              <w:top w:val="nil"/>
              <w:left w:val="nil"/>
              <w:bottom w:val="single" w:sz="12" w:space="0" w:color="002060"/>
              <w:right w:val="nil"/>
            </w:tcBorders>
            <w:shd w:val="clear" w:color="auto" w:fill="D9E2F3"/>
            <w:noWrap/>
            <w:vAlign w:val="center"/>
          </w:tcPr>
          <w:p w14:paraId="2A55217B" w14:textId="77777777" w:rsidR="00A73F49" w:rsidRPr="000C793E" w:rsidRDefault="00A73F49" w:rsidP="00731CCE">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26.513</w:t>
            </w:r>
          </w:p>
        </w:tc>
        <w:tc>
          <w:tcPr>
            <w:tcW w:w="1152" w:type="dxa"/>
            <w:tcBorders>
              <w:top w:val="nil"/>
              <w:left w:val="nil"/>
              <w:bottom w:val="single" w:sz="12" w:space="0" w:color="002060"/>
              <w:right w:val="nil"/>
            </w:tcBorders>
            <w:shd w:val="clear" w:color="auto" w:fill="D9E2F3"/>
            <w:noWrap/>
            <w:vAlign w:val="center"/>
          </w:tcPr>
          <w:p w14:paraId="1EF22528" w14:textId="77777777" w:rsidR="00A73F49" w:rsidRPr="000C793E" w:rsidRDefault="00A73F49" w:rsidP="00731CCE">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-294</w:t>
            </w:r>
          </w:p>
        </w:tc>
        <w:tc>
          <w:tcPr>
            <w:tcW w:w="1155" w:type="dxa"/>
            <w:tcBorders>
              <w:top w:val="nil"/>
              <w:left w:val="nil"/>
              <w:bottom w:val="single" w:sz="12" w:space="0" w:color="002060"/>
              <w:right w:val="nil"/>
            </w:tcBorders>
            <w:shd w:val="clear" w:color="auto" w:fill="D9E2F3"/>
            <w:vAlign w:val="center"/>
          </w:tcPr>
          <w:p w14:paraId="4A882F38" w14:textId="77777777" w:rsidR="00A73F49" w:rsidRPr="000C793E" w:rsidRDefault="00A73F49" w:rsidP="00731CCE">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-24.199</w:t>
            </w:r>
          </w:p>
        </w:tc>
        <w:tc>
          <w:tcPr>
            <w:tcW w:w="1155" w:type="dxa"/>
            <w:tcBorders>
              <w:top w:val="nil"/>
              <w:left w:val="nil"/>
              <w:bottom w:val="single" w:sz="12" w:space="0" w:color="002060"/>
              <w:right w:val="nil"/>
            </w:tcBorders>
            <w:shd w:val="clear" w:color="auto" w:fill="D9E2F3"/>
            <w:noWrap/>
            <w:vAlign w:val="center"/>
          </w:tcPr>
          <w:p w14:paraId="65886051" w14:textId="77777777" w:rsidR="00A73F49" w:rsidRPr="000C793E" w:rsidRDefault="00A73F49" w:rsidP="00731CCE">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8.536</w:t>
            </w:r>
          </w:p>
        </w:tc>
        <w:tc>
          <w:tcPr>
            <w:tcW w:w="1432" w:type="dxa"/>
            <w:tcBorders>
              <w:top w:val="nil"/>
              <w:left w:val="nil"/>
              <w:bottom w:val="single" w:sz="12" w:space="0" w:color="002060"/>
              <w:right w:val="nil"/>
            </w:tcBorders>
            <w:shd w:val="clear" w:color="auto" w:fill="D9E2F3"/>
            <w:noWrap/>
            <w:vAlign w:val="center"/>
          </w:tcPr>
          <w:p w14:paraId="3BE3EF9F" w14:textId="77777777" w:rsidR="00A73F49" w:rsidRPr="000C793E" w:rsidRDefault="00A73F49" w:rsidP="00731CCE">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-3.385</w:t>
            </w:r>
          </w:p>
        </w:tc>
        <w:tc>
          <w:tcPr>
            <w:tcW w:w="1000" w:type="dxa"/>
            <w:tcBorders>
              <w:top w:val="nil"/>
              <w:left w:val="nil"/>
              <w:bottom w:val="single" w:sz="12" w:space="0" w:color="002060"/>
              <w:right w:val="nil"/>
            </w:tcBorders>
            <w:shd w:val="clear" w:color="auto" w:fill="D9E2F3"/>
            <w:noWrap/>
            <w:vAlign w:val="center"/>
          </w:tcPr>
          <w:p w14:paraId="326C8BB1" w14:textId="77777777" w:rsidR="00A73F49" w:rsidRPr="000C793E" w:rsidRDefault="00A73F49" w:rsidP="00731CCE">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32.910</w:t>
            </w:r>
          </w:p>
        </w:tc>
      </w:tr>
    </w:tbl>
    <w:p w14:paraId="12047C23" w14:textId="511AF2E0" w:rsidR="004D4495" w:rsidRDefault="004D4495" w:rsidP="00D25EC2">
      <w:pPr>
        <w:ind w:left="-142"/>
        <w:jc w:val="both"/>
        <w:rPr>
          <w:rFonts w:asciiTheme="minorHAnsi" w:hAnsiTheme="minorHAnsi" w:cstheme="minorHAnsi"/>
          <w:b/>
          <w:sz w:val="20"/>
          <w:szCs w:val="20"/>
          <w:u w:val="single"/>
        </w:rPr>
      </w:pPr>
    </w:p>
    <w:tbl>
      <w:tblPr>
        <w:tblW w:w="11428"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4A0" w:firstRow="1" w:lastRow="0" w:firstColumn="1" w:lastColumn="0" w:noHBand="0" w:noVBand="1"/>
      </w:tblPr>
      <w:tblGrid>
        <w:gridCol w:w="2126"/>
        <w:gridCol w:w="1127"/>
        <w:gridCol w:w="1134"/>
        <w:gridCol w:w="1275"/>
        <w:gridCol w:w="1134"/>
        <w:gridCol w:w="1129"/>
        <w:gridCol w:w="947"/>
        <w:gridCol w:w="1605"/>
        <w:gridCol w:w="951"/>
      </w:tblGrid>
      <w:tr w:rsidR="00125F2F" w:rsidRPr="00273EAA" w14:paraId="6A5F10EC" w14:textId="77777777" w:rsidTr="007F5131">
        <w:trPr>
          <w:trHeight w:val="429"/>
          <w:jc w:val="center"/>
        </w:trPr>
        <w:tc>
          <w:tcPr>
            <w:tcW w:w="2126" w:type="dxa"/>
            <w:tcBorders>
              <w:top w:val="nil"/>
              <w:bottom w:val="nil"/>
              <w:right w:val="nil"/>
            </w:tcBorders>
            <w:shd w:val="clear" w:color="000000" w:fill="1D447E"/>
            <w:vAlign w:val="center"/>
            <w:hideMark/>
          </w:tcPr>
          <w:p w14:paraId="7DABA82E" w14:textId="77777777" w:rsidR="00DE4AC0" w:rsidRPr="001617E1" w:rsidRDefault="00DE4AC0" w:rsidP="00DE4AC0">
            <w:pPr>
              <w:spacing w:after="0"/>
              <w:ind w:left="19"/>
              <w:rPr>
                <w:rFonts w:eastAsia="Times New Roman" w:cs="Calibri"/>
                <w:b/>
                <w:bCs/>
                <w:color w:val="FFFFFF" w:themeColor="background1"/>
                <w:sz w:val="20"/>
                <w:szCs w:val="20"/>
                <w:lang w:val="en-US" w:eastAsia="el-GR"/>
              </w:rPr>
            </w:pPr>
            <w:r w:rsidRPr="001617E1">
              <w:rPr>
                <w:rFonts w:eastAsia="Times New Roman" w:cs="Calibri"/>
                <w:b/>
                <w:bCs/>
                <w:color w:val="FFFFFF" w:themeColor="background1"/>
                <w:sz w:val="20"/>
                <w:szCs w:val="20"/>
                <w:lang w:eastAsia="el-GR"/>
              </w:rPr>
              <w:t>20</w:t>
            </w:r>
            <w:r w:rsidRPr="001617E1">
              <w:rPr>
                <w:rFonts w:eastAsia="Times New Roman" w:cs="Calibri"/>
                <w:b/>
                <w:bCs/>
                <w:color w:val="FFFFFF" w:themeColor="background1"/>
                <w:sz w:val="20"/>
                <w:szCs w:val="20"/>
                <w:lang w:val="en-US" w:eastAsia="el-GR"/>
              </w:rPr>
              <w:t>19</w:t>
            </w:r>
          </w:p>
        </w:tc>
        <w:tc>
          <w:tcPr>
            <w:tcW w:w="1127" w:type="dxa"/>
            <w:tcBorders>
              <w:top w:val="nil"/>
              <w:left w:val="nil"/>
              <w:bottom w:val="nil"/>
              <w:right w:val="nil"/>
            </w:tcBorders>
            <w:shd w:val="clear" w:color="000000" w:fill="1D447E"/>
            <w:vAlign w:val="center"/>
            <w:hideMark/>
          </w:tcPr>
          <w:p w14:paraId="3D5FE14D" w14:textId="5727C35E" w:rsidR="00DE4AC0" w:rsidRPr="008323CE" w:rsidRDefault="00DE4AC0" w:rsidP="00DE4AC0">
            <w:pPr>
              <w:spacing w:after="0"/>
              <w:jc w:val="center"/>
              <w:rPr>
                <w:rFonts w:eastAsia="Times New Roman" w:cs="Calibri"/>
                <w:b/>
                <w:bCs/>
                <w:color w:val="FFFFFF" w:themeColor="background1"/>
                <w:sz w:val="16"/>
                <w:szCs w:val="16"/>
                <w:lang w:eastAsia="el-GR"/>
              </w:rPr>
            </w:pPr>
            <w:r w:rsidRPr="008323CE">
              <w:rPr>
                <w:rFonts w:eastAsia="Times New Roman" w:cs="Calibri"/>
                <w:b/>
                <w:bCs/>
                <w:color w:val="FFFFFF" w:themeColor="background1"/>
                <w:sz w:val="16"/>
                <w:szCs w:val="16"/>
                <w:lang w:eastAsia="el-GR"/>
              </w:rPr>
              <w:t>Αλουμίνιο</w:t>
            </w:r>
          </w:p>
        </w:tc>
        <w:tc>
          <w:tcPr>
            <w:tcW w:w="1134" w:type="dxa"/>
            <w:tcBorders>
              <w:top w:val="nil"/>
              <w:left w:val="nil"/>
              <w:bottom w:val="nil"/>
              <w:right w:val="nil"/>
            </w:tcBorders>
            <w:shd w:val="clear" w:color="000000" w:fill="1D447E"/>
            <w:vAlign w:val="center"/>
            <w:hideMark/>
          </w:tcPr>
          <w:p w14:paraId="225312BA" w14:textId="386E378D" w:rsidR="00DE4AC0" w:rsidRPr="008323CE" w:rsidRDefault="00DE4AC0" w:rsidP="00DE4AC0">
            <w:pPr>
              <w:spacing w:after="0"/>
              <w:jc w:val="center"/>
              <w:rPr>
                <w:rFonts w:eastAsia="Times New Roman" w:cs="Calibri"/>
                <w:b/>
                <w:bCs/>
                <w:color w:val="FFFFFF" w:themeColor="background1"/>
                <w:sz w:val="16"/>
                <w:szCs w:val="16"/>
                <w:lang w:eastAsia="el-GR"/>
              </w:rPr>
            </w:pPr>
            <w:r w:rsidRPr="008323CE">
              <w:rPr>
                <w:rFonts w:eastAsia="Times New Roman" w:cs="Calibri"/>
                <w:b/>
                <w:bCs/>
                <w:color w:val="FFFFFF" w:themeColor="background1"/>
                <w:sz w:val="16"/>
                <w:szCs w:val="16"/>
                <w:lang w:eastAsia="el-GR"/>
              </w:rPr>
              <w:t>Χαλκός</w:t>
            </w:r>
          </w:p>
        </w:tc>
        <w:tc>
          <w:tcPr>
            <w:tcW w:w="1275" w:type="dxa"/>
            <w:tcBorders>
              <w:top w:val="nil"/>
              <w:left w:val="nil"/>
              <w:bottom w:val="nil"/>
              <w:right w:val="nil"/>
            </w:tcBorders>
            <w:shd w:val="clear" w:color="000000" w:fill="1D447E"/>
            <w:vAlign w:val="center"/>
            <w:hideMark/>
          </w:tcPr>
          <w:p w14:paraId="6802358C" w14:textId="3571F0A5" w:rsidR="00DE4AC0" w:rsidRPr="008323CE" w:rsidRDefault="00DE4AC0" w:rsidP="00DE4AC0">
            <w:pPr>
              <w:spacing w:after="0"/>
              <w:jc w:val="center"/>
              <w:rPr>
                <w:rFonts w:eastAsia="Times New Roman" w:cs="Calibri"/>
                <w:b/>
                <w:bCs/>
                <w:color w:val="FFFFFF" w:themeColor="background1"/>
                <w:sz w:val="16"/>
                <w:szCs w:val="16"/>
                <w:lang w:eastAsia="el-GR"/>
              </w:rPr>
            </w:pPr>
            <w:r w:rsidRPr="008323CE">
              <w:rPr>
                <w:rFonts w:eastAsia="Times New Roman" w:cs="Calibri"/>
                <w:b/>
                <w:bCs/>
                <w:color w:val="FFFFFF" w:themeColor="background1"/>
                <w:sz w:val="16"/>
                <w:szCs w:val="16"/>
                <w:lang w:eastAsia="el-GR"/>
              </w:rPr>
              <w:t>Καλώδια</w:t>
            </w:r>
          </w:p>
        </w:tc>
        <w:tc>
          <w:tcPr>
            <w:tcW w:w="1134" w:type="dxa"/>
            <w:tcBorders>
              <w:top w:val="nil"/>
              <w:left w:val="nil"/>
              <w:bottom w:val="nil"/>
              <w:right w:val="nil"/>
            </w:tcBorders>
            <w:shd w:val="clear" w:color="000000" w:fill="1D447E"/>
            <w:vAlign w:val="center"/>
            <w:hideMark/>
          </w:tcPr>
          <w:p w14:paraId="37CD1CBE" w14:textId="2DADBF55" w:rsidR="00DE4AC0" w:rsidRPr="008323CE" w:rsidRDefault="00DE4AC0" w:rsidP="00DE4AC0">
            <w:pPr>
              <w:spacing w:after="0"/>
              <w:jc w:val="center"/>
              <w:rPr>
                <w:rFonts w:eastAsia="Times New Roman" w:cs="Calibri"/>
                <w:b/>
                <w:bCs/>
                <w:color w:val="FFFFFF" w:themeColor="background1"/>
                <w:sz w:val="16"/>
                <w:szCs w:val="16"/>
                <w:lang w:eastAsia="el-GR"/>
              </w:rPr>
            </w:pPr>
            <w:r w:rsidRPr="008323CE">
              <w:rPr>
                <w:rFonts w:eastAsia="Times New Roman" w:cs="Calibri"/>
                <w:b/>
                <w:bCs/>
                <w:color w:val="FFFFFF" w:themeColor="background1"/>
                <w:sz w:val="16"/>
                <w:szCs w:val="16"/>
                <w:lang w:eastAsia="el-GR"/>
              </w:rPr>
              <w:t>Σωλήνες χάλυβα</w:t>
            </w:r>
          </w:p>
        </w:tc>
        <w:tc>
          <w:tcPr>
            <w:tcW w:w="1134" w:type="dxa"/>
            <w:tcBorders>
              <w:top w:val="nil"/>
              <w:left w:val="nil"/>
              <w:bottom w:val="nil"/>
              <w:right w:val="nil"/>
            </w:tcBorders>
            <w:shd w:val="clear" w:color="000000" w:fill="1D447E"/>
            <w:vAlign w:val="center"/>
          </w:tcPr>
          <w:p w14:paraId="52D4798B" w14:textId="63A75F34" w:rsidR="00DE4AC0" w:rsidRPr="008323CE" w:rsidRDefault="00DE4AC0" w:rsidP="00DE4AC0">
            <w:pPr>
              <w:spacing w:after="0"/>
              <w:jc w:val="center"/>
              <w:rPr>
                <w:rFonts w:eastAsia="Times New Roman" w:cs="Calibri"/>
                <w:b/>
                <w:bCs/>
                <w:color w:val="FFFFFF" w:themeColor="background1"/>
                <w:sz w:val="16"/>
                <w:szCs w:val="16"/>
                <w:lang w:eastAsia="el-GR"/>
              </w:rPr>
            </w:pPr>
            <w:r w:rsidRPr="008323CE">
              <w:rPr>
                <w:rFonts w:eastAsia="Times New Roman" w:cs="Calibri"/>
                <w:b/>
                <w:bCs/>
                <w:color w:val="FFFFFF" w:themeColor="background1"/>
                <w:sz w:val="16"/>
                <w:szCs w:val="16"/>
                <w:lang w:eastAsia="el-GR"/>
              </w:rPr>
              <w:t>Χάλυβας</w:t>
            </w:r>
          </w:p>
        </w:tc>
        <w:tc>
          <w:tcPr>
            <w:tcW w:w="947" w:type="dxa"/>
            <w:tcBorders>
              <w:top w:val="nil"/>
              <w:left w:val="nil"/>
              <w:bottom w:val="nil"/>
              <w:right w:val="nil"/>
            </w:tcBorders>
            <w:shd w:val="clear" w:color="000000" w:fill="1D447E"/>
            <w:vAlign w:val="center"/>
            <w:hideMark/>
          </w:tcPr>
          <w:p w14:paraId="3C479F24" w14:textId="36AED304" w:rsidR="00DE4AC0" w:rsidRPr="008323CE" w:rsidRDefault="00DE4AC0" w:rsidP="00DE4AC0">
            <w:pPr>
              <w:spacing w:after="0"/>
              <w:jc w:val="center"/>
              <w:rPr>
                <w:rFonts w:eastAsia="Times New Roman" w:cs="Calibri"/>
                <w:b/>
                <w:bCs/>
                <w:color w:val="FFFFFF" w:themeColor="background1"/>
                <w:sz w:val="16"/>
                <w:szCs w:val="16"/>
                <w:lang w:eastAsia="el-GR"/>
              </w:rPr>
            </w:pPr>
            <w:r w:rsidRPr="008323CE">
              <w:rPr>
                <w:rFonts w:eastAsia="Times New Roman" w:cs="Calibri"/>
                <w:b/>
                <w:bCs/>
                <w:color w:val="FFFFFF" w:themeColor="background1"/>
                <w:sz w:val="16"/>
                <w:szCs w:val="16"/>
                <w:lang w:eastAsia="el-GR"/>
              </w:rPr>
              <w:t>Ακίνητα</w:t>
            </w:r>
          </w:p>
        </w:tc>
        <w:tc>
          <w:tcPr>
            <w:tcW w:w="1605" w:type="dxa"/>
            <w:tcBorders>
              <w:top w:val="nil"/>
              <w:left w:val="nil"/>
              <w:bottom w:val="nil"/>
              <w:right w:val="nil"/>
            </w:tcBorders>
            <w:shd w:val="clear" w:color="000000" w:fill="1D447E"/>
            <w:vAlign w:val="center"/>
            <w:hideMark/>
          </w:tcPr>
          <w:p w14:paraId="22B0F329" w14:textId="093007DD" w:rsidR="00DE4AC0" w:rsidRPr="008323CE" w:rsidRDefault="00DE4AC0" w:rsidP="00DE4AC0">
            <w:pPr>
              <w:spacing w:after="0"/>
              <w:jc w:val="center"/>
              <w:rPr>
                <w:rFonts w:eastAsia="Times New Roman" w:cs="Calibri"/>
                <w:b/>
                <w:bCs/>
                <w:color w:val="FFFFFF" w:themeColor="background1"/>
                <w:sz w:val="16"/>
                <w:szCs w:val="16"/>
                <w:highlight w:val="yellow"/>
                <w:lang w:eastAsia="el-GR"/>
              </w:rPr>
            </w:pPr>
            <w:r w:rsidRPr="008323CE">
              <w:rPr>
                <w:rFonts w:eastAsia="Times New Roman" w:cs="Calibri"/>
                <w:b/>
                <w:bCs/>
                <w:color w:val="FFFFFF" w:themeColor="background1"/>
                <w:sz w:val="16"/>
                <w:szCs w:val="16"/>
                <w:lang w:eastAsia="el-GR"/>
              </w:rPr>
              <w:t xml:space="preserve"> Λοιπές </w:t>
            </w:r>
            <w:r w:rsidR="008323CE" w:rsidRPr="008323CE">
              <w:rPr>
                <w:rFonts w:eastAsia="Times New Roman" w:cs="Calibri"/>
                <w:b/>
                <w:bCs/>
                <w:color w:val="FFFFFF" w:themeColor="background1"/>
                <w:sz w:val="16"/>
                <w:szCs w:val="16"/>
                <w:lang w:eastAsia="el-GR"/>
              </w:rPr>
              <w:t xml:space="preserve">δραστηριότητες </w:t>
            </w:r>
            <w:r w:rsidRPr="008323CE">
              <w:rPr>
                <w:rFonts w:eastAsia="Times New Roman" w:cs="Calibri"/>
                <w:b/>
                <w:bCs/>
                <w:color w:val="FFFFFF" w:themeColor="background1"/>
                <w:sz w:val="16"/>
                <w:szCs w:val="16"/>
                <w:lang w:eastAsia="el-GR"/>
              </w:rPr>
              <w:t>*</w:t>
            </w:r>
          </w:p>
        </w:tc>
        <w:tc>
          <w:tcPr>
            <w:tcW w:w="946" w:type="dxa"/>
            <w:tcBorders>
              <w:top w:val="nil"/>
              <w:left w:val="nil"/>
              <w:bottom w:val="nil"/>
            </w:tcBorders>
            <w:shd w:val="clear" w:color="000000" w:fill="1D447E"/>
            <w:vAlign w:val="center"/>
            <w:hideMark/>
          </w:tcPr>
          <w:p w14:paraId="796D1F84" w14:textId="31143EB2" w:rsidR="00DE4AC0" w:rsidRPr="008323CE" w:rsidRDefault="00DE4AC0" w:rsidP="00DE4AC0">
            <w:pPr>
              <w:spacing w:after="0"/>
              <w:jc w:val="center"/>
              <w:rPr>
                <w:rFonts w:eastAsia="Times New Roman" w:cs="Calibri"/>
                <w:b/>
                <w:bCs/>
                <w:color w:val="FFFFFF" w:themeColor="background1"/>
                <w:sz w:val="16"/>
                <w:szCs w:val="16"/>
                <w:lang w:eastAsia="el-GR"/>
              </w:rPr>
            </w:pPr>
            <w:r w:rsidRPr="008323CE">
              <w:rPr>
                <w:rFonts w:eastAsia="Times New Roman" w:cs="Calibri"/>
                <w:b/>
                <w:bCs/>
                <w:color w:val="FFFFFF" w:themeColor="background1"/>
                <w:sz w:val="16"/>
                <w:szCs w:val="16"/>
                <w:lang w:eastAsia="el-GR"/>
              </w:rPr>
              <w:t>Σύνολο</w:t>
            </w:r>
          </w:p>
        </w:tc>
      </w:tr>
      <w:tr w:rsidR="00125F2F" w:rsidRPr="00273EAA" w14:paraId="1A9826BE" w14:textId="77777777" w:rsidTr="007F5131">
        <w:trPr>
          <w:trHeight w:val="243"/>
          <w:jc w:val="center"/>
        </w:trPr>
        <w:tc>
          <w:tcPr>
            <w:tcW w:w="2126" w:type="dxa"/>
            <w:tcBorders>
              <w:top w:val="nil"/>
              <w:left w:val="nil"/>
              <w:bottom w:val="nil"/>
              <w:right w:val="nil"/>
            </w:tcBorders>
            <w:shd w:val="clear" w:color="auto" w:fill="FFFFFF" w:themeFill="background1"/>
            <w:noWrap/>
            <w:vAlign w:val="center"/>
            <w:hideMark/>
          </w:tcPr>
          <w:p w14:paraId="5C19253E" w14:textId="30219AB5" w:rsidR="00DE4AC0" w:rsidRPr="000C793E" w:rsidRDefault="00DE4AC0" w:rsidP="000C793E">
            <w:pPr>
              <w:spacing w:after="0"/>
              <w:rPr>
                <w:rFonts w:eastAsia="Times New Roman" w:cs="Calibri"/>
                <w:b/>
                <w:bCs/>
                <w:color w:val="000000"/>
                <w:sz w:val="18"/>
                <w:szCs w:val="18"/>
                <w:lang w:eastAsia="el-GR"/>
              </w:rPr>
            </w:pPr>
            <w:r w:rsidRPr="000C793E">
              <w:rPr>
                <w:rFonts w:asciiTheme="minorHAnsi" w:eastAsia="Times New Roman" w:hAnsiTheme="minorHAnsi" w:cstheme="minorHAnsi"/>
                <w:b/>
                <w:bCs/>
                <w:color w:val="000000"/>
                <w:sz w:val="18"/>
                <w:szCs w:val="18"/>
                <w:lang w:eastAsia="el-GR"/>
              </w:rPr>
              <w:t>Πωλήσεις</w:t>
            </w:r>
          </w:p>
        </w:tc>
        <w:tc>
          <w:tcPr>
            <w:tcW w:w="1127" w:type="dxa"/>
            <w:tcBorders>
              <w:top w:val="nil"/>
              <w:left w:val="nil"/>
              <w:bottom w:val="nil"/>
              <w:right w:val="nil"/>
            </w:tcBorders>
            <w:shd w:val="clear" w:color="auto" w:fill="FFFFFF" w:themeFill="background1"/>
            <w:noWrap/>
            <w:vAlign w:val="bottom"/>
          </w:tcPr>
          <w:p w14:paraId="4BB6B0DC" w14:textId="24DD28F4" w:rsidR="00DE4AC0" w:rsidRPr="000C793E" w:rsidRDefault="00DE4AC0" w:rsidP="00DE4AC0">
            <w:pPr>
              <w:spacing w:after="0"/>
              <w:jc w:val="right"/>
              <w:rPr>
                <w:b/>
                <w:bCs/>
                <w:color w:val="000000"/>
                <w:sz w:val="18"/>
                <w:szCs w:val="18"/>
              </w:rPr>
            </w:pPr>
            <w:r w:rsidRPr="000C793E">
              <w:rPr>
                <w:b/>
                <w:bCs/>
                <w:color w:val="000000"/>
                <w:sz w:val="18"/>
                <w:szCs w:val="18"/>
              </w:rPr>
              <w:t>1.318.774</w:t>
            </w:r>
          </w:p>
        </w:tc>
        <w:tc>
          <w:tcPr>
            <w:tcW w:w="1134" w:type="dxa"/>
            <w:tcBorders>
              <w:top w:val="nil"/>
              <w:left w:val="nil"/>
              <w:bottom w:val="nil"/>
              <w:right w:val="nil"/>
            </w:tcBorders>
            <w:shd w:val="clear" w:color="auto" w:fill="FFFFFF" w:themeFill="background1"/>
            <w:noWrap/>
            <w:vAlign w:val="bottom"/>
          </w:tcPr>
          <w:p w14:paraId="3AABD2FF" w14:textId="0960E83F" w:rsidR="00DE4AC0" w:rsidRPr="000C793E" w:rsidRDefault="00DE4AC0" w:rsidP="00DE4AC0">
            <w:pPr>
              <w:spacing w:after="0"/>
              <w:jc w:val="right"/>
              <w:rPr>
                <w:b/>
                <w:bCs/>
                <w:color w:val="000000"/>
                <w:sz w:val="18"/>
                <w:szCs w:val="18"/>
              </w:rPr>
            </w:pPr>
            <w:r w:rsidRPr="000C793E">
              <w:rPr>
                <w:b/>
                <w:bCs/>
                <w:color w:val="000000"/>
                <w:sz w:val="18"/>
                <w:szCs w:val="18"/>
              </w:rPr>
              <w:t>1.036.972</w:t>
            </w:r>
          </w:p>
        </w:tc>
        <w:tc>
          <w:tcPr>
            <w:tcW w:w="1275" w:type="dxa"/>
            <w:tcBorders>
              <w:top w:val="nil"/>
              <w:left w:val="nil"/>
              <w:bottom w:val="nil"/>
              <w:right w:val="nil"/>
            </w:tcBorders>
            <w:shd w:val="clear" w:color="auto" w:fill="FFFFFF" w:themeFill="background1"/>
            <w:noWrap/>
            <w:vAlign w:val="bottom"/>
          </w:tcPr>
          <w:p w14:paraId="6CCA49C4" w14:textId="3B26E59B" w:rsidR="00DE4AC0" w:rsidRPr="000C793E" w:rsidRDefault="00DE4AC0" w:rsidP="00DE4AC0">
            <w:pPr>
              <w:spacing w:after="0"/>
              <w:jc w:val="right"/>
              <w:rPr>
                <w:b/>
                <w:bCs/>
                <w:color w:val="000000"/>
                <w:sz w:val="18"/>
                <w:szCs w:val="18"/>
              </w:rPr>
            </w:pPr>
            <w:r w:rsidRPr="000C793E">
              <w:rPr>
                <w:b/>
                <w:bCs/>
                <w:color w:val="000000"/>
                <w:sz w:val="18"/>
                <w:szCs w:val="18"/>
              </w:rPr>
              <w:t>567.785</w:t>
            </w:r>
          </w:p>
        </w:tc>
        <w:tc>
          <w:tcPr>
            <w:tcW w:w="1134" w:type="dxa"/>
            <w:tcBorders>
              <w:top w:val="nil"/>
              <w:left w:val="nil"/>
              <w:bottom w:val="nil"/>
              <w:right w:val="nil"/>
            </w:tcBorders>
            <w:shd w:val="clear" w:color="auto" w:fill="FFFFFF" w:themeFill="background1"/>
            <w:noWrap/>
            <w:vAlign w:val="bottom"/>
          </w:tcPr>
          <w:p w14:paraId="277CC8D5" w14:textId="545944A4" w:rsidR="00DE4AC0" w:rsidRPr="000C793E" w:rsidRDefault="00DE4AC0" w:rsidP="00DE4AC0">
            <w:pPr>
              <w:spacing w:after="0"/>
              <w:jc w:val="right"/>
              <w:rPr>
                <w:b/>
                <w:bCs/>
                <w:color w:val="000000"/>
                <w:sz w:val="18"/>
                <w:szCs w:val="18"/>
              </w:rPr>
            </w:pPr>
            <w:r w:rsidRPr="000C793E">
              <w:rPr>
                <w:b/>
                <w:bCs/>
                <w:color w:val="000000"/>
                <w:sz w:val="18"/>
                <w:szCs w:val="18"/>
              </w:rPr>
              <w:t>376.084</w:t>
            </w:r>
          </w:p>
        </w:tc>
        <w:tc>
          <w:tcPr>
            <w:tcW w:w="1134" w:type="dxa"/>
            <w:tcBorders>
              <w:top w:val="nil"/>
              <w:left w:val="nil"/>
              <w:bottom w:val="nil"/>
              <w:right w:val="nil"/>
            </w:tcBorders>
            <w:shd w:val="clear" w:color="auto" w:fill="FFFFFF" w:themeFill="background1"/>
            <w:vAlign w:val="bottom"/>
          </w:tcPr>
          <w:p w14:paraId="79316B1E" w14:textId="65921BFF" w:rsidR="00DE4AC0" w:rsidRPr="000C793E" w:rsidRDefault="00DE4AC0" w:rsidP="00DE4AC0">
            <w:pPr>
              <w:spacing w:after="0"/>
              <w:jc w:val="right"/>
              <w:rPr>
                <w:b/>
                <w:bCs/>
                <w:color w:val="000000"/>
                <w:sz w:val="18"/>
                <w:szCs w:val="18"/>
              </w:rPr>
            </w:pPr>
            <w:r w:rsidRPr="000C793E">
              <w:rPr>
                <w:b/>
                <w:bCs/>
                <w:color w:val="000000"/>
                <w:sz w:val="18"/>
                <w:szCs w:val="18"/>
              </w:rPr>
              <w:t>815.568</w:t>
            </w:r>
          </w:p>
        </w:tc>
        <w:tc>
          <w:tcPr>
            <w:tcW w:w="947" w:type="dxa"/>
            <w:tcBorders>
              <w:top w:val="nil"/>
              <w:left w:val="nil"/>
              <w:bottom w:val="nil"/>
              <w:right w:val="nil"/>
            </w:tcBorders>
            <w:shd w:val="clear" w:color="auto" w:fill="FFFFFF" w:themeFill="background1"/>
            <w:noWrap/>
            <w:vAlign w:val="bottom"/>
          </w:tcPr>
          <w:p w14:paraId="77E752A2" w14:textId="545315C0" w:rsidR="00DE4AC0" w:rsidRPr="000C793E" w:rsidRDefault="00DE4AC0" w:rsidP="00DE4AC0">
            <w:pPr>
              <w:spacing w:after="0"/>
              <w:jc w:val="right"/>
              <w:rPr>
                <w:b/>
                <w:bCs/>
                <w:color w:val="000000"/>
                <w:sz w:val="18"/>
                <w:szCs w:val="18"/>
              </w:rPr>
            </w:pPr>
            <w:r w:rsidRPr="000C793E">
              <w:rPr>
                <w:b/>
                <w:bCs/>
                <w:color w:val="000000"/>
                <w:sz w:val="18"/>
                <w:szCs w:val="18"/>
              </w:rPr>
              <w:t>11.197</w:t>
            </w:r>
          </w:p>
        </w:tc>
        <w:tc>
          <w:tcPr>
            <w:tcW w:w="1605" w:type="dxa"/>
            <w:tcBorders>
              <w:top w:val="nil"/>
              <w:left w:val="nil"/>
              <w:bottom w:val="nil"/>
              <w:right w:val="nil"/>
            </w:tcBorders>
            <w:shd w:val="clear" w:color="auto" w:fill="FFFFFF" w:themeFill="background1"/>
            <w:noWrap/>
            <w:vAlign w:val="bottom"/>
          </w:tcPr>
          <w:p w14:paraId="005A110F" w14:textId="5D707456" w:rsidR="00DE4AC0" w:rsidRPr="000C793E" w:rsidRDefault="00DE4AC0" w:rsidP="00DE4AC0">
            <w:pPr>
              <w:spacing w:after="0"/>
              <w:jc w:val="right"/>
              <w:rPr>
                <w:b/>
                <w:bCs/>
                <w:color w:val="000000"/>
                <w:sz w:val="18"/>
                <w:szCs w:val="18"/>
              </w:rPr>
            </w:pPr>
            <w:r w:rsidRPr="000C793E">
              <w:rPr>
                <w:b/>
                <w:bCs/>
                <w:color w:val="000000"/>
                <w:sz w:val="18"/>
                <w:szCs w:val="18"/>
              </w:rPr>
              <w:t>71.813</w:t>
            </w:r>
          </w:p>
        </w:tc>
        <w:tc>
          <w:tcPr>
            <w:tcW w:w="946" w:type="dxa"/>
            <w:tcBorders>
              <w:top w:val="nil"/>
              <w:left w:val="nil"/>
              <w:bottom w:val="nil"/>
              <w:right w:val="nil"/>
            </w:tcBorders>
            <w:shd w:val="clear" w:color="auto" w:fill="FFFFFF" w:themeFill="background1"/>
            <w:noWrap/>
            <w:vAlign w:val="bottom"/>
          </w:tcPr>
          <w:p w14:paraId="1A4D17D6" w14:textId="144EFC1C" w:rsidR="00DE4AC0" w:rsidRPr="000C793E" w:rsidRDefault="00DE4AC0" w:rsidP="00DE4AC0">
            <w:pPr>
              <w:spacing w:after="0"/>
              <w:jc w:val="right"/>
              <w:rPr>
                <w:b/>
                <w:bCs/>
                <w:color w:val="000000"/>
                <w:sz w:val="18"/>
                <w:szCs w:val="18"/>
              </w:rPr>
            </w:pPr>
            <w:r w:rsidRPr="000C793E">
              <w:rPr>
                <w:b/>
                <w:bCs/>
                <w:color w:val="000000"/>
                <w:sz w:val="18"/>
                <w:szCs w:val="18"/>
              </w:rPr>
              <w:t>4.198.194</w:t>
            </w:r>
          </w:p>
        </w:tc>
      </w:tr>
      <w:tr w:rsidR="00125F2F" w:rsidRPr="00273EAA" w14:paraId="15F753BC" w14:textId="77777777" w:rsidTr="007F5131">
        <w:trPr>
          <w:trHeight w:val="257"/>
          <w:jc w:val="center"/>
        </w:trPr>
        <w:tc>
          <w:tcPr>
            <w:tcW w:w="2126" w:type="dxa"/>
            <w:tcBorders>
              <w:top w:val="nil"/>
              <w:left w:val="nil"/>
              <w:right w:val="nil"/>
            </w:tcBorders>
            <w:shd w:val="clear" w:color="auto" w:fill="FFFFFF" w:themeFill="background1"/>
            <w:noWrap/>
            <w:vAlign w:val="center"/>
            <w:hideMark/>
          </w:tcPr>
          <w:p w14:paraId="5A12F921" w14:textId="622F6BE1" w:rsidR="00DE4AC0" w:rsidRPr="000C793E" w:rsidRDefault="00DE4AC0" w:rsidP="000C793E">
            <w:pPr>
              <w:spacing w:after="0"/>
              <w:rPr>
                <w:rFonts w:eastAsia="Times New Roman" w:cs="Calibri"/>
                <w:b/>
                <w:bCs/>
                <w:color w:val="000000"/>
                <w:sz w:val="18"/>
                <w:szCs w:val="18"/>
                <w:lang w:eastAsia="el-GR"/>
              </w:rPr>
            </w:pPr>
            <w:r w:rsidRPr="000C793E">
              <w:rPr>
                <w:rFonts w:asciiTheme="minorHAnsi" w:eastAsia="Times New Roman" w:hAnsiTheme="minorHAnsi" w:cstheme="minorHAnsi"/>
                <w:b/>
                <w:bCs/>
                <w:color w:val="000000"/>
                <w:sz w:val="18"/>
                <w:szCs w:val="18"/>
                <w:lang w:eastAsia="el-GR"/>
              </w:rPr>
              <w:t>Μικτό Κέρδος</w:t>
            </w:r>
          </w:p>
        </w:tc>
        <w:tc>
          <w:tcPr>
            <w:tcW w:w="1127" w:type="dxa"/>
            <w:tcBorders>
              <w:top w:val="nil"/>
              <w:left w:val="nil"/>
              <w:right w:val="nil"/>
            </w:tcBorders>
            <w:shd w:val="clear" w:color="auto" w:fill="FFFFFF" w:themeFill="background1"/>
            <w:noWrap/>
            <w:vAlign w:val="bottom"/>
          </w:tcPr>
          <w:p w14:paraId="24EC5C89" w14:textId="3B369DDF" w:rsidR="00DE4AC0" w:rsidRPr="000C793E" w:rsidRDefault="00DE4AC0" w:rsidP="00DE4AC0">
            <w:pPr>
              <w:spacing w:after="0"/>
              <w:jc w:val="right"/>
              <w:rPr>
                <w:bCs/>
                <w:color w:val="000000"/>
                <w:sz w:val="18"/>
                <w:szCs w:val="18"/>
              </w:rPr>
            </w:pPr>
            <w:r w:rsidRPr="000C793E">
              <w:rPr>
                <w:bCs/>
                <w:color w:val="000000"/>
                <w:sz w:val="18"/>
                <w:szCs w:val="18"/>
              </w:rPr>
              <w:t>124.132</w:t>
            </w:r>
          </w:p>
        </w:tc>
        <w:tc>
          <w:tcPr>
            <w:tcW w:w="1134" w:type="dxa"/>
            <w:tcBorders>
              <w:top w:val="nil"/>
              <w:left w:val="nil"/>
              <w:right w:val="nil"/>
            </w:tcBorders>
            <w:shd w:val="clear" w:color="auto" w:fill="FFFFFF" w:themeFill="background1"/>
            <w:noWrap/>
            <w:vAlign w:val="bottom"/>
          </w:tcPr>
          <w:p w14:paraId="1AA6AEE4" w14:textId="48ED57C0" w:rsidR="00DE4AC0" w:rsidRPr="000C793E" w:rsidRDefault="00DE4AC0" w:rsidP="00DE4AC0">
            <w:pPr>
              <w:spacing w:after="0"/>
              <w:jc w:val="right"/>
              <w:rPr>
                <w:bCs/>
                <w:color w:val="000000"/>
                <w:sz w:val="18"/>
                <w:szCs w:val="18"/>
              </w:rPr>
            </w:pPr>
            <w:r w:rsidRPr="000C793E">
              <w:rPr>
                <w:bCs/>
                <w:color w:val="000000"/>
                <w:sz w:val="18"/>
                <w:szCs w:val="18"/>
              </w:rPr>
              <w:t>68.052</w:t>
            </w:r>
          </w:p>
        </w:tc>
        <w:tc>
          <w:tcPr>
            <w:tcW w:w="1275" w:type="dxa"/>
            <w:tcBorders>
              <w:top w:val="nil"/>
              <w:left w:val="nil"/>
              <w:right w:val="nil"/>
            </w:tcBorders>
            <w:shd w:val="clear" w:color="auto" w:fill="FFFFFF" w:themeFill="background1"/>
            <w:noWrap/>
            <w:vAlign w:val="bottom"/>
          </w:tcPr>
          <w:p w14:paraId="0790205F" w14:textId="0C33FBBD" w:rsidR="00DE4AC0" w:rsidRPr="000C793E" w:rsidRDefault="00DE4AC0" w:rsidP="00DE4AC0">
            <w:pPr>
              <w:spacing w:after="0"/>
              <w:jc w:val="right"/>
              <w:rPr>
                <w:bCs/>
                <w:color w:val="000000"/>
                <w:sz w:val="18"/>
                <w:szCs w:val="18"/>
              </w:rPr>
            </w:pPr>
            <w:r w:rsidRPr="000C793E">
              <w:rPr>
                <w:bCs/>
                <w:color w:val="000000"/>
                <w:sz w:val="18"/>
                <w:szCs w:val="18"/>
              </w:rPr>
              <w:t>70.133</w:t>
            </w:r>
          </w:p>
        </w:tc>
        <w:tc>
          <w:tcPr>
            <w:tcW w:w="1134" w:type="dxa"/>
            <w:tcBorders>
              <w:top w:val="nil"/>
              <w:left w:val="nil"/>
              <w:right w:val="nil"/>
            </w:tcBorders>
            <w:shd w:val="clear" w:color="auto" w:fill="FFFFFF" w:themeFill="background1"/>
            <w:noWrap/>
            <w:vAlign w:val="bottom"/>
          </w:tcPr>
          <w:p w14:paraId="3F369130" w14:textId="482AA656" w:rsidR="00DE4AC0" w:rsidRPr="000C793E" w:rsidRDefault="00DE4AC0" w:rsidP="00DE4AC0">
            <w:pPr>
              <w:spacing w:after="0"/>
              <w:jc w:val="right"/>
              <w:rPr>
                <w:bCs/>
                <w:color w:val="000000"/>
                <w:sz w:val="18"/>
                <w:szCs w:val="18"/>
              </w:rPr>
            </w:pPr>
            <w:r w:rsidRPr="000C793E">
              <w:rPr>
                <w:bCs/>
                <w:color w:val="000000"/>
                <w:sz w:val="18"/>
                <w:szCs w:val="18"/>
              </w:rPr>
              <w:t>32.532</w:t>
            </w:r>
          </w:p>
        </w:tc>
        <w:tc>
          <w:tcPr>
            <w:tcW w:w="1134" w:type="dxa"/>
            <w:tcBorders>
              <w:top w:val="nil"/>
              <w:left w:val="nil"/>
              <w:right w:val="nil"/>
            </w:tcBorders>
            <w:shd w:val="clear" w:color="auto" w:fill="FFFFFF" w:themeFill="background1"/>
            <w:vAlign w:val="bottom"/>
          </w:tcPr>
          <w:p w14:paraId="2B6CAC84" w14:textId="47C0DC6F" w:rsidR="00DE4AC0" w:rsidRPr="000C793E" w:rsidRDefault="00DE4AC0" w:rsidP="00DE4AC0">
            <w:pPr>
              <w:spacing w:after="0"/>
              <w:jc w:val="right"/>
              <w:rPr>
                <w:bCs/>
                <w:color w:val="000000"/>
                <w:sz w:val="18"/>
                <w:szCs w:val="18"/>
              </w:rPr>
            </w:pPr>
            <w:r w:rsidRPr="000C793E">
              <w:rPr>
                <w:bCs/>
                <w:color w:val="000000"/>
                <w:sz w:val="18"/>
                <w:szCs w:val="18"/>
              </w:rPr>
              <w:t>30.386</w:t>
            </w:r>
          </w:p>
        </w:tc>
        <w:tc>
          <w:tcPr>
            <w:tcW w:w="947" w:type="dxa"/>
            <w:tcBorders>
              <w:top w:val="nil"/>
              <w:left w:val="nil"/>
              <w:right w:val="nil"/>
            </w:tcBorders>
            <w:shd w:val="clear" w:color="auto" w:fill="FFFFFF" w:themeFill="background1"/>
            <w:noWrap/>
            <w:vAlign w:val="bottom"/>
          </w:tcPr>
          <w:p w14:paraId="032301C6" w14:textId="34EF8391" w:rsidR="00DE4AC0" w:rsidRPr="000C793E" w:rsidRDefault="00DE4AC0" w:rsidP="00DE4AC0">
            <w:pPr>
              <w:spacing w:after="0"/>
              <w:jc w:val="right"/>
              <w:rPr>
                <w:bCs/>
                <w:color w:val="000000"/>
                <w:sz w:val="18"/>
                <w:szCs w:val="18"/>
              </w:rPr>
            </w:pPr>
            <w:r w:rsidRPr="000C793E">
              <w:rPr>
                <w:bCs/>
                <w:color w:val="000000"/>
                <w:sz w:val="18"/>
                <w:szCs w:val="18"/>
              </w:rPr>
              <w:t>3.325</w:t>
            </w:r>
          </w:p>
        </w:tc>
        <w:tc>
          <w:tcPr>
            <w:tcW w:w="1605" w:type="dxa"/>
            <w:tcBorders>
              <w:top w:val="nil"/>
              <w:left w:val="nil"/>
              <w:right w:val="nil"/>
            </w:tcBorders>
            <w:shd w:val="clear" w:color="auto" w:fill="FFFFFF" w:themeFill="background1"/>
            <w:noWrap/>
            <w:vAlign w:val="bottom"/>
          </w:tcPr>
          <w:p w14:paraId="7107B6C8" w14:textId="353FE8BC" w:rsidR="00DE4AC0" w:rsidRPr="000C793E" w:rsidRDefault="00DE4AC0" w:rsidP="00DE4AC0">
            <w:pPr>
              <w:spacing w:after="0"/>
              <w:jc w:val="right"/>
              <w:rPr>
                <w:bCs/>
                <w:color w:val="000000"/>
                <w:sz w:val="18"/>
                <w:szCs w:val="18"/>
              </w:rPr>
            </w:pPr>
            <w:r w:rsidRPr="000C793E">
              <w:rPr>
                <w:bCs/>
                <w:color w:val="000000"/>
                <w:sz w:val="18"/>
                <w:szCs w:val="18"/>
              </w:rPr>
              <w:t>19.206</w:t>
            </w:r>
          </w:p>
        </w:tc>
        <w:tc>
          <w:tcPr>
            <w:tcW w:w="946" w:type="dxa"/>
            <w:tcBorders>
              <w:top w:val="nil"/>
              <w:left w:val="nil"/>
              <w:right w:val="nil"/>
            </w:tcBorders>
            <w:shd w:val="clear" w:color="auto" w:fill="FFFFFF" w:themeFill="background1"/>
            <w:noWrap/>
            <w:vAlign w:val="bottom"/>
          </w:tcPr>
          <w:p w14:paraId="4FFC1D27" w14:textId="2507A9C0" w:rsidR="00DE4AC0" w:rsidRPr="000C793E" w:rsidRDefault="00DE4AC0" w:rsidP="00DE4AC0">
            <w:pPr>
              <w:spacing w:after="0"/>
              <w:jc w:val="right"/>
              <w:rPr>
                <w:b/>
                <w:bCs/>
                <w:color w:val="000000"/>
                <w:sz w:val="18"/>
                <w:szCs w:val="18"/>
              </w:rPr>
            </w:pPr>
            <w:r w:rsidRPr="000C793E">
              <w:rPr>
                <w:b/>
                <w:bCs/>
                <w:color w:val="000000"/>
                <w:sz w:val="18"/>
                <w:szCs w:val="18"/>
              </w:rPr>
              <w:t>347.766</w:t>
            </w:r>
          </w:p>
        </w:tc>
      </w:tr>
      <w:tr w:rsidR="00125F2F" w:rsidRPr="00273EAA" w14:paraId="0B6E20B1" w14:textId="77777777" w:rsidTr="007F5131">
        <w:trPr>
          <w:trHeight w:val="257"/>
          <w:jc w:val="center"/>
        </w:trPr>
        <w:tc>
          <w:tcPr>
            <w:tcW w:w="2126" w:type="dxa"/>
            <w:tcBorders>
              <w:left w:val="nil"/>
              <w:bottom w:val="single" w:sz="6" w:space="0" w:color="808080"/>
              <w:right w:val="nil"/>
            </w:tcBorders>
            <w:shd w:val="clear" w:color="auto" w:fill="FFFFFF" w:themeFill="background1"/>
            <w:noWrap/>
            <w:vAlign w:val="center"/>
            <w:hideMark/>
          </w:tcPr>
          <w:p w14:paraId="4C5422B8" w14:textId="53CAA40E" w:rsidR="00DE4AC0" w:rsidRPr="000C793E" w:rsidRDefault="00DE4AC0" w:rsidP="000C793E">
            <w:pPr>
              <w:spacing w:after="0"/>
              <w:rPr>
                <w:rFonts w:eastAsia="Times New Roman" w:cs="Calibri"/>
                <w:b/>
                <w:bCs/>
                <w:color w:val="000000"/>
                <w:sz w:val="18"/>
                <w:szCs w:val="18"/>
                <w:lang w:eastAsia="el-GR"/>
              </w:rPr>
            </w:pPr>
            <w:r w:rsidRPr="000C793E">
              <w:rPr>
                <w:rFonts w:asciiTheme="minorHAnsi" w:eastAsia="Times New Roman" w:hAnsiTheme="minorHAnsi" w:cstheme="minorHAnsi"/>
                <w:b/>
                <w:bCs/>
                <w:color w:val="000000"/>
                <w:sz w:val="18"/>
                <w:szCs w:val="18"/>
                <w:lang w:eastAsia="el-GR"/>
              </w:rPr>
              <w:t>Λειτουργικό αποτέλεσμα</w:t>
            </w:r>
          </w:p>
        </w:tc>
        <w:tc>
          <w:tcPr>
            <w:tcW w:w="1127" w:type="dxa"/>
            <w:tcBorders>
              <w:left w:val="nil"/>
              <w:bottom w:val="single" w:sz="6" w:space="0" w:color="808080"/>
              <w:right w:val="nil"/>
            </w:tcBorders>
            <w:shd w:val="clear" w:color="auto" w:fill="FFFFFF" w:themeFill="background1"/>
            <w:noWrap/>
            <w:vAlign w:val="bottom"/>
          </w:tcPr>
          <w:p w14:paraId="52C4DB5D" w14:textId="7762F502" w:rsidR="00DE4AC0" w:rsidRPr="000C793E" w:rsidRDefault="00DE4AC0" w:rsidP="00DE4AC0">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59.444</w:t>
            </w:r>
          </w:p>
        </w:tc>
        <w:tc>
          <w:tcPr>
            <w:tcW w:w="1134" w:type="dxa"/>
            <w:tcBorders>
              <w:left w:val="nil"/>
              <w:bottom w:val="single" w:sz="6" w:space="0" w:color="808080"/>
              <w:right w:val="nil"/>
            </w:tcBorders>
            <w:shd w:val="clear" w:color="auto" w:fill="FFFFFF" w:themeFill="background1"/>
            <w:noWrap/>
            <w:vAlign w:val="bottom"/>
          </w:tcPr>
          <w:p w14:paraId="6520558D" w14:textId="7EFD33E9" w:rsidR="00DE4AC0" w:rsidRPr="000C793E" w:rsidRDefault="00DE4AC0" w:rsidP="00DE4AC0">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29.916</w:t>
            </w:r>
          </w:p>
        </w:tc>
        <w:tc>
          <w:tcPr>
            <w:tcW w:w="1275" w:type="dxa"/>
            <w:tcBorders>
              <w:left w:val="nil"/>
              <w:bottom w:val="single" w:sz="6" w:space="0" w:color="808080"/>
              <w:right w:val="nil"/>
            </w:tcBorders>
            <w:shd w:val="clear" w:color="auto" w:fill="FFFFFF" w:themeFill="background1"/>
            <w:noWrap/>
            <w:vAlign w:val="bottom"/>
          </w:tcPr>
          <w:p w14:paraId="247EE91A" w14:textId="49523D2B" w:rsidR="00DE4AC0" w:rsidRPr="000C793E" w:rsidRDefault="00DE4AC0" w:rsidP="00DE4AC0">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47.152</w:t>
            </w:r>
          </w:p>
        </w:tc>
        <w:tc>
          <w:tcPr>
            <w:tcW w:w="1134" w:type="dxa"/>
            <w:tcBorders>
              <w:left w:val="nil"/>
              <w:bottom w:val="single" w:sz="6" w:space="0" w:color="808080"/>
              <w:right w:val="nil"/>
            </w:tcBorders>
            <w:shd w:val="clear" w:color="auto" w:fill="FFFFFF" w:themeFill="background1"/>
            <w:noWrap/>
            <w:vAlign w:val="bottom"/>
          </w:tcPr>
          <w:p w14:paraId="33C14CFC" w14:textId="184856C7" w:rsidR="00DE4AC0" w:rsidRPr="000C793E" w:rsidRDefault="00DE4AC0" w:rsidP="00DE4AC0">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15.113</w:t>
            </w:r>
          </w:p>
        </w:tc>
        <w:tc>
          <w:tcPr>
            <w:tcW w:w="1134" w:type="dxa"/>
            <w:tcBorders>
              <w:left w:val="nil"/>
              <w:bottom w:val="single" w:sz="6" w:space="0" w:color="808080"/>
              <w:right w:val="nil"/>
            </w:tcBorders>
            <w:shd w:val="clear" w:color="auto" w:fill="FFFFFF" w:themeFill="background1"/>
            <w:vAlign w:val="bottom"/>
          </w:tcPr>
          <w:p w14:paraId="19B31E6A" w14:textId="6C6D652F" w:rsidR="00DE4AC0" w:rsidRPr="000C793E" w:rsidRDefault="00DE4AC0" w:rsidP="00DE4AC0">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-13.057</w:t>
            </w:r>
          </w:p>
        </w:tc>
        <w:tc>
          <w:tcPr>
            <w:tcW w:w="947" w:type="dxa"/>
            <w:tcBorders>
              <w:left w:val="nil"/>
              <w:bottom w:val="single" w:sz="6" w:space="0" w:color="808080"/>
              <w:right w:val="nil"/>
            </w:tcBorders>
            <w:shd w:val="clear" w:color="auto" w:fill="FFFFFF" w:themeFill="background1"/>
            <w:noWrap/>
            <w:vAlign w:val="bottom"/>
          </w:tcPr>
          <w:p w14:paraId="07A28B33" w14:textId="77777777" w:rsidR="00DE4AC0" w:rsidRPr="000C793E" w:rsidRDefault="00DE4AC0" w:rsidP="00DE4AC0">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932</w:t>
            </w:r>
          </w:p>
        </w:tc>
        <w:tc>
          <w:tcPr>
            <w:tcW w:w="1605" w:type="dxa"/>
            <w:tcBorders>
              <w:left w:val="nil"/>
              <w:bottom w:val="single" w:sz="6" w:space="0" w:color="808080"/>
              <w:right w:val="nil"/>
            </w:tcBorders>
            <w:shd w:val="clear" w:color="auto" w:fill="FFFFFF" w:themeFill="background1"/>
            <w:noWrap/>
            <w:vAlign w:val="bottom"/>
          </w:tcPr>
          <w:p w14:paraId="01C2C9F8" w14:textId="2868E4B8" w:rsidR="00DE4AC0" w:rsidRPr="000C793E" w:rsidRDefault="00DE4AC0" w:rsidP="00DE4AC0">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-8.718</w:t>
            </w:r>
          </w:p>
        </w:tc>
        <w:tc>
          <w:tcPr>
            <w:tcW w:w="946" w:type="dxa"/>
            <w:tcBorders>
              <w:left w:val="nil"/>
              <w:bottom w:val="single" w:sz="6" w:space="0" w:color="808080"/>
              <w:right w:val="nil"/>
            </w:tcBorders>
            <w:shd w:val="clear" w:color="auto" w:fill="FFFFFF" w:themeFill="background1"/>
            <w:noWrap/>
            <w:vAlign w:val="bottom"/>
          </w:tcPr>
          <w:p w14:paraId="28CAE98A" w14:textId="3C0993BA" w:rsidR="00DE4AC0" w:rsidRPr="000C793E" w:rsidRDefault="00DE4AC0" w:rsidP="00DE4AC0">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130.782</w:t>
            </w:r>
          </w:p>
        </w:tc>
      </w:tr>
      <w:tr w:rsidR="00125F2F" w:rsidRPr="00273EAA" w14:paraId="0C706BAC" w14:textId="77777777" w:rsidTr="007F5131">
        <w:trPr>
          <w:trHeight w:val="272"/>
          <w:jc w:val="center"/>
        </w:trPr>
        <w:tc>
          <w:tcPr>
            <w:tcW w:w="2126" w:type="dxa"/>
            <w:tcBorders>
              <w:left w:val="nil"/>
              <w:bottom w:val="nil"/>
              <w:right w:val="nil"/>
            </w:tcBorders>
            <w:shd w:val="clear" w:color="auto" w:fill="FFFFFF" w:themeFill="background1"/>
            <w:noWrap/>
            <w:vAlign w:val="center"/>
            <w:hideMark/>
          </w:tcPr>
          <w:p w14:paraId="1AE8CA58" w14:textId="6BCCA055" w:rsidR="00DE4AC0" w:rsidRPr="000C793E" w:rsidRDefault="00DE4AC0" w:rsidP="000C793E">
            <w:pPr>
              <w:spacing w:after="0"/>
              <w:rPr>
                <w:rFonts w:eastAsia="Times New Roman" w:cs="Calibri"/>
                <w:color w:val="000000"/>
                <w:sz w:val="18"/>
                <w:szCs w:val="18"/>
                <w:lang w:eastAsia="el-GR"/>
              </w:rPr>
            </w:pPr>
            <w:r w:rsidRPr="000C793E">
              <w:rPr>
                <w:rFonts w:asciiTheme="minorHAnsi" w:eastAsia="Times New Roman" w:hAnsiTheme="minorHAnsi" w:cstheme="minorHAnsi"/>
                <w:color w:val="000000"/>
                <w:sz w:val="18"/>
                <w:szCs w:val="18"/>
                <w:lang w:eastAsia="el-GR"/>
              </w:rPr>
              <w:t>Καθαρό Χρηματοοικονομικό κόστος</w:t>
            </w:r>
          </w:p>
        </w:tc>
        <w:tc>
          <w:tcPr>
            <w:tcW w:w="1127" w:type="dxa"/>
            <w:tcBorders>
              <w:left w:val="nil"/>
              <w:bottom w:val="nil"/>
              <w:right w:val="nil"/>
            </w:tcBorders>
            <w:shd w:val="clear" w:color="auto" w:fill="FFFFFF" w:themeFill="background1"/>
            <w:noWrap/>
            <w:vAlign w:val="bottom"/>
          </w:tcPr>
          <w:p w14:paraId="6FA7539A" w14:textId="642D278D" w:rsidR="00DE4AC0" w:rsidRPr="000C793E" w:rsidRDefault="00DE4AC0" w:rsidP="00DE4AC0">
            <w:pPr>
              <w:spacing w:after="0"/>
              <w:jc w:val="right"/>
              <w:rPr>
                <w:bCs/>
                <w:color w:val="000000"/>
                <w:sz w:val="18"/>
                <w:szCs w:val="18"/>
              </w:rPr>
            </w:pPr>
            <w:r w:rsidRPr="000C793E">
              <w:rPr>
                <w:bCs/>
                <w:color w:val="000000"/>
                <w:sz w:val="18"/>
                <w:szCs w:val="18"/>
              </w:rPr>
              <w:t>-14.218</w:t>
            </w:r>
          </w:p>
        </w:tc>
        <w:tc>
          <w:tcPr>
            <w:tcW w:w="1134" w:type="dxa"/>
            <w:tcBorders>
              <w:left w:val="nil"/>
              <w:bottom w:val="nil"/>
              <w:right w:val="nil"/>
            </w:tcBorders>
            <w:shd w:val="clear" w:color="auto" w:fill="FFFFFF" w:themeFill="background1"/>
            <w:noWrap/>
            <w:vAlign w:val="bottom"/>
          </w:tcPr>
          <w:p w14:paraId="013F3FA6" w14:textId="1A018D4E" w:rsidR="00DE4AC0" w:rsidRPr="000C793E" w:rsidRDefault="00DE4AC0" w:rsidP="00DE4AC0">
            <w:pPr>
              <w:spacing w:after="0"/>
              <w:jc w:val="right"/>
              <w:rPr>
                <w:bCs/>
                <w:color w:val="000000"/>
                <w:sz w:val="18"/>
                <w:szCs w:val="18"/>
              </w:rPr>
            </w:pPr>
            <w:r w:rsidRPr="000C793E">
              <w:rPr>
                <w:bCs/>
                <w:color w:val="000000"/>
                <w:sz w:val="18"/>
                <w:szCs w:val="18"/>
              </w:rPr>
              <w:t>-15.506</w:t>
            </w:r>
          </w:p>
        </w:tc>
        <w:tc>
          <w:tcPr>
            <w:tcW w:w="1275" w:type="dxa"/>
            <w:tcBorders>
              <w:left w:val="nil"/>
              <w:bottom w:val="nil"/>
              <w:right w:val="nil"/>
            </w:tcBorders>
            <w:shd w:val="clear" w:color="auto" w:fill="FFFFFF" w:themeFill="background1"/>
            <w:noWrap/>
            <w:vAlign w:val="bottom"/>
          </w:tcPr>
          <w:p w14:paraId="72796ACA" w14:textId="54780FD4" w:rsidR="00DE4AC0" w:rsidRPr="000C793E" w:rsidRDefault="00DE4AC0" w:rsidP="00DE4AC0">
            <w:pPr>
              <w:spacing w:after="0"/>
              <w:jc w:val="right"/>
              <w:rPr>
                <w:bCs/>
                <w:color w:val="000000"/>
                <w:sz w:val="18"/>
                <w:szCs w:val="18"/>
              </w:rPr>
            </w:pPr>
            <w:r w:rsidRPr="000C793E">
              <w:rPr>
                <w:bCs/>
                <w:color w:val="000000"/>
                <w:sz w:val="18"/>
                <w:szCs w:val="18"/>
              </w:rPr>
              <w:t>-22.664</w:t>
            </w:r>
          </w:p>
        </w:tc>
        <w:tc>
          <w:tcPr>
            <w:tcW w:w="1134" w:type="dxa"/>
            <w:tcBorders>
              <w:left w:val="nil"/>
              <w:bottom w:val="nil"/>
              <w:right w:val="nil"/>
            </w:tcBorders>
            <w:shd w:val="clear" w:color="auto" w:fill="FFFFFF" w:themeFill="background1"/>
            <w:noWrap/>
            <w:vAlign w:val="bottom"/>
          </w:tcPr>
          <w:p w14:paraId="3702BD06" w14:textId="42DCD152" w:rsidR="00DE4AC0" w:rsidRPr="000C793E" w:rsidRDefault="00DE4AC0" w:rsidP="00DE4AC0">
            <w:pPr>
              <w:spacing w:after="0"/>
              <w:jc w:val="right"/>
              <w:rPr>
                <w:bCs/>
                <w:color w:val="000000"/>
                <w:sz w:val="18"/>
                <w:szCs w:val="18"/>
              </w:rPr>
            </w:pPr>
            <w:r w:rsidRPr="000C793E">
              <w:rPr>
                <w:bCs/>
                <w:color w:val="000000"/>
                <w:sz w:val="18"/>
                <w:szCs w:val="18"/>
              </w:rPr>
              <w:t>-12.339</w:t>
            </w:r>
          </w:p>
        </w:tc>
        <w:tc>
          <w:tcPr>
            <w:tcW w:w="1134" w:type="dxa"/>
            <w:tcBorders>
              <w:left w:val="nil"/>
              <w:bottom w:val="nil"/>
              <w:right w:val="nil"/>
            </w:tcBorders>
            <w:shd w:val="clear" w:color="auto" w:fill="FFFFFF" w:themeFill="background1"/>
            <w:vAlign w:val="bottom"/>
          </w:tcPr>
          <w:p w14:paraId="7F1A54EF" w14:textId="24F48D57" w:rsidR="00DE4AC0" w:rsidRPr="000C793E" w:rsidRDefault="00DE4AC0" w:rsidP="00DE4AC0">
            <w:pPr>
              <w:spacing w:after="0"/>
              <w:jc w:val="right"/>
              <w:rPr>
                <w:bCs/>
                <w:color w:val="000000"/>
                <w:sz w:val="18"/>
                <w:szCs w:val="18"/>
              </w:rPr>
            </w:pPr>
            <w:r w:rsidRPr="000C793E">
              <w:rPr>
                <w:bCs/>
                <w:color w:val="000000"/>
                <w:sz w:val="18"/>
                <w:szCs w:val="18"/>
              </w:rPr>
              <w:t>-28.674</w:t>
            </w:r>
          </w:p>
        </w:tc>
        <w:tc>
          <w:tcPr>
            <w:tcW w:w="947" w:type="dxa"/>
            <w:tcBorders>
              <w:left w:val="nil"/>
              <w:bottom w:val="nil"/>
              <w:right w:val="nil"/>
            </w:tcBorders>
            <w:shd w:val="clear" w:color="auto" w:fill="FFFFFF" w:themeFill="background1"/>
            <w:noWrap/>
            <w:vAlign w:val="bottom"/>
          </w:tcPr>
          <w:p w14:paraId="30395926" w14:textId="0C8FC765" w:rsidR="00DE4AC0" w:rsidRPr="000C793E" w:rsidRDefault="00DE4AC0" w:rsidP="00DE4AC0">
            <w:pPr>
              <w:spacing w:after="0"/>
              <w:jc w:val="right"/>
              <w:rPr>
                <w:bCs/>
                <w:color w:val="000000"/>
                <w:sz w:val="18"/>
                <w:szCs w:val="18"/>
              </w:rPr>
            </w:pPr>
            <w:r w:rsidRPr="000C793E">
              <w:rPr>
                <w:bCs/>
                <w:color w:val="000000"/>
                <w:sz w:val="18"/>
                <w:szCs w:val="18"/>
              </w:rPr>
              <w:t>-2.954</w:t>
            </w:r>
          </w:p>
        </w:tc>
        <w:tc>
          <w:tcPr>
            <w:tcW w:w="1605" w:type="dxa"/>
            <w:tcBorders>
              <w:left w:val="nil"/>
              <w:bottom w:val="nil"/>
              <w:right w:val="nil"/>
            </w:tcBorders>
            <w:shd w:val="clear" w:color="auto" w:fill="FFFFFF" w:themeFill="background1"/>
            <w:noWrap/>
            <w:vAlign w:val="bottom"/>
          </w:tcPr>
          <w:p w14:paraId="231DD841" w14:textId="10EAA9FF" w:rsidR="00DE4AC0" w:rsidRPr="000C793E" w:rsidRDefault="00DE4AC0" w:rsidP="00DE4AC0">
            <w:pPr>
              <w:spacing w:after="0"/>
              <w:jc w:val="right"/>
              <w:rPr>
                <w:bCs/>
                <w:color w:val="000000"/>
                <w:sz w:val="18"/>
                <w:szCs w:val="18"/>
              </w:rPr>
            </w:pPr>
            <w:r w:rsidRPr="000C793E">
              <w:rPr>
                <w:bCs/>
                <w:color w:val="000000"/>
                <w:sz w:val="18"/>
                <w:szCs w:val="18"/>
              </w:rPr>
              <w:t>-2.160</w:t>
            </w:r>
          </w:p>
        </w:tc>
        <w:tc>
          <w:tcPr>
            <w:tcW w:w="946" w:type="dxa"/>
            <w:tcBorders>
              <w:left w:val="nil"/>
              <w:bottom w:val="nil"/>
              <w:right w:val="nil"/>
            </w:tcBorders>
            <w:shd w:val="clear" w:color="auto" w:fill="FFFFFF" w:themeFill="background1"/>
            <w:noWrap/>
            <w:vAlign w:val="bottom"/>
          </w:tcPr>
          <w:p w14:paraId="4AFDFA19" w14:textId="2992113D" w:rsidR="00DE4AC0" w:rsidRPr="000C793E" w:rsidRDefault="00DE4AC0" w:rsidP="00DE4AC0">
            <w:pPr>
              <w:spacing w:after="0"/>
              <w:jc w:val="right"/>
              <w:rPr>
                <w:b/>
                <w:bCs/>
                <w:color w:val="000000"/>
                <w:sz w:val="18"/>
                <w:szCs w:val="18"/>
              </w:rPr>
            </w:pPr>
            <w:r w:rsidRPr="000C793E">
              <w:rPr>
                <w:b/>
                <w:bCs/>
                <w:color w:val="000000"/>
                <w:sz w:val="18"/>
                <w:szCs w:val="18"/>
              </w:rPr>
              <w:t>-98.515</w:t>
            </w:r>
          </w:p>
        </w:tc>
      </w:tr>
      <w:tr w:rsidR="00125F2F" w:rsidRPr="00273EAA" w14:paraId="645EA3B1" w14:textId="77777777" w:rsidTr="007F5131">
        <w:trPr>
          <w:trHeight w:val="429"/>
          <w:jc w:val="center"/>
        </w:trPr>
        <w:tc>
          <w:tcPr>
            <w:tcW w:w="2126" w:type="dxa"/>
            <w:tcBorders>
              <w:top w:val="nil"/>
              <w:left w:val="nil"/>
              <w:right w:val="nil"/>
            </w:tcBorders>
            <w:shd w:val="clear" w:color="auto" w:fill="FFFFFF" w:themeFill="background1"/>
            <w:vAlign w:val="center"/>
            <w:hideMark/>
          </w:tcPr>
          <w:p w14:paraId="4FDF701D" w14:textId="58B1DDDC" w:rsidR="00DE4AC0" w:rsidRPr="000C793E" w:rsidRDefault="00DE4AC0" w:rsidP="000C793E">
            <w:pPr>
              <w:spacing w:after="0"/>
              <w:rPr>
                <w:rFonts w:eastAsia="Times New Roman" w:cs="Calibri"/>
                <w:color w:val="000000"/>
                <w:sz w:val="18"/>
                <w:szCs w:val="18"/>
                <w:lang w:eastAsia="el-GR"/>
              </w:rPr>
            </w:pPr>
            <w:r w:rsidRPr="000C793E">
              <w:rPr>
                <w:rFonts w:asciiTheme="minorHAnsi" w:eastAsia="Times New Roman" w:hAnsiTheme="minorHAnsi" w:cstheme="minorHAnsi"/>
                <w:color w:val="000000"/>
                <w:sz w:val="18"/>
                <w:szCs w:val="18"/>
                <w:lang w:eastAsia="el-GR"/>
              </w:rPr>
              <w:t>Κέρδη / Ζημιές (-) από συγγενείς επιχειρήσεις</w:t>
            </w:r>
          </w:p>
        </w:tc>
        <w:tc>
          <w:tcPr>
            <w:tcW w:w="1127" w:type="dxa"/>
            <w:tcBorders>
              <w:top w:val="nil"/>
              <w:left w:val="nil"/>
              <w:right w:val="nil"/>
            </w:tcBorders>
            <w:shd w:val="clear" w:color="auto" w:fill="FFFFFF" w:themeFill="background1"/>
            <w:noWrap/>
            <w:vAlign w:val="bottom"/>
          </w:tcPr>
          <w:p w14:paraId="49DCDF14" w14:textId="77777777" w:rsidR="00DE4AC0" w:rsidRPr="000C793E" w:rsidRDefault="00DE4AC0" w:rsidP="00DE4AC0">
            <w:pPr>
              <w:spacing w:after="0"/>
              <w:jc w:val="right"/>
              <w:rPr>
                <w:bCs/>
                <w:color w:val="000000"/>
                <w:sz w:val="18"/>
                <w:szCs w:val="18"/>
              </w:rPr>
            </w:pPr>
            <w:r w:rsidRPr="000C793E">
              <w:rPr>
                <w:bCs/>
                <w:color w:val="000000"/>
                <w:sz w:val="18"/>
                <w:szCs w:val="18"/>
              </w:rPr>
              <w:t>718</w:t>
            </w:r>
          </w:p>
        </w:tc>
        <w:tc>
          <w:tcPr>
            <w:tcW w:w="1134" w:type="dxa"/>
            <w:tcBorders>
              <w:top w:val="nil"/>
              <w:left w:val="nil"/>
              <w:right w:val="nil"/>
            </w:tcBorders>
            <w:shd w:val="clear" w:color="auto" w:fill="FFFFFF" w:themeFill="background1"/>
            <w:noWrap/>
            <w:vAlign w:val="bottom"/>
          </w:tcPr>
          <w:p w14:paraId="3966D43D" w14:textId="5AD8A043" w:rsidR="00DE4AC0" w:rsidRPr="000C793E" w:rsidRDefault="00DE4AC0" w:rsidP="00DE4AC0">
            <w:pPr>
              <w:spacing w:after="0"/>
              <w:jc w:val="right"/>
              <w:rPr>
                <w:bCs/>
                <w:color w:val="000000"/>
                <w:sz w:val="18"/>
                <w:szCs w:val="18"/>
              </w:rPr>
            </w:pPr>
            <w:r w:rsidRPr="000C793E">
              <w:rPr>
                <w:bCs/>
                <w:color w:val="000000"/>
                <w:sz w:val="18"/>
                <w:szCs w:val="18"/>
              </w:rPr>
              <w:t>-2.286</w:t>
            </w:r>
          </w:p>
        </w:tc>
        <w:tc>
          <w:tcPr>
            <w:tcW w:w="1275" w:type="dxa"/>
            <w:tcBorders>
              <w:top w:val="nil"/>
              <w:left w:val="nil"/>
              <w:right w:val="nil"/>
            </w:tcBorders>
            <w:shd w:val="clear" w:color="auto" w:fill="FFFFFF" w:themeFill="background1"/>
            <w:noWrap/>
            <w:vAlign w:val="bottom"/>
          </w:tcPr>
          <w:p w14:paraId="38E8F70F" w14:textId="77777777" w:rsidR="00DE4AC0" w:rsidRPr="000C793E" w:rsidRDefault="00DE4AC0" w:rsidP="00DE4AC0">
            <w:pPr>
              <w:spacing w:after="0"/>
              <w:jc w:val="right"/>
              <w:rPr>
                <w:bCs/>
                <w:color w:val="000000"/>
                <w:sz w:val="18"/>
                <w:szCs w:val="18"/>
              </w:rPr>
            </w:pPr>
            <w:r w:rsidRPr="000C793E">
              <w:rPr>
                <w:bCs/>
                <w:color w:val="000000"/>
                <w:sz w:val="18"/>
                <w:szCs w:val="18"/>
              </w:rPr>
              <w:t>-</w:t>
            </w:r>
          </w:p>
        </w:tc>
        <w:tc>
          <w:tcPr>
            <w:tcW w:w="1134" w:type="dxa"/>
            <w:tcBorders>
              <w:top w:val="nil"/>
              <w:left w:val="nil"/>
              <w:right w:val="nil"/>
            </w:tcBorders>
            <w:shd w:val="clear" w:color="auto" w:fill="FFFFFF" w:themeFill="background1"/>
            <w:noWrap/>
            <w:vAlign w:val="bottom"/>
          </w:tcPr>
          <w:p w14:paraId="5C5ADE8D" w14:textId="7D6EC7FB" w:rsidR="00DE4AC0" w:rsidRPr="000C793E" w:rsidRDefault="00DE4AC0" w:rsidP="00DE4AC0">
            <w:pPr>
              <w:spacing w:after="0"/>
              <w:jc w:val="right"/>
              <w:rPr>
                <w:bCs/>
                <w:color w:val="000000"/>
                <w:sz w:val="18"/>
                <w:szCs w:val="18"/>
              </w:rPr>
            </w:pPr>
            <w:r w:rsidRPr="000C793E">
              <w:rPr>
                <w:bCs/>
                <w:color w:val="000000"/>
                <w:sz w:val="18"/>
                <w:szCs w:val="18"/>
              </w:rPr>
              <w:t>1.488</w:t>
            </w:r>
          </w:p>
        </w:tc>
        <w:tc>
          <w:tcPr>
            <w:tcW w:w="1134" w:type="dxa"/>
            <w:tcBorders>
              <w:top w:val="nil"/>
              <w:left w:val="nil"/>
              <w:right w:val="nil"/>
            </w:tcBorders>
            <w:shd w:val="clear" w:color="auto" w:fill="FFFFFF" w:themeFill="background1"/>
            <w:vAlign w:val="bottom"/>
          </w:tcPr>
          <w:p w14:paraId="2518BAD7" w14:textId="77777777" w:rsidR="00DE4AC0" w:rsidRPr="000C793E" w:rsidRDefault="00DE4AC0" w:rsidP="00DE4AC0">
            <w:pPr>
              <w:spacing w:after="0"/>
              <w:jc w:val="right"/>
              <w:rPr>
                <w:bCs/>
                <w:color w:val="000000"/>
                <w:sz w:val="18"/>
                <w:szCs w:val="18"/>
              </w:rPr>
            </w:pPr>
            <w:r w:rsidRPr="000C793E">
              <w:rPr>
                <w:bCs/>
                <w:color w:val="000000"/>
                <w:sz w:val="18"/>
                <w:szCs w:val="18"/>
              </w:rPr>
              <w:t>-262</w:t>
            </w:r>
          </w:p>
        </w:tc>
        <w:tc>
          <w:tcPr>
            <w:tcW w:w="947" w:type="dxa"/>
            <w:tcBorders>
              <w:top w:val="nil"/>
              <w:left w:val="nil"/>
              <w:right w:val="nil"/>
            </w:tcBorders>
            <w:shd w:val="clear" w:color="auto" w:fill="FFFFFF" w:themeFill="background1"/>
            <w:noWrap/>
            <w:vAlign w:val="bottom"/>
          </w:tcPr>
          <w:p w14:paraId="40C487FF" w14:textId="77777777" w:rsidR="00DE4AC0" w:rsidRPr="000C793E" w:rsidRDefault="00DE4AC0" w:rsidP="00DE4AC0">
            <w:pPr>
              <w:spacing w:after="0"/>
              <w:jc w:val="right"/>
              <w:rPr>
                <w:bCs/>
                <w:color w:val="000000"/>
                <w:sz w:val="18"/>
                <w:szCs w:val="18"/>
              </w:rPr>
            </w:pPr>
            <w:r w:rsidRPr="000C793E">
              <w:rPr>
                <w:bCs/>
                <w:color w:val="000000"/>
                <w:sz w:val="18"/>
                <w:szCs w:val="18"/>
              </w:rPr>
              <w:t>-</w:t>
            </w:r>
          </w:p>
        </w:tc>
        <w:tc>
          <w:tcPr>
            <w:tcW w:w="1605" w:type="dxa"/>
            <w:tcBorders>
              <w:top w:val="nil"/>
              <w:left w:val="nil"/>
              <w:right w:val="nil"/>
            </w:tcBorders>
            <w:shd w:val="clear" w:color="auto" w:fill="FFFFFF" w:themeFill="background1"/>
            <w:noWrap/>
            <w:vAlign w:val="bottom"/>
          </w:tcPr>
          <w:p w14:paraId="4EA21CD3" w14:textId="77777777" w:rsidR="00DE4AC0" w:rsidRPr="000C793E" w:rsidRDefault="00DE4AC0" w:rsidP="00DE4AC0">
            <w:pPr>
              <w:spacing w:after="0"/>
              <w:jc w:val="right"/>
              <w:rPr>
                <w:bCs/>
                <w:color w:val="000000"/>
                <w:sz w:val="18"/>
                <w:szCs w:val="18"/>
              </w:rPr>
            </w:pPr>
            <w:r w:rsidRPr="000C793E">
              <w:rPr>
                <w:bCs/>
                <w:color w:val="000000"/>
                <w:sz w:val="18"/>
                <w:szCs w:val="18"/>
              </w:rPr>
              <w:t>-</w:t>
            </w:r>
          </w:p>
        </w:tc>
        <w:tc>
          <w:tcPr>
            <w:tcW w:w="946" w:type="dxa"/>
            <w:tcBorders>
              <w:top w:val="nil"/>
              <w:left w:val="nil"/>
              <w:right w:val="nil"/>
            </w:tcBorders>
            <w:shd w:val="clear" w:color="auto" w:fill="FFFFFF" w:themeFill="background1"/>
            <w:noWrap/>
            <w:vAlign w:val="bottom"/>
          </w:tcPr>
          <w:p w14:paraId="3C38A6AA" w14:textId="77777777" w:rsidR="00DE4AC0" w:rsidRPr="000C793E" w:rsidRDefault="00DE4AC0" w:rsidP="00DE4AC0">
            <w:pPr>
              <w:spacing w:after="0"/>
              <w:jc w:val="right"/>
              <w:rPr>
                <w:b/>
                <w:bCs/>
                <w:color w:val="000000"/>
                <w:sz w:val="18"/>
                <w:szCs w:val="18"/>
              </w:rPr>
            </w:pPr>
            <w:r w:rsidRPr="000C793E">
              <w:rPr>
                <w:b/>
                <w:bCs/>
                <w:color w:val="000000"/>
                <w:sz w:val="18"/>
                <w:szCs w:val="18"/>
              </w:rPr>
              <w:t>-343</w:t>
            </w:r>
          </w:p>
        </w:tc>
      </w:tr>
      <w:tr w:rsidR="00125F2F" w:rsidRPr="00273EAA" w14:paraId="3EB3CCAB" w14:textId="77777777" w:rsidTr="007F5131">
        <w:trPr>
          <w:trHeight w:val="257"/>
          <w:jc w:val="center"/>
        </w:trPr>
        <w:tc>
          <w:tcPr>
            <w:tcW w:w="2126" w:type="dxa"/>
            <w:tcBorders>
              <w:left w:val="nil"/>
              <w:right w:val="nil"/>
            </w:tcBorders>
            <w:shd w:val="clear" w:color="auto" w:fill="FFFFFF" w:themeFill="background1"/>
            <w:noWrap/>
            <w:vAlign w:val="center"/>
            <w:hideMark/>
          </w:tcPr>
          <w:p w14:paraId="1DBAB8A3" w14:textId="2272F0AC" w:rsidR="00DE4AC0" w:rsidRPr="000C793E" w:rsidRDefault="00DE4AC0" w:rsidP="000C793E">
            <w:pPr>
              <w:spacing w:after="0"/>
              <w:rPr>
                <w:rFonts w:eastAsia="Times New Roman" w:cs="Calibri"/>
                <w:b/>
                <w:bCs/>
                <w:color w:val="000000"/>
                <w:sz w:val="18"/>
                <w:szCs w:val="18"/>
                <w:lang w:eastAsia="el-GR"/>
              </w:rPr>
            </w:pPr>
            <w:r w:rsidRPr="000C793E">
              <w:rPr>
                <w:rFonts w:asciiTheme="minorHAnsi" w:eastAsia="Times New Roman" w:hAnsiTheme="minorHAnsi" w:cstheme="minorHAnsi"/>
                <w:b/>
                <w:bCs/>
                <w:color w:val="000000"/>
                <w:sz w:val="18"/>
                <w:szCs w:val="18"/>
                <w:lang w:eastAsia="el-GR"/>
              </w:rPr>
              <w:t>Κέρδη / Ζημιές (-) προ φόρων</w:t>
            </w:r>
          </w:p>
        </w:tc>
        <w:tc>
          <w:tcPr>
            <w:tcW w:w="1127" w:type="dxa"/>
            <w:tcBorders>
              <w:left w:val="nil"/>
              <w:right w:val="nil"/>
            </w:tcBorders>
            <w:shd w:val="clear" w:color="auto" w:fill="FFFFFF" w:themeFill="background1"/>
            <w:noWrap/>
            <w:vAlign w:val="bottom"/>
          </w:tcPr>
          <w:p w14:paraId="1F49F7F2" w14:textId="3A539683" w:rsidR="00DE4AC0" w:rsidRPr="000C793E" w:rsidRDefault="00DE4AC0" w:rsidP="00DE4AC0">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45.943</w:t>
            </w:r>
          </w:p>
        </w:tc>
        <w:tc>
          <w:tcPr>
            <w:tcW w:w="1134" w:type="dxa"/>
            <w:tcBorders>
              <w:left w:val="nil"/>
              <w:right w:val="nil"/>
            </w:tcBorders>
            <w:shd w:val="clear" w:color="auto" w:fill="FFFFFF" w:themeFill="background1"/>
            <w:noWrap/>
            <w:vAlign w:val="bottom"/>
          </w:tcPr>
          <w:p w14:paraId="73B9B143" w14:textId="30128A99" w:rsidR="00DE4AC0" w:rsidRPr="000C793E" w:rsidRDefault="00DE4AC0" w:rsidP="00DE4AC0">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12.123</w:t>
            </w:r>
          </w:p>
        </w:tc>
        <w:tc>
          <w:tcPr>
            <w:tcW w:w="1275" w:type="dxa"/>
            <w:tcBorders>
              <w:left w:val="nil"/>
              <w:right w:val="nil"/>
            </w:tcBorders>
            <w:shd w:val="clear" w:color="auto" w:fill="FFFFFF" w:themeFill="background1"/>
            <w:noWrap/>
            <w:vAlign w:val="bottom"/>
          </w:tcPr>
          <w:p w14:paraId="35D259F1" w14:textId="26623C18" w:rsidR="00DE4AC0" w:rsidRPr="000C793E" w:rsidRDefault="00DE4AC0" w:rsidP="00DE4AC0">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24.488</w:t>
            </w:r>
          </w:p>
        </w:tc>
        <w:tc>
          <w:tcPr>
            <w:tcW w:w="1134" w:type="dxa"/>
            <w:tcBorders>
              <w:left w:val="nil"/>
              <w:right w:val="nil"/>
            </w:tcBorders>
            <w:shd w:val="clear" w:color="auto" w:fill="FFFFFF" w:themeFill="background1"/>
            <w:noWrap/>
            <w:vAlign w:val="bottom"/>
          </w:tcPr>
          <w:p w14:paraId="61D13D1A" w14:textId="4E71E5C0" w:rsidR="00DE4AC0" w:rsidRPr="000C793E" w:rsidRDefault="00DE4AC0" w:rsidP="00DE4AC0">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4.262</w:t>
            </w:r>
          </w:p>
        </w:tc>
        <w:tc>
          <w:tcPr>
            <w:tcW w:w="1134" w:type="dxa"/>
            <w:tcBorders>
              <w:left w:val="nil"/>
              <w:right w:val="nil"/>
            </w:tcBorders>
            <w:shd w:val="clear" w:color="auto" w:fill="FFFFFF" w:themeFill="background1"/>
            <w:vAlign w:val="bottom"/>
          </w:tcPr>
          <w:p w14:paraId="33220462" w14:textId="2FE6DC31" w:rsidR="00DE4AC0" w:rsidRPr="000C793E" w:rsidRDefault="00DE4AC0" w:rsidP="00DE4AC0">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-41.993</w:t>
            </w:r>
          </w:p>
        </w:tc>
        <w:tc>
          <w:tcPr>
            <w:tcW w:w="947" w:type="dxa"/>
            <w:tcBorders>
              <w:left w:val="nil"/>
              <w:right w:val="nil"/>
            </w:tcBorders>
            <w:shd w:val="clear" w:color="auto" w:fill="FFFFFF" w:themeFill="background1"/>
            <w:noWrap/>
            <w:vAlign w:val="bottom"/>
          </w:tcPr>
          <w:p w14:paraId="3B0EF9B2" w14:textId="1FDAB77D" w:rsidR="00DE4AC0" w:rsidRPr="000C793E" w:rsidRDefault="00DE4AC0" w:rsidP="00DE4AC0">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-2.022</w:t>
            </w:r>
          </w:p>
        </w:tc>
        <w:tc>
          <w:tcPr>
            <w:tcW w:w="1605" w:type="dxa"/>
            <w:tcBorders>
              <w:left w:val="nil"/>
              <w:right w:val="nil"/>
            </w:tcBorders>
            <w:shd w:val="clear" w:color="auto" w:fill="FFFFFF" w:themeFill="background1"/>
            <w:noWrap/>
            <w:vAlign w:val="bottom"/>
          </w:tcPr>
          <w:p w14:paraId="488DF030" w14:textId="29ECBFA6" w:rsidR="00DE4AC0" w:rsidRPr="000C793E" w:rsidRDefault="00DE4AC0" w:rsidP="00DE4AC0">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-10.878</w:t>
            </w:r>
          </w:p>
        </w:tc>
        <w:tc>
          <w:tcPr>
            <w:tcW w:w="946" w:type="dxa"/>
            <w:tcBorders>
              <w:left w:val="nil"/>
              <w:right w:val="nil"/>
            </w:tcBorders>
            <w:shd w:val="clear" w:color="auto" w:fill="FFFFFF" w:themeFill="background1"/>
            <w:noWrap/>
            <w:vAlign w:val="bottom"/>
          </w:tcPr>
          <w:p w14:paraId="08444911" w14:textId="43D5424E" w:rsidR="00DE4AC0" w:rsidRPr="000C793E" w:rsidRDefault="00DE4AC0" w:rsidP="00DE4AC0">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31.924</w:t>
            </w:r>
          </w:p>
        </w:tc>
      </w:tr>
      <w:tr w:rsidR="00125F2F" w:rsidRPr="00273EAA" w14:paraId="4548835C" w14:textId="77777777" w:rsidTr="007F5131">
        <w:trPr>
          <w:trHeight w:val="272"/>
          <w:jc w:val="center"/>
        </w:trPr>
        <w:tc>
          <w:tcPr>
            <w:tcW w:w="2126" w:type="dxa"/>
            <w:tcBorders>
              <w:left w:val="nil"/>
              <w:bottom w:val="single" w:sz="6" w:space="0" w:color="808080"/>
              <w:right w:val="nil"/>
            </w:tcBorders>
            <w:shd w:val="clear" w:color="auto" w:fill="FFFFFF" w:themeFill="background1"/>
            <w:noWrap/>
            <w:vAlign w:val="center"/>
            <w:hideMark/>
          </w:tcPr>
          <w:p w14:paraId="12BF9E81" w14:textId="28DA4E26" w:rsidR="00DE4AC0" w:rsidRPr="000C793E" w:rsidRDefault="00DE4AC0" w:rsidP="000C793E">
            <w:pPr>
              <w:spacing w:after="0"/>
              <w:rPr>
                <w:rFonts w:eastAsia="Times New Roman" w:cs="Calibri"/>
                <w:color w:val="000000"/>
                <w:sz w:val="18"/>
                <w:szCs w:val="18"/>
                <w:lang w:eastAsia="el-GR"/>
              </w:rPr>
            </w:pPr>
            <w:r w:rsidRPr="000C793E">
              <w:rPr>
                <w:rFonts w:asciiTheme="minorHAnsi" w:eastAsia="Times New Roman" w:hAnsiTheme="minorHAnsi" w:cstheme="minorHAnsi"/>
                <w:color w:val="000000"/>
                <w:sz w:val="18"/>
                <w:szCs w:val="18"/>
                <w:lang w:eastAsia="el-GR"/>
              </w:rPr>
              <w:t>Φόρος εισοδήματος</w:t>
            </w:r>
          </w:p>
        </w:tc>
        <w:tc>
          <w:tcPr>
            <w:tcW w:w="1127" w:type="dxa"/>
            <w:tcBorders>
              <w:left w:val="nil"/>
              <w:bottom w:val="single" w:sz="6" w:space="0" w:color="808080"/>
              <w:right w:val="nil"/>
            </w:tcBorders>
            <w:shd w:val="clear" w:color="auto" w:fill="FFFFFF" w:themeFill="background1"/>
            <w:noWrap/>
            <w:vAlign w:val="bottom"/>
          </w:tcPr>
          <w:p w14:paraId="5C30814B" w14:textId="0BFA6920" w:rsidR="00DE4AC0" w:rsidRPr="000C793E" w:rsidRDefault="00DE4AC0" w:rsidP="00DE4AC0">
            <w:pPr>
              <w:spacing w:after="0"/>
              <w:jc w:val="right"/>
              <w:rPr>
                <w:bCs/>
                <w:color w:val="000000"/>
                <w:sz w:val="18"/>
                <w:szCs w:val="18"/>
              </w:rPr>
            </w:pPr>
            <w:r w:rsidRPr="000C793E">
              <w:rPr>
                <w:bCs/>
                <w:color w:val="000000"/>
                <w:sz w:val="18"/>
                <w:szCs w:val="18"/>
              </w:rPr>
              <w:t>-19.181</w:t>
            </w:r>
          </w:p>
        </w:tc>
        <w:tc>
          <w:tcPr>
            <w:tcW w:w="1134" w:type="dxa"/>
            <w:tcBorders>
              <w:left w:val="nil"/>
              <w:bottom w:val="single" w:sz="6" w:space="0" w:color="808080"/>
              <w:right w:val="nil"/>
            </w:tcBorders>
            <w:shd w:val="clear" w:color="auto" w:fill="FFFFFF" w:themeFill="background1"/>
            <w:noWrap/>
            <w:vAlign w:val="bottom"/>
          </w:tcPr>
          <w:p w14:paraId="4BDD108F" w14:textId="255C22A8" w:rsidR="00DE4AC0" w:rsidRPr="000C793E" w:rsidRDefault="00DE4AC0" w:rsidP="00DE4AC0">
            <w:pPr>
              <w:spacing w:after="0"/>
              <w:jc w:val="right"/>
              <w:rPr>
                <w:bCs/>
                <w:color w:val="000000"/>
                <w:sz w:val="18"/>
                <w:szCs w:val="18"/>
              </w:rPr>
            </w:pPr>
            <w:r w:rsidRPr="000C793E">
              <w:rPr>
                <w:bCs/>
                <w:color w:val="000000"/>
                <w:sz w:val="18"/>
                <w:szCs w:val="18"/>
              </w:rPr>
              <w:t>-3.309</w:t>
            </w:r>
          </w:p>
        </w:tc>
        <w:tc>
          <w:tcPr>
            <w:tcW w:w="1275" w:type="dxa"/>
            <w:tcBorders>
              <w:left w:val="nil"/>
              <w:bottom w:val="single" w:sz="6" w:space="0" w:color="808080"/>
              <w:right w:val="nil"/>
            </w:tcBorders>
            <w:shd w:val="clear" w:color="auto" w:fill="FFFFFF" w:themeFill="background1"/>
            <w:noWrap/>
            <w:vAlign w:val="bottom"/>
          </w:tcPr>
          <w:p w14:paraId="7AD11084" w14:textId="52ACBB34" w:rsidR="00DE4AC0" w:rsidRPr="000C793E" w:rsidRDefault="00DE4AC0" w:rsidP="00DE4AC0">
            <w:pPr>
              <w:spacing w:after="0"/>
              <w:jc w:val="right"/>
              <w:rPr>
                <w:bCs/>
                <w:color w:val="000000"/>
                <w:sz w:val="18"/>
                <w:szCs w:val="18"/>
              </w:rPr>
            </w:pPr>
            <w:r w:rsidRPr="000C793E">
              <w:rPr>
                <w:bCs/>
                <w:color w:val="000000"/>
                <w:sz w:val="18"/>
                <w:szCs w:val="18"/>
              </w:rPr>
              <w:t>-7.524</w:t>
            </w:r>
          </w:p>
        </w:tc>
        <w:tc>
          <w:tcPr>
            <w:tcW w:w="1134" w:type="dxa"/>
            <w:tcBorders>
              <w:left w:val="nil"/>
              <w:bottom w:val="single" w:sz="6" w:space="0" w:color="808080"/>
              <w:right w:val="nil"/>
            </w:tcBorders>
            <w:shd w:val="clear" w:color="auto" w:fill="FFFFFF" w:themeFill="background1"/>
            <w:noWrap/>
            <w:vAlign w:val="bottom"/>
          </w:tcPr>
          <w:p w14:paraId="41739E99" w14:textId="77777777" w:rsidR="00DE4AC0" w:rsidRPr="000C793E" w:rsidRDefault="00DE4AC0" w:rsidP="00DE4AC0">
            <w:pPr>
              <w:spacing w:after="0"/>
              <w:jc w:val="right"/>
              <w:rPr>
                <w:bCs/>
                <w:color w:val="000000"/>
                <w:sz w:val="18"/>
                <w:szCs w:val="18"/>
              </w:rPr>
            </w:pPr>
            <w:r w:rsidRPr="000C793E">
              <w:rPr>
                <w:bCs/>
                <w:color w:val="000000"/>
                <w:sz w:val="18"/>
                <w:szCs w:val="18"/>
              </w:rPr>
              <w:t>-782</w:t>
            </w:r>
          </w:p>
        </w:tc>
        <w:tc>
          <w:tcPr>
            <w:tcW w:w="1134" w:type="dxa"/>
            <w:tcBorders>
              <w:left w:val="nil"/>
              <w:bottom w:val="single" w:sz="6" w:space="0" w:color="808080"/>
              <w:right w:val="nil"/>
            </w:tcBorders>
            <w:shd w:val="clear" w:color="auto" w:fill="FFFFFF" w:themeFill="background1"/>
            <w:vAlign w:val="bottom"/>
          </w:tcPr>
          <w:p w14:paraId="0B983D29" w14:textId="78A26819" w:rsidR="00DE4AC0" w:rsidRPr="000C793E" w:rsidRDefault="00DE4AC0" w:rsidP="00DE4AC0">
            <w:pPr>
              <w:spacing w:after="0"/>
              <w:jc w:val="right"/>
              <w:rPr>
                <w:bCs/>
                <w:color w:val="000000"/>
                <w:sz w:val="18"/>
                <w:szCs w:val="18"/>
              </w:rPr>
            </w:pPr>
            <w:r w:rsidRPr="000C793E">
              <w:rPr>
                <w:bCs/>
                <w:color w:val="000000"/>
                <w:sz w:val="18"/>
                <w:szCs w:val="18"/>
              </w:rPr>
              <w:t>1.279</w:t>
            </w:r>
          </w:p>
        </w:tc>
        <w:tc>
          <w:tcPr>
            <w:tcW w:w="947" w:type="dxa"/>
            <w:tcBorders>
              <w:left w:val="nil"/>
              <w:bottom w:val="single" w:sz="6" w:space="0" w:color="808080"/>
              <w:right w:val="nil"/>
            </w:tcBorders>
            <w:shd w:val="clear" w:color="auto" w:fill="FFFFFF" w:themeFill="background1"/>
            <w:noWrap/>
            <w:vAlign w:val="bottom"/>
          </w:tcPr>
          <w:p w14:paraId="6A6EFEBF" w14:textId="2487B99C" w:rsidR="00DE4AC0" w:rsidRPr="000C793E" w:rsidRDefault="00DE4AC0" w:rsidP="00DE4AC0">
            <w:pPr>
              <w:spacing w:after="0"/>
              <w:jc w:val="right"/>
              <w:rPr>
                <w:bCs/>
                <w:color w:val="000000"/>
                <w:sz w:val="18"/>
                <w:szCs w:val="18"/>
              </w:rPr>
            </w:pPr>
            <w:r w:rsidRPr="000C793E">
              <w:rPr>
                <w:bCs/>
                <w:color w:val="000000"/>
                <w:sz w:val="18"/>
                <w:szCs w:val="18"/>
              </w:rPr>
              <w:t>7.571</w:t>
            </w:r>
          </w:p>
        </w:tc>
        <w:tc>
          <w:tcPr>
            <w:tcW w:w="1605" w:type="dxa"/>
            <w:tcBorders>
              <w:left w:val="nil"/>
              <w:bottom w:val="single" w:sz="6" w:space="0" w:color="808080"/>
              <w:right w:val="nil"/>
            </w:tcBorders>
            <w:shd w:val="clear" w:color="auto" w:fill="FFFFFF" w:themeFill="background1"/>
            <w:noWrap/>
            <w:vAlign w:val="bottom"/>
          </w:tcPr>
          <w:p w14:paraId="3F2FCFB6" w14:textId="4021F0BD" w:rsidR="00DE4AC0" w:rsidRPr="000C793E" w:rsidRDefault="00DE4AC0" w:rsidP="00DE4AC0">
            <w:pPr>
              <w:spacing w:after="0"/>
              <w:jc w:val="right"/>
              <w:rPr>
                <w:bCs/>
                <w:color w:val="000000"/>
                <w:sz w:val="18"/>
                <w:szCs w:val="18"/>
              </w:rPr>
            </w:pPr>
            <w:r w:rsidRPr="000C793E">
              <w:rPr>
                <w:bCs/>
                <w:color w:val="000000"/>
                <w:sz w:val="18"/>
                <w:szCs w:val="18"/>
              </w:rPr>
              <w:t>6.761</w:t>
            </w:r>
          </w:p>
        </w:tc>
        <w:tc>
          <w:tcPr>
            <w:tcW w:w="946" w:type="dxa"/>
            <w:tcBorders>
              <w:left w:val="nil"/>
              <w:bottom w:val="single" w:sz="6" w:space="0" w:color="808080"/>
              <w:right w:val="nil"/>
            </w:tcBorders>
            <w:shd w:val="clear" w:color="auto" w:fill="FFFFFF" w:themeFill="background1"/>
            <w:noWrap/>
            <w:vAlign w:val="bottom"/>
          </w:tcPr>
          <w:p w14:paraId="2840494B" w14:textId="0CA960BD" w:rsidR="00DE4AC0" w:rsidRPr="000C793E" w:rsidRDefault="00DE4AC0" w:rsidP="00DE4AC0">
            <w:pPr>
              <w:spacing w:after="0"/>
              <w:jc w:val="right"/>
              <w:rPr>
                <w:b/>
                <w:bCs/>
                <w:color w:val="000000"/>
                <w:sz w:val="18"/>
                <w:szCs w:val="18"/>
              </w:rPr>
            </w:pPr>
            <w:r w:rsidRPr="000C793E">
              <w:rPr>
                <w:b/>
                <w:bCs/>
                <w:color w:val="000000"/>
                <w:sz w:val="18"/>
                <w:szCs w:val="18"/>
              </w:rPr>
              <w:t>-15.184</w:t>
            </w:r>
          </w:p>
        </w:tc>
      </w:tr>
      <w:tr w:rsidR="00125F2F" w:rsidRPr="00273EAA" w14:paraId="127375D6" w14:textId="77777777" w:rsidTr="007F5131">
        <w:trPr>
          <w:trHeight w:val="243"/>
          <w:jc w:val="center"/>
        </w:trPr>
        <w:tc>
          <w:tcPr>
            <w:tcW w:w="2126" w:type="dxa"/>
            <w:tcBorders>
              <w:left w:val="nil"/>
              <w:bottom w:val="single" w:sz="12" w:space="0" w:color="1D447E"/>
              <w:right w:val="nil"/>
            </w:tcBorders>
            <w:shd w:val="clear" w:color="auto" w:fill="FFFFFF" w:themeFill="background1"/>
            <w:vAlign w:val="center"/>
            <w:hideMark/>
          </w:tcPr>
          <w:p w14:paraId="09E43458" w14:textId="1FB588D1" w:rsidR="00DE4AC0" w:rsidRPr="000C793E" w:rsidRDefault="00DE4AC0" w:rsidP="000C793E">
            <w:pPr>
              <w:spacing w:after="0"/>
              <w:rPr>
                <w:rFonts w:eastAsia="Times New Roman" w:cs="Calibri"/>
                <w:b/>
                <w:bCs/>
                <w:color w:val="000000"/>
                <w:sz w:val="18"/>
                <w:szCs w:val="18"/>
                <w:lang w:eastAsia="el-GR"/>
              </w:rPr>
            </w:pPr>
            <w:r w:rsidRPr="000C793E">
              <w:rPr>
                <w:rFonts w:asciiTheme="minorHAnsi" w:eastAsia="Times New Roman" w:hAnsiTheme="minorHAnsi" w:cstheme="minorHAnsi"/>
                <w:b/>
                <w:bCs/>
                <w:color w:val="000000"/>
                <w:sz w:val="18"/>
                <w:szCs w:val="18"/>
                <w:lang w:eastAsia="el-GR"/>
              </w:rPr>
              <w:t>Κέρδη / Ζημιές (-)</w:t>
            </w:r>
          </w:p>
        </w:tc>
        <w:tc>
          <w:tcPr>
            <w:tcW w:w="1127" w:type="dxa"/>
            <w:tcBorders>
              <w:left w:val="nil"/>
              <w:bottom w:val="single" w:sz="12" w:space="0" w:color="1D447E"/>
              <w:right w:val="nil"/>
            </w:tcBorders>
            <w:shd w:val="clear" w:color="auto" w:fill="FFFFFF" w:themeFill="background1"/>
            <w:noWrap/>
            <w:vAlign w:val="bottom"/>
          </w:tcPr>
          <w:p w14:paraId="12B8D83B" w14:textId="2D2119BC" w:rsidR="00DE4AC0" w:rsidRPr="000C793E" w:rsidRDefault="00DE4AC0" w:rsidP="00DE4AC0">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26.762</w:t>
            </w:r>
          </w:p>
        </w:tc>
        <w:tc>
          <w:tcPr>
            <w:tcW w:w="1134" w:type="dxa"/>
            <w:tcBorders>
              <w:left w:val="nil"/>
              <w:bottom w:val="single" w:sz="12" w:space="0" w:color="1D447E"/>
              <w:right w:val="nil"/>
            </w:tcBorders>
            <w:shd w:val="clear" w:color="auto" w:fill="FFFFFF" w:themeFill="background1"/>
            <w:noWrap/>
            <w:vAlign w:val="bottom"/>
          </w:tcPr>
          <w:p w14:paraId="584C151E" w14:textId="10415996" w:rsidR="00DE4AC0" w:rsidRPr="000C793E" w:rsidRDefault="00DE4AC0" w:rsidP="00DE4AC0">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8.815</w:t>
            </w:r>
          </w:p>
        </w:tc>
        <w:tc>
          <w:tcPr>
            <w:tcW w:w="1275" w:type="dxa"/>
            <w:tcBorders>
              <w:left w:val="nil"/>
              <w:bottom w:val="single" w:sz="12" w:space="0" w:color="1D447E"/>
              <w:right w:val="nil"/>
            </w:tcBorders>
            <w:shd w:val="clear" w:color="auto" w:fill="FFFFFF" w:themeFill="background1"/>
            <w:noWrap/>
            <w:vAlign w:val="bottom"/>
          </w:tcPr>
          <w:p w14:paraId="79D2F6E3" w14:textId="1A8E200B" w:rsidR="00DE4AC0" w:rsidRPr="000C793E" w:rsidRDefault="00DE4AC0" w:rsidP="00DE4AC0">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16.964</w:t>
            </w:r>
          </w:p>
        </w:tc>
        <w:tc>
          <w:tcPr>
            <w:tcW w:w="1134" w:type="dxa"/>
            <w:tcBorders>
              <w:left w:val="nil"/>
              <w:bottom w:val="single" w:sz="12" w:space="0" w:color="1D447E"/>
              <w:right w:val="nil"/>
            </w:tcBorders>
            <w:shd w:val="clear" w:color="auto" w:fill="FFFFFF" w:themeFill="background1"/>
            <w:noWrap/>
            <w:vAlign w:val="bottom"/>
          </w:tcPr>
          <w:p w14:paraId="2D565E3F" w14:textId="376C2C82" w:rsidR="00DE4AC0" w:rsidRPr="000C793E" w:rsidRDefault="00DE4AC0" w:rsidP="00DE4AC0">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3.481</w:t>
            </w:r>
          </w:p>
        </w:tc>
        <w:tc>
          <w:tcPr>
            <w:tcW w:w="1134" w:type="dxa"/>
            <w:tcBorders>
              <w:left w:val="nil"/>
              <w:bottom w:val="single" w:sz="12" w:space="0" w:color="1D447E"/>
              <w:right w:val="nil"/>
            </w:tcBorders>
            <w:shd w:val="clear" w:color="auto" w:fill="FFFFFF" w:themeFill="background1"/>
            <w:vAlign w:val="bottom"/>
          </w:tcPr>
          <w:p w14:paraId="656A736C" w14:textId="780D3CE1" w:rsidR="00DE4AC0" w:rsidRPr="000C793E" w:rsidRDefault="00DE4AC0" w:rsidP="00DE4AC0">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-40.714</w:t>
            </w:r>
          </w:p>
        </w:tc>
        <w:tc>
          <w:tcPr>
            <w:tcW w:w="947" w:type="dxa"/>
            <w:tcBorders>
              <w:left w:val="nil"/>
              <w:bottom w:val="single" w:sz="12" w:space="0" w:color="1D447E"/>
              <w:right w:val="nil"/>
            </w:tcBorders>
            <w:shd w:val="clear" w:color="auto" w:fill="FFFFFF" w:themeFill="background1"/>
            <w:noWrap/>
            <w:vAlign w:val="bottom"/>
          </w:tcPr>
          <w:p w14:paraId="3FDADC96" w14:textId="327CEEE8" w:rsidR="00DE4AC0" w:rsidRPr="000C793E" w:rsidRDefault="00DE4AC0" w:rsidP="00DE4AC0">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5.549</w:t>
            </w:r>
          </w:p>
        </w:tc>
        <w:tc>
          <w:tcPr>
            <w:tcW w:w="1605" w:type="dxa"/>
            <w:tcBorders>
              <w:left w:val="nil"/>
              <w:bottom w:val="single" w:sz="12" w:space="0" w:color="1D447E"/>
              <w:right w:val="nil"/>
            </w:tcBorders>
            <w:shd w:val="clear" w:color="auto" w:fill="FFFFFF" w:themeFill="background1"/>
            <w:noWrap/>
            <w:vAlign w:val="bottom"/>
          </w:tcPr>
          <w:p w14:paraId="4A4D44FA" w14:textId="7E0C2187" w:rsidR="00DE4AC0" w:rsidRPr="000C793E" w:rsidRDefault="00DE4AC0" w:rsidP="00DE4AC0">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-4.117</w:t>
            </w:r>
          </w:p>
        </w:tc>
        <w:tc>
          <w:tcPr>
            <w:tcW w:w="946" w:type="dxa"/>
            <w:tcBorders>
              <w:left w:val="nil"/>
              <w:bottom w:val="single" w:sz="12" w:space="0" w:color="1D447E"/>
              <w:right w:val="nil"/>
            </w:tcBorders>
            <w:shd w:val="clear" w:color="auto" w:fill="FFFFFF" w:themeFill="background1"/>
            <w:noWrap/>
            <w:vAlign w:val="bottom"/>
          </w:tcPr>
          <w:p w14:paraId="115C0689" w14:textId="6CBFBDCF" w:rsidR="00DE4AC0" w:rsidRPr="000C793E" w:rsidRDefault="00DE4AC0" w:rsidP="00DE4AC0">
            <w:pPr>
              <w:spacing w:after="0"/>
              <w:jc w:val="right"/>
              <w:rPr>
                <w:rFonts w:eastAsia="Times New Roman" w:cs="Calibri"/>
                <w:b/>
                <w:bCs/>
                <w:color w:val="000000"/>
                <w:sz w:val="18"/>
                <w:szCs w:val="18"/>
                <w:lang w:eastAsia="el-GR"/>
              </w:rPr>
            </w:pPr>
            <w:r w:rsidRPr="000C793E">
              <w:rPr>
                <w:rFonts w:eastAsia="Times New Roman" w:cs="Calibri"/>
                <w:b/>
                <w:bCs/>
                <w:color w:val="000000"/>
                <w:sz w:val="18"/>
                <w:szCs w:val="18"/>
                <w:lang w:eastAsia="el-GR"/>
              </w:rPr>
              <w:t>16.740</w:t>
            </w:r>
          </w:p>
        </w:tc>
      </w:tr>
    </w:tbl>
    <w:p w14:paraId="6267474A" w14:textId="4E5F31CE" w:rsidR="00F72A97" w:rsidRPr="00F72A97" w:rsidRDefault="00A73F49" w:rsidP="00F72A97">
      <w:pPr>
        <w:ind w:left="-709"/>
        <w:jc w:val="both"/>
        <w:rPr>
          <w:rFonts w:asciiTheme="minorHAnsi" w:hAnsiTheme="minorHAnsi" w:cstheme="minorHAnsi"/>
          <w:sz w:val="20"/>
          <w:szCs w:val="20"/>
        </w:rPr>
      </w:pPr>
      <w:r>
        <w:rPr>
          <w:rFonts w:asciiTheme="minorHAnsi" w:hAnsiTheme="minorHAnsi"/>
          <w:i/>
          <w:snapToGrid w:val="0"/>
          <w:sz w:val="16"/>
        </w:rPr>
        <w:t xml:space="preserve">   </w:t>
      </w:r>
      <w:r w:rsidR="00F72A97" w:rsidRPr="00253F90">
        <w:rPr>
          <w:rFonts w:asciiTheme="minorHAnsi" w:hAnsiTheme="minorHAnsi"/>
          <w:i/>
          <w:snapToGrid w:val="0"/>
          <w:sz w:val="16"/>
        </w:rPr>
        <w:t xml:space="preserve">*Ο </w:t>
      </w:r>
      <w:r w:rsidR="00F72A97" w:rsidRPr="00536524">
        <w:rPr>
          <w:rFonts w:asciiTheme="minorHAnsi" w:eastAsia="Times New Roman" w:hAnsiTheme="minorHAnsi"/>
          <w:i/>
          <w:noProof/>
          <w:snapToGrid w:val="0"/>
          <w:sz w:val="16"/>
          <w:szCs w:val="16"/>
          <w:lang w:eastAsia="el-GR"/>
        </w:rPr>
        <w:t xml:space="preserve">κλάδος </w:t>
      </w:r>
      <w:r w:rsidR="00F72A97" w:rsidRPr="00253F90">
        <w:rPr>
          <w:rFonts w:asciiTheme="minorHAnsi" w:hAnsiTheme="minorHAnsi"/>
          <w:i/>
          <w:snapToGrid w:val="0"/>
          <w:sz w:val="16"/>
        </w:rPr>
        <w:t>«Ανάκτηση φυσικών πόρων» έχει ενταχθεί στ</w:t>
      </w:r>
      <w:r w:rsidR="00F72A97">
        <w:rPr>
          <w:rFonts w:asciiTheme="minorHAnsi" w:hAnsiTheme="minorHAnsi"/>
          <w:i/>
          <w:snapToGrid w:val="0"/>
          <w:sz w:val="16"/>
        </w:rPr>
        <w:t>ον κλάδο</w:t>
      </w:r>
      <w:r w:rsidR="00F72A97" w:rsidRPr="00253F90">
        <w:rPr>
          <w:rFonts w:asciiTheme="minorHAnsi" w:hAnsiTheme="minorHAnsi"/>
          <w:i/>
          <w:snapToGrid w:val="0"/>
          <w:sz w:val="16"/>
        </w:rPr>
        <w:t xml:space="preserve"> «Λοιπές </w:t>
      </w:r>
      <w:r w:rsidR="00F72A97">
        <w:rPr>
          <w:rFonts w:asciiTheme="minorHAnsi" w:hAnsiTheme="minorHAnsi"/>
          <w:i/>
          <w:snapToGrid w:val="0"/>
          <w:sz w:val="16"/>
        </w:rPr>
        <w:t>Δραστηριότητες</w:t>
      </w:r>
      <w:r w:rsidR="00F72A97" w:rsidRPr="00253F90">
        <w:rPr>
          <w:rFonts w:asciiTheme="minorHAnsi" w:hAnsiTheme="minorHAnsi"/>
          <w:i/>
          <w:snapToGrid w:val="0"/>
          <w:sz w:val="16"/>
        </w:rPr>
        <w:t>»</w:t>
      </w:r>
      <w:r w:rsidR="00F72A97" w:rsidRPr="00F72A97">
        <w:rPr>
          <w:rFonts w:asciiTheme="minorHAnsi" w:hAnsiTheme="minorHAnsi"/>
          <w:i/>
          <w:snapToGrid w:val="0"/>
          <w:sz w:val="16"/>
        </w:rPr>
        <w:t>.</w:t>
      </w:r>
    </w:p>
    <w:p w14:paraId="0C23F9B8" w14:textId="0734611C" w:rsidR="00987C8D" w:rsidRPr="00467191" w:rsidRDefault="00987C8D" w:rsidP="00D25EC2">
      <w:pPr>
        <w:ind w:left="-142"/>
        <w:jc w:val="both"/>
        <w:rPr>
          <w:rFonts w:asciiTheme="minorHAnsi" w:hAnsiTheme="minorHAnsi" w:cstheme="minorHAnsi"/>
          <w:b/>
          <w:sz w:val="20"/>
          <w:szCs w:val="20"/>
          <w:u w:val="single"/>
        </w:rPr>
      </w:pPr>
      <w:r w:rsidRPr="00467191">
        <w:rPr>
          <w:rFonts w:asciiTheme="minorHAnsi" w:hAnsiTheme="minorHAnsi" w:cstheme="minorHAnsi"/>
          <w:b/>
          <w:sz w:val="20"/>
          <w:szCs w:val="20"/>
          <w:u w:val="single"/>
        </w:rPr>
        <w:t>Καθαρός δανεισμός</w:t>
      </w:r>
    </w:p>
    <w:tbl>
      <w:tblPr>
        <w:tblW w:w="11191"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4A0" w:firstRow="1" w:lastRow="0" w:firstColumn="1" w:lastColumn="0" w:noHBand="0" w:noVBand="1"/>
      </w:tblPr>
      <w:tblGrid>
        <w:gridCol w:w="1184"/>
        <w:gridCol w:w="5854"/>
        <w:gridCol w:w="626"/>
        <w:gridCol w:w="1501"/>
        <w:gridCol w:w="200"/>
        <w:gridCol w:w="1776"/>
        <w:gridCol w:w="50"/>
      </w:tblGrid>
      <w:tr w:rsidR="00987C8D" w:rsidRPr="00467191" w14:paraId="7B85061F" w14:textId="77777777" w:rsidTr="007F5131">
        <w:trPr>
          <w:gridBefore w:val="1"/>
          <w:gridAfter w:val="1"/>
          <w:wBefore w:w="1184" w:type="dxa"/>
          <w:wAfter w:w="50" w:type="dxa"/>
          <w:trHeight w:val="274"/>
          <w:jc w:val="center"/>
          <w:hidden/>
        </w:trPr>
        <w:tc>
          <w:tcPr>
            <w:tcW w:w="5854" w:type="dxa"/>
            <w:tcBorders>
              <w:bottom w:val="single" w:sz="6" w:space="0" w:color="808080"/>
              <w:right w:val="nil"/>
            </w:tcBorders>
            <w:shd w:val="clear" w:color="000000" w:fill="4F81BD"/>
            <w:vAlign w:val="center"/>
            <w:hideMark/>
          </w:tcPr>
          <w:p w14:paraId="5B2FCD3A" w14:textId="77777777" w:rsidR="00987C8D" w:rsidRPr="008F3107" w:rsidRDefault="00987C8D" w:rsidP="00D25EC2">
            <w:pPr>
              <w:spacing w:after="0"/>
              <w:ind w:left="306" w:hanging="306"/>
              <w:jc w:val="both"/>
              <w:rPr>
                <w:rFonts w:asciiTheme="minorHAnsi" w:eastAsia="Times New Roman" w:hAnsiTheme="minorHAnsi" w:cstheme="minorHAnsi"/>
                <w:b/>
                <w:bCs/>
                <w:vanish/>
                <w:color w:val="FFFFFF"/>
                <w:sz w:val="20"/>
                <w:szCs w:val="20"/>
                <w:lang w:eastAsia="el-GR"/>
              </w:rPr>
            </w:pPr>
          </w:p>
        </w:tc>
        <w:tc>
          <w:tcPr>
            <w:tcW w:w="4103" w:type="dxa"/>
            <w:gridSpan w:val="4"/>
            <w:tcBorders>
              <w:left w:val="nil"/>
              <w:bottom w:val="single" w:sz="6" w:space="0" w:color="808080"/>
            </w:tcBorders>
            <w:shd w:val="clear" w:color="000000" w:fill="4F81BD"/>
            <w:vAlign w:val="center"/>
            <w:hideMark/>
          </w:tcPr>
          <w:p w14:paraId="53E10B8D" w14:textId="77777777" w:rsidR="00987C8D" w:rsidRPr="00467191" w:rsidRDefault="00987C8D" w:rsidP="00D25EC2">
            <w:pPr>
              <w:spacing w:after="0"/>
              <w:ind w:left="306" w:hanging="306"/>
              <w:jc w:val="both"/>
              <w:rPr>
                <w:rFonts w:asciiTheme="minorHAnsi" w:eastAsia="Times New Roman" w:hAnsiTheme="minorHAnsi" w:cstheme="minorHAnsi"/>
                <w:b/>
                <w:bCs/>
                <w:vanish/>
                <w:color w:val="FFFFFF"/>
                <w:sz w:val="20"/>
                <w:szCs w:val="20"/>
              </w:rPr>
            </w:pPr>
            <w:r w:rsidRPr="00467191">
              <w:rPr>
                <w:rFonts w:asciiTheme="minorHAnsi" w:hAnsiTheme="minorHAnsi" w:cstheme="minorHAnsi"/>
                <w:b/>
                <w:vanish/>
                <w:color w:val="FFFFFF"/>
                <w:sz w:val="20"/>
                <w:szCs w:val="20"/>
                <w:lang w:val="en-US" w:eastAsia="el-GR"/>
              </w:rPr>
              <w:t>As</w:t>
            </w:r>
            <w:r w:rsidRPr="008F3107">
              <w:rPr>
                <w:rFonts w:asciiTheme="minorHAnsi" w:hAnsiTheme="minorHAnsi" w:cstheme="minorHAnsi"/>
                <w:b/>
                <w:vanish/>
                <w:color w:val="FFFFFF"/>
                <w:sz w:val="20"/>
                <w:szCs w:val="20"/>
                <w:lang w:eastAsia="el-GR"/>
              </w:rPr>
              <w:t xml:space="preserve"> </w:t>
            </w:r>
            <w:r w:rsidRPr="00467191">
              <w:rPr>
                <w:rFonts w:asciiTheme="minorHAnsi" w:hAnsiTheme="minorHAnsi" w:cstheme="minorHAnsi"/>
                <w:b/>
                <w:vanish/>
                <w:color w:val="FFFFFF"/>
                <w:sz w:val="20"/>
                <w:szCs w:val="20"/>
                <w:lang w:val="en-US" w:eastAsia="el-GR"/>
              </w:rPr>
              <w:t>at</w:t>
            </w:r>
          </w:p>
        </w:tc>
      </w:tr>
      <w:tr w:rsidR="00987C8D" w:rsidRPr="00467191" w14:paraId="5BEEC20F" w14:textId="77777777" w:rsidTr="007F5131">
        <w:trPr>
          <w:gridBefore w:val="1"/>
          <w:gridAfter w:val="1"/>
          <w:wBefore w:w="1184" w:type="dxa"/>
          <w:wAfter w:w="50" w:type="dxa"/>
          <w:trHeight w:val="274"/>
          <w:jc w:val="center"/>
          <w:hidden/>
        </w:trPr>
        <w:tc>
          <w:tcPr>
            <w:tcW w:w="5854" w:type="dxa"/>
            <w:tcBorders>
              <w:bottom w:val="single" w:sz="6" w:space="0" w:color="808080"/>
              <w:right w:val="nil"/>
            </w:tcBorders>
            <w:shd w:val="clear" w:color="000000" w:fill="B8CCE4"/>
            <w:noWrap/>
            <w:vAlign w:val="center"/>
            <w:hideMark/>
          </w:tcPr>
          <w:p w14:paraId="3948D4AA" w14:textId="77777777" w:rsidR="00987C8D" w:rsidRPr="00467191" w:rsidRDefault="00987C8D" w:rsidP="00D25EC2">
            <w:pPr>
              <w:spacing w:after="0"/>
              <w:ind w:left="306" w:hanging="306"/>
              <w:jc w:val="both"/>
              <w:rPr>
                <w:rFonts w:asciiTheme="minorHAnsi" w:eastAsia="Times New Roman" w:hAnsiTheme="minorHAnsi" w:cstheme="minorHAnsi"/>
                <w:b/>
                <w:bCs/>
                <w:i/>
                <w:iCs/>
                <w:vanish/>
                <w:sz w:val="20"/>
                <w:szCs w:val="20"/>
              </w:rPr>
            </w:pPr>
            <w:r w:rsidRPr="00467191">
              <w:rPr>
                <w:rFonts w:asciiTheme="minorHAnsi" w:hAnsiTheme="minorHAnsi" w:cstheme="minorHAnsi"/>
                <w:b/>
                <w:i/>
                <w:vanish/>
                <w:sz w:val="20"/>
                <w:szCs w:val="20"/>
                <w:lang w:val="en-US" w:eastAsia="el-GR"/>
              </w:rPr>
              <w:t>Amounts</w:t>
            </w:r>
            <w:r w:rsidRPr="008F3107">
              <w:rPr>
                <w:rFonts w:asciiTheme="minorHAnsi" w:hAnsiTheme="minorHAnsi" w:cstheme="minorHAnsi"/>
                <w:b/>
                <w:i/>
                <w:vanish/>
                <w:sz w:val="20"/>
                <w:szCs w:val="20"/>
                <w:lang w:eastAsia="el-GR"/>
              </w:rPr>
              <w:t xml:space="preserve"> </w:t>
            </w:r>
            <w:r w:rsidRPr="00467191">
              <w:rPr>
                <w:rFonts w:asciiTheme="minorHAnsi" w:hAnsiTheme="minorHAnsi" w:cstheme="minorHAnsi"/>
                <w:b/>
                <w:i/>
                <w:vanish/>
                <w:sz w:val="20"/>
                <w:szCs w:val="20"/>
                <w:lang w:val="en-US" w:eastAsia="el-GR"/>
              </w:rPr>
              <w:t>in</w:t>
            </w:r>
            <w:r w:rsidRPr="008F3107">
              <w:rPr>
                <w:rFonts w:asciiTheme="minorHAnsi" w:hAnsiTheme="minorHAnsi" w:cstheme="minorHAnsi"/>
                <w:b/>
                <w:i/>
                <w:vanish/>
                <w:sz w:val="20"/>
                <w:szCs w:val="20"/>
                <w:lang w:eastAsia="el-GR"/>
              </w:rPr>
              <w:t xml:space="preserve"> </w:t>
            </w:r>
            <w:r w:rsidRPr="00467191">
              <w:rPr>
                <w:rFonts w:asciiTheme="minorHAnsi" w:hAnsiTheme="minorHAnsi" w:cstheme="minorHAnsi"/>
                <w:b/>
                <w:i/>
                <w:vanish/>
                <w:sz w:val="20"/>
                <w:szCs w:val="20"/>
                <w:lang w:val="en-US" w:eastAsia="el-GR"/>
              </w:rPr>
              <w:t>EUR</w:t>
            </w:r>
            <w:r w:rsidRPr="008F3107">
              <w:rPr>
                <w:rFonts w:asciiTheme="minorHAnsi" w:hAnsiTheme="minorHAnsi" w:cstheme="minorHAnsi"/>
                <w:b/>
                <w:i/>
                <w:vanish/>
                <w:sz w:val="20"/>
                <w:szCs w:val="20"/>
                <w:lang w:eastAsia="el-GR"/>
              </w:rPr>
              <w:t xml:space="preserve"> </w:t>
            </w:r>
            <w:r w:rsidRPr="00467191">
              <w:rPr>
                <w:rFonts w:asciiTheme="minorHAnsi" w:hAnsiTheme="minorHAnsi" w:cstheme="minorHAnsi"/>
                <w:b/>
                <w:i/>
                <w:vanish/>
                <w:sz w:val="20"/>
                <w:szCs w:val="20"/>
                <w:lang w:val="en-US" w:eastAsia="el-GR"/>
              </w:rPr>
              <w:t>thousands</w:t>
            </w:r>
          </w:p>
        </w:tc>
        <w:tc>
          <w:tcPr>
            <w:tcW w:w="2127" w:type="dxa"/>
            <w:gridSpan w:val="2"/>
            <w:tcBorders>
              <w:left w:val="nil"/>
              <w:bottom w:val="single" w:sz="6" w:space="0" w:color="808080"/>
              <w:right w:val="nil"/>
            </w:tcBorders>
            <w:shd w:val="clear" w:color="000000" w:fill="B8CCE4"/>
            <w:vAlign w:val="center"/>
            <w:hideMark/>
          </w:tcPr>
          <w:p w14:paraId="3A134BE9" w14:textId="77777777" w:rsidR="00987C8D" w:rsidRPr="00467191" w:rsidRDefault="00B02054" w:rsidP="00D25EC2">
            <w:pPr>
              <w:spacing w:after="0"/>
              <w:ind w:left="306" w:hanging="306"/>
              <w:jc w:val="both"/>
              <w:rPr>
                <w:rFonts w:asciiTheme="minorHAnsi" w:eastAsia="Times New Roman" w:hAnsiTheme="minorHAnsi" w:cstheme="minorHAnsi"/>
                <w:b/>
                <w:bCs/>
                <w:vanish/>
                <w:sz w:val="20"/>
                <w:szCs w:val="20"/>
              </w:rPr>
            </w:pPr>
            <w:r w:rsidRPr="008F3107">
              <w:rPr>
                <w:rFonts w:asciiTheme="minorHAnsi" w:hAnsiTheme="minorHAnsi" w:cstheme="minorHAnsi"/>
                <w:b/>
                <w:vanish/>
                <w:sz w:val="20"/>
                <w:szCs w:val="20"/>
                <w:lang w:eastAsia="el-GR"/>
              </w:rPr>
              <w:t xml:space="preserve">31 </w:t>
            </w:r>
            <w:r w:rsidRPr="00467191">
              <w:rPr>
                <w:rFonts w:asciiTheme="minorHAnsi" w:hAnsiTheme="minorHAnsi" w:cstheme="minorHAnsi"/>
                <w:b/>
                <w:vanish/>
                <w:sz w:val="20"/>
                <w:szCs w:val="20"/>
                <w:lang w:val="en-US" w:eastAsia="el-GR"/>
              </w:rPr>
              <w:t>December</w:t>
            </w:r>
            <w:r w:rsidRPr="008F3107">
              <w:rPr>
                <w:rFonts w:asciiTheme="minorHAnsi" w:hAnsiTheme="minorHAnsi" w:cstheme="minorHAnsi"/>
                <w:b/>
                <w:vanish/>
                <w:sz w:val="20"/>
                <w:szCs w:val="20"/>
                <w:lang w:eastAsia="el-GR"/>
              </w:rPr>
              <w:t xml:space="preserve"> 2020</w:t>
            </w:r>
          </w:p>
        </w:tc>
        <w:tc>
          <w:tcPr>
            <w:tcW w:w="1976" w:type="dxa"/>
            <w:gridSpan w:val="2"/>
            <w:tcBorders>
              <w:left w:val="nil"/>
              <w:bottom w:val="single" w:sz="6" w:space="0" w:color="808080"/>
            </w:tcBorders>
            <w:shd w:val="clear" w:color="000000" w:fill="B8CCE4"/>
            <w:vAlign w:val="center"/>
            <w:hideMark/>
          </w:tcPr>
          <w:p w14:paraId="1153EE6F" w14:textId="77777777" w:rsidR="00987C8D" w:rsidRPr="00467191" w:rsidRDefault="00987C8D" w:rsidP="00D25EC2">
            <w:pPr>
              <w:spacing w:after="0"/>
              <w:ind w:left="306" w:hanging="306"/>
              <w:jc w:val="both"/>
              <w:rPr>
                <w:rFonts w:asciiTheme="minorHAnsi" w:eastAsia="Times New Roman" w:hAnsiTheme="minorHAnsi" w:cstheme="minorHAnsi"/>
                <w:b/>
                <w:bCs/>
                <w:vanish/>
                <w:sz w:val="20"/>
                <w:szCs w:val="20"/>
              </w:rPr>
            </w:pPr>
            <w:r w:rsidRPr="008F3107">
              <w:rPr>
                <w:rFonts w:asciiTheme="minorHAnsi" w:hAnsiTheme="minorHAnsi" w:cstheme="minorHAnsi"/>
                <w:b/>
                <w:vanish/>
                <w:sz w:val="20"/>
                <w:szCs w:val="20"/>
                <w:lang w:eastAsia="el-GR"/>
              </w:rPr>
              <w:t xml:space="preserve">31 </w:t>
            </w:r>
            <w:r w:rsidRPr="00467191">
              <w:rPr>
                <w:rFonts w:asciiTheme="minorHAnsi" w:hAnsiTheme="minorHAnsi" w:cstheme="minorHAnsi"/>
                <w:b/>
                <w:vanish/>
                <w:sz w:val="20"/>
                <w:szCs w:val="20"/>
                <w:lang w:val="en-US" w:eastAsia="el-GR"/>
              </w:rPr>
              <w:t>December</w:t>
            </w:r>
            <w:r w:rsidRPr="008F3107">
              <w:rPr>
                <w:rFonts w:asciiTheme="minorHAnsi" w:hAnsiTheme="minorHAnsi" w:cstheme="minorHAnsi"/>
                <w:b/>
                <w:vanish/>
                <w:sz w:val="20"/>
                <w:szCs w:val="20"/>
                <w:lang w:eastAsia="el-GR"/>
              </w:rPr>
              <w:t xml:space="preserve"> 2019</w:t>
            </w:r>
          </w:p>
        </w:tc>
      </w:tr>
      <w:tr w:rsidR="00987C8D" w:rsidRPr="00467191" w14:paraId="5FFA240B" w14:textId="77777777" w:rsidTr="007F5131">
        <w:trPr>
          <w:gridBefore w:val="1"/>
          <w:gridAfter w:val="1"/>
          <w:wBefore w:w="1184" w:type="dxa"/>
          <w:wAfter w:w="50" w:type="dxa"/>
          <w:trHeight w:val="274"/>
          <w:jc w:val="center"/>
          <w:hidden/>
        </w:trPr>
        <w:tc>
          <w:tcPr>
            <w:tcW w:w="9957" w:type="dxa"/>
            <w:gridSpan w:val="5"/>
            <w:tcBorders>
              <w:bottom w:val="single" w:sz="6" w:space="0" w:color="808080"/>
            </w:tcBorders>
            <w:shd w:val="clear" w:color="auto" w:fill="auto"/>
            <w:noWrap/>
            <w:vAlign w:val="center"/>
            <w:hideMark/>
          </w:tcPr>
          <w:p w14:paraId="719799F4" w14:textId="77777777" w:rsidR="00987C8D" w:rsidRPr="00467191" w:rsidRDefault="00987C8D" w:rsidP="00D25EC2">
            <w:pPr>
              <w:spacing w:after="0"/>
              <w:ind w:left="306" w:hanging="306"/>
              <w:jc w:val="both"/>
              <w:rPr>
                <w:rFonts w:asciiTheme="minorHAnsi" w:eastAsia="Times New Roman" w:hAnsiTheme="minorHAnsi" w:cstheme="minorHAnsi"/>
                <w:vanish/>
                <w:color w:val="000000"/>
                <w:sz w:val="20"/>
                <w:szCs w:val="20"/>
              </w:rPr>
            </w:pPr>
            <w:r w:rsidRPr="00467191">
              <w:rPr>
                <w:rFonts w:asciiTheme="minorHAnsi" w:hAnsiTheme="minorHAnsi" w:cstheme="minorHAnsi"/>
                <w:b/>
                <w:vanish/>
                <w:color w:val="000000"/>
                <w:sz w:val="20"/>
                <w:szCs w:val="20"/>
                <w:lang w:val="en-US" w:eastAsia="el-GR"/>
              </w:rPr>
              <w:t>Long</w:t>
            </w:r>
            <w:r w:rsidRPr="008F3107">
              <w:rPr>
                <w:rFonts w:asciiTheme="minorHAnsi" w:hAnsiTheme="minorHAnsi" w:cstheme="minorHAnsi"/>
                <w:b/>
                <w:vanish/>
                <w:color w:val="000000"/>
                <w:sz w:val="20"/>
                <w:szCs w:val="20"/>
                <w:lang w:eastAsia="el-GR"/>
              </w:rPr>
              <w:t xml:space="preserve"> </w:t>
            </w:r>
            <w:r w:rsidRPr="00467191">
              <w:rPr>
                <w:rFonts w:asciiTheme="minorHAnsi" w:hAnsiTheme="minorHAnsi" w:cstheme="minorHAnsi"/>
                <w:b/>
                <w:vanish/>
                <w:color w:val="000000"/>
                <w:sz w:val="20"/>
                <w:szCs w:val="20"/>
                <w:lang w:val="en-US" w:eastAsia="el-GR"/>
              </w:rPr>
              <w:t>term</w:t>
            </w:r>
          </w:p>
        </w:tc>
      </w:tr>
      <w:tr w:rsidR="00D25FBE" w:rsidRPr="00467191" w14:paraId="6BFF3B76" w14:textId="77777777" w:rsidTr="007F5131">
        <w:trPr>
          <w:gridBefore w:val="1"/>
          <w:gridAfter w:val="1"/>
          <w:wBefore w:w="1184" w:type="dxa"/>
          <w:wAfter w:w="50" w:type="dxa"/>
          <w:trHeight w:val="274"/>
          <w:jc w:val="center"/>
          <w:hidden/>
        </w:trPr>
        <w:tc>
          <w:tcPr>
            <w:tcW w:w="5854" w:type="dxa"/>
            <w:tcBorders>
              <w:bottom w:val="nil"/>
              <w:right w:val="nil"/>
            </w:tcBorders>
            <w:shd w:val="clear" w:color="auto" w:fill="auto"/>
            <w:noWrap/>
            <w:vAlign w:val="center"/>
          </w:tcPr>
          <w:p w14:paraId="1A45A452" w14:textId="77777777" w:rsidR="00D25FBE" w:rsidRPr="00467191" w:rsidRDefault="00D25FBE" w:rsidP="00D25EC2">
            <w:pPr>
              <w:spacing w:after="0"/>
              <w:ind w:left="306" w:hanging="306"/>
              <w:jc w:val="both"/>
              <w:rPr>
                <w:rFonts w:asciiTheme="minorHAnsi" w:eastAsia="Times New Roman" w:hAnsiTheme="minorHAnsi" w:cstheme="minorHAnsi"/>
                <w:vanish/>
                <w:color w:val="000000"/>
                <w:sz w:val="20"/>
                <w:szCs w:val="20"/>
              </w:rPr>
            </w:pPr>
            <w:r w:rsidRPr="00467191">
              <w:rPr>
                <w:rFonts w:asciiTheme="minorHAnsi" w:hAnsiTheme="minorHAnsi" w:cstheme="minorHAnsi"/>
                <w:vanish/>
                <w:color w:val="000000"/>
                <w:sz w:val="20"/>
                <w:szCs w:val="20"/>
                <w:lang w:val="en-US" w:eastAsia="el-GR"/>
              </w:rPr>
              <w:t>Loans</w:t>
            </w:r>
            <w:r w:rsidRPr="008F3107">
              <w:rPr>
                <w:rFonts w:asciiTheme="minorHAnsi" w:hAnsiTheme="minorHAnsi" w:cstheme="minorHAnsi"/>
                <w:vanish/>
                <w:color w:val="000000"/>
                <w:sz w:val="20"/>
                <w:szCs w:val="20"/>
                <w:lang w:eastAsia="el-GR"/>
              </w:rPr>
              <w:t xml:space="preserve"> &amp; </w:t>
            </w:r>
            <w:r w:rsidRPr="00467191">
              <w:rPr>
                <w:rFonts w:asciiTheme="minorHAnsi" w:hAnsiTheme="minorHAnsi" w:cstheme="minorHAnsi"/>
                <w:vanish/>
                <w:color w:val="000000"/>
                <w:sz w:val="20"/>
                <w:szCs w:val="20"/>
                <w:lang w:val="en-US" w:eastAsia="el-GR"/>
              </w:rPr>
              <w:t>borrowings</w:t>
            </w:r>
          </w:p>
        </w:tc>
        <w:tc>
          <w:tcPr>
            <w:tcW w:w="2127" w:type="dxa"/>
            <w:gridSpan w:val="2"/>
            <w:tcBorders>
              <w:left w:val="nil"/>
              <w:bottom w:val="nil"/>
            </w:tcBorders>
            <w:shd w:val="clear" w:color="000000" w:fill="auto"/>
            <w:noWrap/>
          </w:tcPr>
          <w:p w14:paraId="7CBDADF5" w14:textId="77777777" w:rsidR="00D25FBE" w:rsidRPr="00467191" w:rsidRDefault="00D25FBE" w:rsidP="00D25EC2">
            <w:pPr>
              <w:spacing w:after="0"/>
              <w:ind w:left="306" w:hanging="306"/>
              <w:jc w:val="both"/>
              <w:rPr>
                <w:rFonts w:asciiTheme="minorHAnsi" w:eastAsia="MS Mincho" w:hAnsiTheme="minorHAnsi" w:cstheme="minorHAnsi"/>
                <w:vanish/>
                <w:color w:val="000000"/>
                <w:sz w:val="20"/>
                <w:szCs w:val="20"/>
              </w:rPr>
            </w:pPr>
            <w:r w:rsidRPr="008F3107">
              <w:rPr>
                <w:rFonts w:asciiTheme="minorHAnsi" w:hAnsiTheme="minorHAnsi" w:cstheme="minorHAnsi"/>
                <w:vanish/>
                <w:color w:val="000000"/>
                <w:sz w:val="20"/>
                <w:szCs w:val="20"/>
              </w:rPr>
              <w:t>1,021,486</w:t>
            </w:r>
          </w:p>
        </w:tc>
        <w:tc>
          <w:tcPr>
            <w:tcW w:w="1976" w:type="dxa"/>
            <w:gridSpan w:val="2"/>
            <w:tcBorders>
              <w:bottom w:val="nil"/>
            </w:tcBorders>
            <w:shd w:val="clear" w:color="auto" w:fill="auto"/>
            <w:noWrap/>
            <w:vAlign w:val="center"/>
          </w:tcPr>
          <w:p w14:paraId="13C79DD9" w14:textId="77777777" w:rsidR="00D25FBE" w:rsidRPr="00467191" w:rsidRDefault="00D25FBE" w:rsidP="00D25EC2">
            <w:pPr>
              <w:spacing w:after="0"/>
              <w:ind w:left="306" w:hanging="306"/>
              <w:jc w:val="both"/>
              <w:rPr>
                <w:rFonts w:asciiTheme="minorHAnsi" w:eastAsia="Times New Roman" w:hAnsiTheme="minorHAnsi" w:cstheme="minorHAnsi"/>
                <w:vanish/>
                <w:color w:val="000000"/>
                <w:sz w:val="20"/>
                <w:szCs w:val="20"/>
              </w:rPr>
            </w:pPr>
            <w:r w:rsidRPr="008F3107">
              <w:rPr>
                <w:rFonts w:asciiTheme="minorHAnsi" w:hAnsiTheme="minorHAnsi" w:cstheme="minorHAnsi"/>
                <w:vanish/>
                <w:color w:val="000000"/>
                <w:sz w:val="20"/>
                <w:szCs w:val="20"/>
              </w:rPr>
              <w:t>943,522</w:t>
            </w:r>
          </w:p>
        </w:tc>
      </w:tr>
      <w:tr w:rsidR="00D25FBE" w:rsidRPr="00467191" w14:paraId="335DCA6A" w14:textId="77777777" w:rsidTr="007F5131">
        <w:trPr>
          <w:gridBefore w:val="1"/>
          <w:gridAfter w:val="1"/>
          <w:wBefore w:w="1184" w:type="dxa"/>
          <w:wAfter w:w="50" w:type="dxa"/>
          <w:trHeight w:val="274"/>
          <w:jc w:val="center"/>
          <w:hidden/>
        </w:trPr>
        <w:tc>
          <w:tcPr>
            <w:tcW w:w="5854" w:type="dxa"/>
            <w:tcBorders>
              <w:top w:val="nil"/>
              <w:bottom w:val="single" w:sz="6" w:space="0" w:color="808080"/>
              <w:right w:val="nil"/>
            </w:tcBorders>
            <w:shd w:val="clear" w:color="auto" w:fill="auto"/>
            <w:noWrap/>
            <w:vAlign w:val="center"/>
          </w:tcPr>
          <w:p w14:paraId="39990F76" w14:textId="77777777" w:rsidR="00D25FBE" w:rsidRPr="00467191" w:rsidRDefault="00D25FBE" w:rsidP="00D25EC2">
            <w:pPr>
              <w:spacing w:after="0"/>
              <w:ind w:left="306" w:hanging="306"/>
              <w:jc w:val="both"/>
              <w:rPr>
                <w:rFonts w:asciiTheme="minorHAnsi" w:eastAsia="Times New Roman" w:hAnsiTheme="minorHAnsi" w:cstheme="minorHAnsi"/>
                <w:vanish/>
                <w:color w:val="000000"/>
                <w:sz w:val="20"/>
                <w:szCs w:val="20"/>
              </w:rPr>
            </w:pPr>
            <w:r w:rsidRPr="00467191">
              <w:rPr>
                <w:rFonts w:asciiTheme="minorHAnsi" w:hAnsiTheme="minorHAnsi" w:cstheme="minorHAnsi"/>
                <w:vanish/>
                <w:color w:val="000000"/>
                <w:sz w:val="20"/>
                <w:szCs w:val="20"/>
                <w:lang w:val="en-US" w:eastAsia="el-GR"/>
              </w:rPr>
              <w:t>Lease</w:t>
            </w:r>
            <w:r w:rsidRPr="008F3107">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liabilities</w:t>
            </w:r>
          </w:p>
        </w:tc>
        <w:tc>
          <w:tcPr>
            <w:tcW w:w="2127" w:type="dxa"/>
            <w:gridSpan w:val="2"/>
            <w:tcBorders>
              <w:top w:val="nil"/>
              <w:left w:val="nil"/>
              <w:bottom w:val="single" w:sz="6" w:space="0" w:color="808080"/>
            </w:tcBorders>
            <w:shd w:val="clear" w:color="000000" w:fill="auto"/>
            <w:noWrap/>
          </w:tcPr>
          <w:p w14:paraId="3FF2E36E" w14:textId="77777777" w:rsidR="00D25FBE" w:rsidRPr="00467191" w:rsidRDefault="00D25FBE" w:rsidP="00D25EC2">
            <w:pPr>
              <w:spacing w:after="0"/>
              <w:ind w:left="306" w:hanging="306"/>
              <w:jc w:val="both"/>
              <w:rPr>
                <w:rFonts w:asciiTheme="minorHAnsi" w:eastAsia="MS Mincho" w:hAnsiTheme="minorHAnsi" w:cstheme="minorHAnsi"/>
                <w:vanish/>
                <w:color w:val="000000"/>
                <w:sz w:val="20"/>
                <w:szCs w:val="20"/>
              </w:rPr>
            </w:pPr>
            <w:r w:rsidRPr="008F3107">
              <w:rPr>
                <w:rFonts w:asciiTheme="minorHAnsi" w:hAnsiTheme="minorHAnsi" w:cstheme="minorHAnsi"/>
                <w:vanish/>
                <w:color w:val="000000"/>
                <w:sz w:val="20"/>
                <w:szCs w:val="20"/>
              </w:rPr>
              <w:t>41,276</w:t>
            </w:r>
          </w:p>
        </w:tc>
        <w:tc>
          <w:tcPr>
            <w:tcW w:w="1976" w:type="dxa"/>
            <w:gridSpan w:val="2"/>
            <w:tcBorders>
              <w:top w:val="nil"/>
              <w:bottom w:val="single" w:sz="6" w:space="0" w:color="808080"/>
            </w:tcBorders>
            <w:shd w:val="clear" w:color="auto" w:fill="auto"/>
            <w:noWrap/>
            <w:vAlign w:val="center"/>
          </w:tcPr>
          <w:p w14:paraId="640BCA53" w14:textId="77777777" w:rsidR="00D25FBE" w:rsidRPr="00467191" w:rsidRDefault="00D25FBE" w:rsidP="00D25EC2">
            <w:pPr>
              <w:spacing w:after="0"/>
              <w:ind w:left="306" w:hanging="306"/>
              <w:jc w:val="both"/>
              <w:rPr>
                <w:rFonts w:asciiTheme="minorHAnsi" w:eastAsia="Times New Roman" w:hAnsiTheme="minorHAnsi" w:cstheme="minorHAnsi"/>
                <w:vanish/>
                <w:color w:val="000000"/>
                <w:sz w:val="20"/>
                <w:szCs w:val="20"/>
              </w:rPr>
            </w:pPr>
            <w:r w:rsidRPr="008F3107">
              <w:rPr>
                <w:rFonts w:asciiTheme="minorHAnsi" w:hAnsiTheme="minorHAnsi" w:cstheme="minorHAnsi"/>
                <w:vanish/>
                <w:color w:val="000000"/>
                <w:sz w:val="20"/>
                <w:szCs w:val="20"/>
              </w:rPr>
              <w:t>42,518</w:t>
            </w:r>
          </w:p>
        </w:tc>
      </w:tr>
      <w:tr w:rsidR="00987C8D" w:rsidRPr="00467191" w14:paraId="7E890CE9" w14:textId="77777777" w:rsidTr="007F5131">
        <w:trPr>
          <w:gridBefore w:val="1"/>
          <w:gridAfter w:val="1"/>
          <w:wBefore w:w="1184" w:type="dxa"/>
          <w:wAfter w:w="50" w:type="dxa"/>
          <w:trHeight w:val="274"/>
          <w:jc w:val="center"/>
          <w:hidden/>
        </w:trPr>
        <w:tc>
          <w:tcPr>
            <w:tcW w:w="9957" w:type="dxa"/>
            <w:gridSpan w:val="5"/>
            <w:tcBorders>
              <w:bottom w:val="single" w:sz="6" w:space="0" w:color="808080"/>
            </w:tcBorders>
            <w:shd w:val="clear" w:color="auto" w:fill="auto"/>
            <w:noWrap/>
            <w:vAlign w:val="center"/>
            <w:hideMark/>
          </w:tcPr>
          <w:p w14:paraId="302B0C71" w14:textId="77777777" w:rsidR="00987C8D" w:rsidRPr="00467191" w:rsidRDefault="00987C8D" w:rsidP="00D25EC2">
            <w:pPr>
              <w:spacing w:after="0"/>
              <w:ind w:left="306" w:hanging="306"/>
              <w:jc w:val="both"/>
              <w:rPr>
                <w:rFonts w:asciiTheme="minorHAnsi" w:eastAsia="Times New Roman" w:hAnsiTheme="minorHAnsi" w:cstheme="minorHAnsi"/>
                <w:vanish/>
                <w:color w:val="000000"/>
                <w:sz w:val="20"/>
                <w:szCs w:val="20"/>
              </w:rPr>
            </w:pPr>
            <w:r w:rsidRPr="00467191">
              <w:rPr>
                <w:rFonts w:asciiTheme="minorHAnsi" w:hAnsiTheme="minorHAnsi" w:cstheme="minorHAnsi"/>
                <w:b/>
                <w:vanish/>
                <w:color w:val="000000"/>
                <w:sz w:val="20"/>
                <w:szCs w:val="20"/>
                <w:lang w:val="en-US" w:eastAsia="el-GR"/>
              </w:rPr>
              <w:t>Short</w:t>
            </w:r>
            <w:r w:rsidRPr="008F3107">
              <w:rPr>
                <w:rFonts w:asciiTheme="minorHAnsi" w:hAnsiTheme="minorHAnsi" w:cstheme="minorHAnsi"/>
                <w:b/>
                <w:vanish/>
                <w:color w:val="000000"/>
                <w:sz w:val="20"/>
                <w:szCs w:val="20"/>
                <w:lang w:eastAsia="el-GR"/>
              </w:rPr>
              <w:t xml:space="preserve"> </w:t>
            </w:r>
            <w:r w:rsidRPr="00467191">
              <w:rPr>
                <w:rFonts w:asciiTheme="minorHAnsi" w:hAnsiTheme="minorHAnsi" w:cstheme="minorHAnsi"/>
                <w:b/>
                <w:vanish/>
                <w:color w:val="000000"/>
                <w:sz w:val="20"/>
                <w:szCs w:val="20"/>
                <w:lang w:val="en-US" w:eastAsia="el-GR"/>
              </w:rPr>
              <w:t>term</w:t>
            </w:r>
          </w:p>
        </w:tc>
      </w:tr>
      <w:tr w:rsidR="00D25FBE" w:rsidRPr="00467191" w14:paraId="1E22C68B" w14:textId="77777777" w:rsidTr="007F5131">
        <w:trPr>
          <w:gridBefore w:val="1"/>
          <w:gridAfter w:val="1"/>
          <w:wBefore w:w="1184" w:type="dxa"/>
          <w:wAfter w:w="50" w:type="dxa"/>
          <w:trHeight w:val="274"/>
          <w:jc w:val="center"/>
          <w:hidden/>
        </w:trPr>
        <w:tc>
          <w:tcPr>
            <w:tcW w:w="5854" w:type="dxa"/>
            <w:tcBorders>
              <w:bottom w:val="nil"/>
              <w:right w:val="nil"/>
            </w:tcBorders>
            <w:shd w:val="clear" w:color="auto" w:fill="auto"/>
            <w:noWrap/>
            <w:vAlign w:val="center"/>
          </w:tcPr>
          <w:p w14:paraId="6AC139E2" w14:textId="77777777" w:rsidR="00D25FBE" w:rsidRPr="00467191" w:rsidRDefault="00D25FBE" w:rsidP="00D25EC2">
            <w:pPr>
              <w:spacing w:after="0"/>
              <w:ind w:left="306" w:hanging="306"/>
              <w:jc w:val="both"/>
              <w:rPr>
                <w:rFonts w:asciiTheme="minorHAnsi" w:eastAsia="Times New Roman" w:hAnsiTheme="minorHAnsi" w:cstheme="minorHAnsi"/>
                <w:vanish/>
                <w:color w:val="000000"/>
                <w:sz w:val="20"/>
                <w:szCs w:val="20"/>
              </w:rPr>
            </w:pPr>
            <w:r w:rsidRPr="00467191">
              <w:rPr>
                <w:rFonts w:asciiTheme="minorHAnsi" w:hAnsiTheme="minorHAnsi" w:cstheme="minorHAnsi"/>
                <w:vanish/>
                <w:color w:val="000000"/>
                <w:sz w:val="20"/>
                <w:szCs w:val="20"/>
                <w:lang w:val="en-US" w:eastAsia="el-GR"/>
              </w:rPr>
              <w:t>Loans</w:t>
            </w:r>
            <w:r w:rsidRPr="008F3107">
              <w:rPr>
                <w:rFonts w:asciiTheme="minorHAnsi" w:hAnsiTheme="minorHAnsi" w:cstheme="minorHAnsi"/>
                <w:vanish/>
                <w:color w:val="000000"/>
                <w:sz w:val="20"/>
                <w:szCs w:val="20"/>
                <w:lang w:eastAsia="el-GR"/>
              </w:rPr>
              <w:t xml:space="preserve"> &amp; </w:t>
            </w:r>
            <w:r w:rsidRPr="00467191">
              <w:rPr>
                <w:rFonts w:asciiTheme="minorHAnsi" w:hAnsiTheme="minorHAnsi" w:cstheme="minorHAnsi"/>
                <w:vanish/>
                <w:color w:val="000000"/>
                <w:sz w:val="20"/>
                <w:szCs w:val="20"/>
                <w:lang w:val="en-US" w:eastAsia="el-GR"/>
              </w:rPr>
              <w:t>borrowings</w:t>
            </w:r>
          </w:p>
        </w:tc>
        <w:tc>
          <w:tcPr>
            <w:tcW w:w="2127" w:type="dxa"/>
            <w:gridSpan w:val="2"/>
            <w:tcBorders>
              <w:left w:val="nil"/>
              <w:bottom w:val="nil"/>
            </w:tcBorders>
            <w:shd w:val="clear" w:color="auto" w:fill="auto"/>
            <w:noWrap/>
            <w:vAlign w:val="center"/>
          </w:tcPr>
          <w:p w14:paraId="11D67B08" w14:textId="77777777" w:rsidR="00D25FBE" w:rsidRPr="00467191" w:rsidRDefault="00D25FBE" w:rsidP="00D25EC2">
            <w:pPr>
              <w:spacing w:after="0"/>
              <w:ind w:left="306" w:hanging="306"/>
              <w:jc w:val="both"/>
              <w:rPr>
                <w:rFonts w:asciiTheme="minorHAnsi" w:eastAsia="Times New Roman" w:hAnsiTheme="minorHAnsi" w:cstheme="minorHAnsi"/>
                <w:vanish/>
                <w:color w:val="000000"/>
                <w:sz w:val="20"/>
                <w:szCs w:val="20"/>
              </w:rPr>
            </w:pPr>
            <w:r w:rsidRPr="00467191">
              <w:rPr>
                <w:rFonts w:asciiTheme="minorHAnsi" w:hAnsiTheme="minorHAnsi" w:cstheme="minorHAnsi"/>
                <w:vanish/>
                <w:color w:val="000000"/>
                <w:sz w:val="20"/>
                <w:szCs w:val="20"/>
              </w:rPr>
              <w:t>726,510</w:t>
            </w:r>
          </w:p>
        </w:tc>
        <w:tc>
          <w:tcPr>
            <w:tcW w:w="1976" w:type="dxa"/>
            <w:gridSpan w:val="2"/>
            <w:tcBorders>
              <w:bottom w:val="nil"/>
            </w:tcBorders>
            <w:shd w:val="clear" w:color="auto" w:fill="auto"/>
            <w:noWrap/>
            <w:vAlign w:val="center"/>
          </w:tcPr>
          <w:p w14:paraId="6C3A92E8" w14:textId="77777777" w:rsidR="00D25FBE" w:rsidRPr="00467191" w:rsidRDefault="00D25FBE" w:rsidP="00D25EC2">
            <w:pPr>
              <w:spacing w:after="0"/>
              <w:ind w:left="306" w:hanging="306"/>
              <w:jc w:val="both"/>
              <w:rPr>
                <w:rFonts w:asciiTheme="minorHAnsi" w:eastAsia="Times New Roman" w:hAnsiTheme="minorHAnsi" w:cstheme="minorHAnsi"/>
                <w:vanish/>
                <w:color w:val="000000"/>
                <w:sz w:val="20"/>
                <w:szCs w:val="20"/>
              </w:rPr>
            </w:pPr>
            <w:r w:rsidRPr="008F3107">
              <w:rPr>
                <w:rFonts w:asciiTheme="minorHAnsi" w:hAnsiTheme="minorHAnsi" w:cstheme="minorHAnsi"/>
                <w:vanish/>
                <w:color w:val="000000"/>
                <w:sz w:val="20"/>
                <w:szCs w:val="20"/>
              </w:rPr>
              <w:t>830,455</w:t>
            </w:r>
          </w:p>
        </w:tc>
      </w:tr>
      <w:tr w:rsidR="00D25FBE" w:rsidRPr="00467191" w14:paraId="2E05E906" w14:textId="77777777" w:rsidTr="007F5131">
        <w:trPr>
          <w:gridBefore w:val="1"/>
          <w:gridAfter w:val="1"/>
          <w:wBefore w:w="1184" w:type="dxa"/>
          <w:wAfter w:w="50" w:type="dxa"/>
          <w:trHeight w:val="274"/>
          <w:jc w:val="center"/>
          <w:hidden/>
        </w:trPr>
        <w:tc>
          <w:tcPr>
            <w:tcW w:w="5854" w:type="dxa"/>
            <w:tcBorders>
              <w:top w:val="nil"/>
              <w:right w:val="nil"/>
            </w:tcBorders>
            <w:shd w:val="clear" w:color="auto" w:fill="auto"/>
            <w:noWrap/>
            <w:vAlign w:val="center"/>
          </w:tcPr>
          <w:p w14:paraId="37278A81" w14:textId="77777777" w:rsidR="00D25FBE" w:rsidRPr="00467191" w:rsidRDefault="00D25FBE" w:rsidP="00D25EC2">
            <w:pPr>
              <w:spacing w:after="0"/>
              <w:ind w:left="306" w:hanging="306"/>
              <w:jc w:val="both"/>
              <w:rPr>
                <w:rFonts w:asciiTheme="minorHAnsi" w:eastAsia="Times New Roman" w:hAnsiTheme="minorHAnsi" w:cstheme="minorHAnsi"/>
                <w:vanish/>
                <w:color w:val="000000"/>
                <w:sz w:val="20"/>
                <w:szCs w:val="20"/>
              </w:rPr>
            </w:pPr>
            <w:r w:rsidRPr="00467191">
              <w:rPr>
                <w:rFonts w:asciiTheme="minorHAnsi" w:hAnsiTheme="minorHAnsi" w:cstheme="minorHAnsi"/>
                <w:vanish/>
                <w:color w:val="000000"/>
                <w:sz w:val="20"/>
                <w:szCs w:val="20"/>
                <w:lang w:val="en-US" w:eastAsia="el-GR"/>
              </w:rPr>
              <w:t>Lease</w:t>
            </w:r>
            <w:r w:rsidRPr="008F3107">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liabilities</w:t>
            </w:r>
          </w:p>
        </w:tc>
        <w:tc>
          <w:tcPr>
            <w:tcW w:w="2127" w:type="dxa"/>
            <w:gridSpan w:val="2"/>
            <w:tcBorders>
              <w:top w:val="nil"/>
              <w:left w:val="nil"/>
            </w:tcBorders>
            <w:shd w:val="clear" w:color="auto" w:fill="auto"/>
            <w:noWrap/>
            <w:vAlign w:val="center"/>
          </w:tcPr>
          <w:p w14:paraId="02F93FB3" w14:textId="77777777" w:rsidR="00D25FBE" w:rsidRPr="00467191" w:rsidRDefault="00D25FBE" w:rsidP="00D25EC2">
            <w:pPr>
              <w:spacing w:after="0"/>
              <w:ind w:left="306" w:hanging="306"/>
              <w:jc w:val="both"/>
              <w:rPr>
                <w:rFonts w:asciiTheme="minorHAnsi" w:eastAsia="Times New Roman" w:hAnsiTheme="minorHAnsi" w:cstheme="minorHAnsi"/>
                <w:vanish/>
                <w:color w:val="000000"/>
                <w:sz w:val="20"/>
                <w:szCs w:val="20"/>
              </w:rPr>
            </w:pPr>
            <w:r w:rsidRPr="00467191">
              <w:rPr>
                <w:rFonts w:asciiTheme="minorHAnsi" w:hAnsiTheme="minorHAnsi" w:cstheme="minorHAnsi"/>
                <w:vanish/>
                <w:color w:val="000000"/>
                <w:sz w:val="20"/>
                <w:szCs w:val="20"/>
              </w:rPr>
              <w:t>10,935</w:t>
            </w:r>
          </w:p>
        </w:tc>
        <w:tc>
          <w:tcPr>
            <w:tcW w:w="1976" w:type="dxa"/>
            <w:gridSpan w:val="2"/>
            <w:tcBorders>
              <w:top w:val="nil"/>
            </w:tcBorders>
            <w:shd w:val="clear" w:color="auto" w:fill="auto"/>
            <w:noWrap/>
            <w:vAlign w:val="center"/>
          </w:tcPr>
          <w:p w14:paraId="2F0D586C" w14:textId="77777777" w:rsidR="00D25FBE" w:rsidRPr="00467191" w:rsidRDefault="00D25FBE" w:rsidP="00D25EC2">
            <w:pPr>
              <w:spacing w:after="0"/>
              <w:ind w:left="306" w:hanging="306"/>
              <w:jc w:val="both"/>
              <w:rPr>
                <w:rFonts w:asciiTheme="minorHAnsi" w:eastAsia="Times New Roman" w:hAnsiTheme="minorHAnsi" w:cstheme="minorHAnsi"/>
                <w:vanish/>
                <w:color w:val="000000"/>
                <w:sz w:val="20"/>
                <w:szCs w:val="20"/>
              </w:rPr>
            </w:pPr>
            <w:r w:rsidRPr="008F3107">
              <w:rPr>
                <w:rFonts w:asciiTheme="minorHAnsi" w:hAnsiTheme="minorHAnsi" w:cstheme="minorHAnsi"/>
                <w:vanish/>
                <w:color w:val="000000"/>
                <w:sz w:val="20"/>
                <w:szCs w:val="20"/>
              </w:rPr>
              <w:t>10,903</w:t>
            </w:r>
          </w:p>
        </w:tc>
      </w:tr>
      <w:tr w:rsidR="00D25FBE" w:rsidRPr="00467191" w14:paraId="365FF503" w14:textId="77777777" w:rsidTr="007F5131">
        <w:trPr>
          <w:gridBefore w:val="1"/>
          <w:gridAfter w:val="1"/>
          <w:wBefore w:w="1184" w:type="dxa"/>
          <w:wAfter w:w="50" w:type="dxa"/>
          <w:trHeight w:val="274"/>
          <w:jc w:val="center"/>
          <w:hidden/>
        </w:trPr>
        <w:tc>
          <w:tcPr>
            <w:tcW w:w="5854" w:type="dxa"/>
            <w:tcBorders>
              <w:bottom w:val="single" w:sz="6" w:space="0" w:color="808080"/>
              <w:right w:val="nil"/>
            </w:tcBorders>
            <w:shd w:val="clear" w:color="000000" w:fill="B8CCE4"/>
            <w:vAlign w:val="center"/>
            <w:hideMark/>
          </w:tcPr>
          <w:p w14:paraId="33C96818" w14:textId="77777777" w:rsidR="00D25FBE" w:rsidRPr="00467191" w:rsidRDefault="00D25FBE" w:rsidP="00D25EC2">
            <w:pPr>
              <w:spacing w:after="0"/>
              <w:ind w:left="306" w:hanging="306"/>
              <w:jc w:val="both"/>
              <w:rPr>
                <w:rFonts w:asciiTheme="minorHAnsi" w:eastAsia="Times New Roman" w:hAnsiTheme="minorHAnsi" w:cstheme="minorHAnsi"/>
                <w:b/>
                <w:bCs/>
                <w:vanish/>
                <w:color w:val="000000"/>
                <w:sz w:val="20"/>
                <w:szCs w:val="20"/>
              </w:rPr>
            </w:pPr>
            <w:r w:rsidRPr="00467191">
              <w:rPr>
                <w:rFonts w:asciiTheme="minorHAnsi" w:hAnsiTheme="minorHAnsi" w:cstheme="minorHAnsi"/>
                <w:b/>
                <w:vanish/>
                <w:color w:val="000000"/>
                <w:sz w:val="20"/>
                <w:szCs w:val="20"/>
                <w:lang w:val="en-US" w:eastAsia="el-GR"/>
              </w:rPr>
              <w:t>Total</w:t>
            </w:r>
            <w:r w:rsidRPr="008F3107">
              <w:rPr>
                <w:rFonts w:asciiTheme="minorHAnsi" w:hAnsiTheme="minorHAnsi" w:cstheme="minorHAnsi"/>
                <w:b/>
                <w:vanish/>
                <w:color w:val="000000"/>
                <w:sz w:val="20"/>
                <w:szCs w:val="20"/>
                <w:lang w:eastAsia="el-GR"/>
              </w:rPr>
              <w:t xml:space="preserve"> </w:t>
            </w:r>
            <w:r w:rsidRPr="00467191">
              <w:rPr>
                <w:rFonts w:asciiTheme="minorHAnsi" w:hAnsiTheme="minorHAnsi" w:cstheme="minorHAnsi"/>
                <w:b/>
                <w:vanish/>
                <w:color w:val="000000"/>
                <w:sz w:val="20"/>
                <w:szCs w:val="20"/>
                <w:lang w:val="en-US" w:eastAsia="el-GR"/>
              </w:rPr>
              <w:t>Debt</w:t>
            </w:r>
          </w:p>
        </w:tc>
        <w:tc>
          <w:tcPr>
            <w:tcW w:w="2127" w:type="dxa"/>
            <w:gridSpan w:val="2"/>
            <w:tcBorders>
              <w:left w:val="nil"/>
              <w:bottom w:val="single" w:sz="6" w:space="0" w:color="808080"/>
            </w:tcBorders>
            <w:shd w:val="clear" w:color="000000" w:fill="B8CCE4"/>
            <w:noWrap/>
            <w:vAlign w:val="center"/>
          </w:tcPr>
          <w:p w14:paraId="50AB1D2F" w14:textId="77777777" w:rsidR="00D25FBE" w:rsidRPr="00467191" w:rsidRDefault="00D25FBE" w:rsidP="00D25EC2">
            <w:pPr>
              <w:spacing w:after="0"/>
              <w:ind w:left="306" w:hanging="306"/>
              <w:jc w:val="both"/>
              <w:rPr>
                <w:rFonts w:asciiTheme="minorHAnsi" w:eastAsia="Times New Roman" w:hAnsiTheme="minorHAnsi" w:cstheme="minorHAnsi"/>
                <w:vanish/>
                <w:color w:val="000000"/>
                <w:sz w:val="20"/>
                <w:szCs w:val="20"/>
              </w:rPr>
            </w:pPr>
            <w:r w:rsidRPr="00467191">
              <w:rPr>
                <w:rFonts w:asciiTheme="minorHAnsi" w:hAnsiTheme="minorHAnsi" w:cstheme="minorHAnsi"/>
                <w:b/>
                <w:vanish/>
                <w:color w:val="000000"/>
                <w:sz w:val="20"/>
                <w:szCs w:val="20"/>
              </w:rPr>
              <w:t>1,800,207</w:t>
            </w:r>
          </w:p>
        </w:tc>
        <w:tc>
          <w:tcPr>
            <w:tcW w:w="1976" w:type="dxa"/>
            <w:gridSpan w:val="2"/>
            <w:tcBorders>
              <w:bottom w:val="single" w:sz="6" w:space="0" w:color="808080"/>
            </w:tcBorders>
            <w:shd w:val="clear" w:color="000000" w:fill="B8CCE4"/>
            <w:noWrap/>
            <w:vAlign w:val="center"/>
            <w:hideMark/>
          </w:tcPr>
          <w:p w14:paraId="4F8B8451" w14:textId="77777777" w:rsidR="00D25FBE" w:rsidRPr="00467191" w:rsidRDefault="00D25FBE" w:rsidP="00D25EC2">
            <w:pPr>
              <w:spacing w:after="0"/>
              <w:ind w:left="306" w:hanging="306"/>
              <w:jc w:val="both"/>
              <w:rPr>
                <w:rFonts w:asciiTheme="minorHAnsi" w:eastAsia="Times New Roman" w:hAnsiTheme="minorHAnsi" w:cstheme="minorHAnsi"/>
                <w:b/>
                <w:bCs/>
                <w:vanish/>
                <w:color w:val="000000"/>
                <w:sz w:val="20"/>
                <w:szCs w:val="20"/>
              </w:rPr>
            </w:pPr>
            <w:r w:rsidRPr="008F3107">
              <w:rPr>
                <w:rFonts w:asciiTheme="minorHAnsi" w:hAnsiTheme="minorHAnsi" w:cstheme="minorHAnsi"/>
                <w:b/>
                <w:vanish/>
                <w:color w:val="000000"/>
                <w:sz w:val="20"/>
                <w:szCs w:val="20"/>
              </w:rPr>
              <w:t>1,827,398</w:t>
            </w:r>
          </w:p>
        </w:tc>
      </w:tr>
      <w:tr w:rsidR="00987C8D" w:rsidRPr="00467191" w14:paraId="14A4B3AB" w14:textId="77777777" w:rsidTr="007F5131">
        <w:trPr>
          <w:gridBefore w:val="1"/>
          <w:gridAfter w:val="1"/>
          <w:wBefore w:w="1184" w:type="dxa"/>
          <w:wAfter w:w="50" w:type="dxa"/>
          <w:trHeight w:val="274"/>
          <w:jc w:val="center"/>
          <w:hidden/>
        </w:trPr>
        <w:tc>
          <w:tcPr>
            <w:tcW w:w="5854" w:type="dxa"/>
            <w:tcBorders>
              <w:bottom w:val="nil"/>
              <w:right w:val="nil"/>
            </w:tcBorders>
            <w:shd w:val="clear" w:color="auto" w:fill="auto"/>
            <w:noWrap/>
            <w:vAlign w:val="center"/>
            <w:hideMark/>
          </w:tcPr>
          <w:p w14:paraId="1A4748E9" w14:textId="77777777" w:rsidR="00987C8D" w:rsidRPr="00467191" w:rsidRDefault="00987C8D" w:rsidP="00D25EC2">
            <w:pPr>
              <w:spacing w:after="0"/>
              <w:ind w:left="306" w:hanging="306"/>
              <w:jc w:val="both"/>
              <w:rPr>
                <w:rFonts w:asciiTheme="minorHAnsi" w:eastAsia="Times New Roman" w:hAnsiTheme="minorHAnsi" w:cstheme="minorHAnsi"/>
                <w:b/>
                <w:bCs/>
                <w:i/>
                <w:iCs/>
                <w:vanish/>
                <w:color w:val="000000"/>
                <w:sz w:val="20"/>
                <w:szCs w:val="20"/>
              </w:rPr>
            </w:pPr>
            <w:r w:rsidRPr="00467191">
              <w:rPr>
                <w:rFonts w:asciiTheme="minorHAnsi" w:hAnsiTheme="minorHAnsi" w:cstheme="minorHAnsi"/>
                <w:b/>
                <w:i/>
                <w:vanish/>
                <w:color w:val="000000"/>
                <w:sz w:val="20"/>
                <w:szCs w:val="20"/>
                <w:lang w:val="en-US" w:eastAsia="el-GR"/>
              </w:rPr>
              <w:t>Less</w:t>
            </w:r>
            <w:r w:rsidRPr="008F3107">
              <w:rPr>
                <w:rFonts w:asciiTheme="minorHAnsi" w:hAnsiTheme="minorHAnsi" w:cstheme="minorHAnsi"/>
                <w:b/>
                <w:i/>
                <w:vanish/>
                <w:color w:val="000000"/>
                <w:sz w:val="20"/>
                <w:szCs w:val="20"/>
                <w:lang w:eastAsia="el-GR"/>
              </w:rPr>
              <w:t>:</w:t>
            </w:r>
          </w:p>
        </w:tc>
        <w:tc>
          <w:tcPr>
            <w:tcW w:w="2127" w:type="dxa"/>
            <w:gridSpan w:val="2"/>
            <w:tcBorders>
              <w:left w:val="nil"/>
              <w:bottom w:val="nil"/>
              <w:right w:val="nil"/>
            </w:tcBorders>
            <w:shd w:val="clear" w:color="000000" w:fill="FFFFFF"/>
            <w:noWrap/>
            <w:vAlign w:val="center"/>
          </w:tcPr>
          <w:p w14:paraId="3BC4DDCC" w14:textId="77777777" w:rsidR="00987C8D" w:rsidRPr="008F3107" w:rsidRDefault="00987C8D" w:rsidP="00D25EC2">
            <w:pPr>
              <w:spacing w:after="0"/>
              <w:ind w:left="306" w:hanging="306"/>
              <w:jc w:val="both"/>
              <w:rPr>
                <w:rFonts w:asciiTheme="minorHAnsi" w:eastAsia="Times New Roman" w:hAnsiTheme="minorHAnsi" w:cstheme="minorHAnsi"/>
                <w:vanish/>
                <w:color w:val="000000"/>
                <w:sz w:val="20"/>
                <w:szCs w:val="20"/>
                <w:lang w:eastAsia="el-GR"/>
              </w:rPr>
            </w:pPr>
          </w:p>
        </w:tc>
        <w:tc>
          <w:tcPr>
            <w:tcW w:w="1976" w:type="dxa"/>
            <w:gridSpan w:val="2"/>
            <w:tcBorders>
              <w:left w:val="nil"/>
              <w:bottom w:val="nil"/>
            </w:tcBorders>
            <w:shd w:val="clear" w:color="auto" w:fill="auto"/>
            <w:noWrap/>
            <w:vAlign w:val="center"/>
            <w:hideMark/>
          </w:tcPr>
          <w:p w14:paraId="0A7DBC12" w14:textId="77777777" w:rsidR="00987C8D" w:rsidRPr="00467191" w:rsidRDefault="00987C8D" w:rsidP="00D25EC2">
            <w:pPr>
              <w:spacing w:after="0"/>
              <w:ind w:left="306" w:hanging="306"/>
              <w:jc w:val="both"/>
              <w:rPr>
                <w:rFonts w:asciiTheme="minorHAnsi" w:eastAsia="Times New Roman" w:hAnsiTheme="minorHAnsi" w:cstheme="minorHAnsi"/>
                <w:vanish/>
                <w:color w:val="000000"/>
                <w:sz w:val="20"/>
                <w:szCs w:val="20"/>
              </w:rPr>
            </w:pPr>
            <w:r w:rsidRPr="00467191">
              <w:rPr>
                <w:rFonts w:asciiTheme="minorHAnsi" w:hAnsiTheme="minorHAnsi" w:cstheme="minorHAnsi"/>
                <w:vanish/>
                <w:color w:val="000000"/>
                <w:sz w:val="20"/>
                <w:szCs w:val="20"/>
                <w:lang w:val="en-US"/>
              </w:rPr>
              <w:t> </w:t>
            </w:r>
          </w:p>
        </w:tc>
      </w:tr>
      <w:tr w:rsidR="00D25FBE" w:rsidRPr="00467191" w14:paraId="72BBC214" w14:textId="77777777" w:rsidTr="007F5131">
        <w:trPr>
          <w:gridBefore w:val="1"/>
          <w:gridAfter w:val="1"/>
          <w:wBefore w:w="1184" w:type="dxa"/>
          <w:wAfter w:w="50" w:type="dxa"/>
          <w:trHeight w:val="274"/>
          <w:jc w:val="center"/>
          <w:hidden/>
        </w:trPr>
        <w:tc>
          <w:tcPr>
            <w:tcW w:w="5854" w:type="dxa"/>
            <w:tcBorders>
              <w:top w:val="nil"/>
              <w:right w:val="nil"/>
            </w:tcBorders>
            <w:shd w:val="clear" w:color="auto" w:fill="auto"/>
            <w:noWrap/>
            <w:vAlign w:val="center"/>
            <w:hideMark/>
          </w:tcPr>
          <w:p w14:paraId="0D8D5248" w14:textId="77777777" w:rsidR="00D25FBE" w:rsidRPr="00467191" w:rsidRDefault="00D25FBE" w:rsidP="00D25EC2">
            <w:pPr>
              <w:spacing w:after="0"/>
              <w:ind w:left="306" w:hanging="306"/>
              <w:jc w:val="both"/>
              <w:rPr>
                <w:rFonts w:asciiTheme="minorHAnsi" w:eastAsia="Times New Roman" w:hAnsiTheme="minorHAnsi" w:cstheme="minorHAnsi"/>
                <w:vanish/>
                <w:color w:val="000000"/>
                <w:sz w:val="20"/>
                <w:szCs w:val="20"/>
              </w:rPr>
            </w:pPr>
            <w:r w:rsidRPr="00467191">
              <w:rPr>
                <w:rFonts w:asciiTheme="minorHAnsi" w:hAnsiTheme="minorHAnsi" w:cstheme="minorHAnsi"/>
                <w:vanish/>
                <w:color w:val="000000"/>
                <w:sz w:val="20"/>
                <w:szCs w:val="20"/>
                <w:lang w:val="en-US" w:eastAsia="el-GR"/>
              </w:rPr>
              <w:t>Cash</w:t>
            </w:r>
            <w:r w:rsidRPr="008F3107">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and</w:t>
            </w:r>
            <w:r w:rsidRPr="008F3107">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cash</w:t>
            </w:r>
            <w:r w:rsidRPr="008F3107">
              <w:rPr>
                <w:rFonts w:asciiTheme="minorHAnsi" w:hAnsiTheme="minorHAnsi" w:cstheme="minorHAnsi"/>
                <w:vanish/>
                <w:color w:val="000000"/>
                <w:sz w:val="20"/>
                <w:szCs w:val="20"/>
                <w:lang w:eastAsia="el-GR"/>
              </w:rPr>
              <w:t xml:space="preserve"> </w:t>
            </w:r>
            <w:r w:rsidRPr="00467191">
              <w:rPr>
                <w:rFonts w:asciiTheme="minorHAnsi" w:hAnsiTheme="minorHAnsi" w:cstheme="minorHAnsi"/>
                <w:vanish/>
                <w:color w:val="000000"/>
                <w:sz w:val="20"/>
                <w:szCs w:val="20"/>
                <w:lang w:val="en-US" w:eastAsia="el-GR"/>
              </w:rPr>
              <w:t>equivalents</w:t>
            </w:r>
          </w:p>
        </w:tc>
        <w:tc>
          <w:tcPr>
            <w:tcW w:w="2127" w:type="dxa"/>
            <w:gridSpan w:val="2"/>
            <w:tcBorders>
              <w:top w:val="nil"/>
              <w:left w:val="nil"/>
              <w:bottom w:val="single" w:sz="6" w:space="0" w:color="808080"/>
              <w:right w:val="nil"/>
            </w:tcBorders>
            <w:shd w:val="clear" w:color="000000" w:fill="FFFFFF"/>
            <w:noWrap/>
            <w:vAlign w:val="center"/>
          </w:tcPr>
          <w:p w14:paraId="019A5F9D" w14:textId="77777777" w:rsidR="00D25FBE" w:rsidRPr="00467191" w:rsidRDefault="00D25FBE" w:rsidP="00D25EC2">
            <w:pPr>
              <w:spacing w:after="0"/>
              <w:ind w:left="306" w:hanging="306"/>
              <w:jc w:val="both"/>
              <w:rPr>
                <w:rFonts w:asciiTheme="minorHAnsi" w:eastAsia="Times New Roman" w:hAnsiTheme="minorHAnsi" w:cstheme="minorHAnsi"/>
                <w:vanish/>
                <w:color w:val="000000"/>
                <w:sz w:val="20"/>
                <w:szCs w:val="20"/>
              </w:rPr>
            </w:pPr>
            <w:r w:rsidRPr="00467191">
              <w:rPr>
                <w:rFonts w:asciiTheme="minorHAnsi" w:hAnsiTheme="minorHAnsi" w:cstheme="minorHAnsi"/>
                <w:vanish/>
                <w:color w:val="000000"/>
                <w:sz w:val="20"/>
                <w:szCs w:val="20"/>
              </w:rPr>
              <w:t>-219,161</w:t>
            </w:r>
          </w:p>
        </w:tc>
        <w:tc>
          <w:tcPr>
            <w:tcW w:w="1976" w:type="dxa"/>
            <w:gridSpan w:val="2"/>
            <w:tcBorders>
              <w:top w:val="nil"/>
              <w:left w:val="nil"/>
            </w:tcBorders>
            <w:shd w:val="clear" w:color="auto" w:fill="auto"/>
            <w:noWrap/>
            <w:vAlign w:val="center"/>
            <w:hideMark/>
          </w:tcPr>
          <w:p w14:paraId="1A52BA24" w14:textId="77777777" w:rsidR="00D25FBE" w:rsidRPr="00467191" w:rsidRDefault="00D25FBE" w:rsidP="00D25EC2">
            <w:pPr>
              <w:spacing w:after="0"/>
              <w:ind w:left="306" w:hanging="306"/>
              <w:jc w:val="both"/>
              <w:rPr>
                <w:rFonts w:asciiTheme="minorHAnsi" w:eastAsia="Times New Roman" w:hAnsiTheme="minorHAnsi" w:cstheme="minorHAnsi"/>
                <w:vanish/>
                <w:color w:val="000000"/>
                <w:sz w:val="20"/>
                <w:szCs w:val="20"/>
              </w:rPr>
            </w:pPr>
            <w:r w:rsidRPr="008F3107">
              <w:rPr>
                <w:rFonts w:asciiTheme="minorHAnsi" w:hAnsiTheme="minorHAnsi" w:cstheme="minorHAnsi"/>
                <w:vanish/>
                <w:color w:val="000000"/>
                <w:sz w:val="20"/>
                <w:szCs w:val="20"/>
              </w:rPr>
              <w:t>-214,499</w:t>
            </w:r>
          </w:p>
        </w:tc>
      </w:tr>
      <w:tr w:rsidR="00D25FBE" w:rsidRPr="00467191" w14:paraId="48972490" w14:textId="77777777" w:rsidTr="007F5131">
        <w:trPr>
          <w:gridBefore w:val="1"/>
          <w:gridAfter w:val="1"/>
          <w:wBefore w:w="1184" w:type="dxa"/>
          <w:wAfter w:w="50" w:type="dxa"/>
          <w:trHeight w:val="274"/>
          <w:jc w:val="center"/>
          <w:hidden/>
        </w:trPr>
        <w:tc>
          <w:tcPr>
            <w:tcW w:w="5854" w:type="dxa"/>
            <w:tcBorders>
              <w:right w:val="nil"/>
            </w:tcBorders>
            <w:shd w:val="clear" w:color="000000" w:fill="B8CCE4"/>
            <w:vAlign w:val="center"/>
            <w:hideMark/>
          </w:tcPr>
          <w:p w14:paraId="28117E27" w14:textId="77777777" w:rsidR="00D25FBE" w:rsidRPr="00467191" w:rsidRDefault="00D25FBE" w:rsidP="00D25EC2">
            <w:pPr>
              <w:spacing w:after="0"/>
              <w:ind w:left="306" w:hanging="306"/>
              <w:jc w:val="both"/>
              <w:rPr>
                <w:rFonts w:asciiTheme="minorHAnsi" w:eastAsia="Times New Roman" w:hAnsiTheme="minorHAnsi" w:cstheme="minorHAnsi"/>
                <w:b/>
                <w:bCs/>
                <w:vanish/>
                <w:color w:val="000000"/>
                <w:sz w:val="20"/>
                <w:szCs w:val="20"/>
              </w:rPr>
            </w:pPr>
            <w:r w:rsidRPr="00467191">
              <w:rPr>
                <w:rFonts w:asciiTheme="minorHAnsi" w:hAnsiTheme="minorHAnsi" w:cstheme="minorHAnsi"/>
                <w:b/>
                <w:vanish/>
                <w:color w:val="000000"/>
                <w:sz w:val="20"/>
                <w:szCs w:val="20"/>
                <w:lang w:val="en-US" w:eastAsia="el-GR"/>
              </w:rPr>
              <w:t>Net</w:t>
            </w:r>
            <w:r w:rsidRPr="008F3107">
              <w:rPr>
                <w:rFonts w:asciiTheme="minorHAnsi" w:hAnsiTheme="minorHAnsi" w:cstheme="minorHAnsi"/>
                <w:b/>
                <w:vanish/>
                <w:color w:val="000000"/>
                <w:sz w:val="20"/>
                <w:szCs w:val="20"/>
                <w:lang w:eastAsia="el-GR"/>
              </w:rPr>
              <w:t xml:space="preserve"> </w:t>
            </w:r>
            <w:r w:rsidRPr="00467191">
              <w:rPr>
                <w:rFonts w:asciiTheme="minorHAnsi" w:hAnsiTheme="minorHAnsi" w:cstheme="minorHAnsi"/>
                <w:b/>
                <w:vanish/>
                <w:color w:val="000000"/>
                <w:sz w:val="20"/>
                <w:szCs w:val="20"/>
                <w:lang w:val="en-US" w:eastAsia="el-GR"/>
              </w:rPr>
              <w:t>Debt</w:t>
            </w:r>
          </w:p>
        </w:tc>
        <w:tc>
          <w:tcPr>
            <w:tcW w:w="2127" w:type="dxa"/>
            <w:gridSpan w:val="2"/>
            <w:tcBorders>
              <w:left w:val="nil"/>
            </w:tcBorders>
            <w:shd w:val="clear" w:color="000000" w:fill="B8CCE4"/>
            <w:noWrap/>
            <w:vAlign w:val="center"/>
          </w:tcPr>
          <w:p w14:paraId="42216A38" w14:textId="77777777" w:rsidR="00D25FBE" w:rsidRPr="00467191" w:rsidRDefault="00D25FBE" w:rsidP="00D25EC2">
            <w:pPr>
              <w:spacing w:after="0"/>
              <w:ind w:left="306" w:hanging="306"/>
              <w:jc w:val="both"/>
              <w:rPr>
                <w:rFonts w:asciiTheme="minorHAnsi" w:eastAsia="Times New Roman" w:hAnsiTheme="minorHAnsi" w:cstheme="minorHAnsi"/>
                <w:b/>
                <w:bCs/>
                <w:vanish/>
                <w:color w:val="000000"/>
                <w:sz w:val="20"/>
                <w:szCs w:val="20"/>
              </w:rPr>
            </w:pPr>
            <w:r w:rsidRPr="00467191">
              <w:rPr>
                <w:rFonts w:asciiTheme="minorHAnsi" w:hAnsiTheme="minorHAnsi" w:cstheme="minorHAnsi"/>
                <w:b/>
                <w:vanish/>
                <w:color w:val="000000"/>
                <w:sz w:val="20"/>
                <w:szCs w:val="20"/>
              </w:rPr>
              <w:t>1,581,046</w:t>
            </w:r>
          </w:p>
        </w:tc>
        <w:tc>
          <w:tcPr>
            <w:tcW w:w="1976" w:type="dxa"/>
            <w:gridSpan w:val="2"/>
            <w:shd w:val="clear" w:color="000000" w:fill="B8CCE4"/>
            <w:noWrap/>
            <w:vAlign w:val="center"/>
            <w:hideMark/>
          </w:tcPr>
          <w:p w14:paraId="16F4CE32" w14:textId="77777777" w:rsidR="00D25FBE" w:rsidRPr="00467191" w:rsidRDefault="00D25FBE" w:rsidP="00D25EC2">
            <w:pPr>
              <w:spacing w:after="0"/>
              <w:ind w:left="306" w:hanging="306"/>
              <w:jc w:val="both"/>
              <w:rPr>
                <w:rFonts w:asciiTheme="minorHAnsi" w:eastAsia="Times New Roman" w:hAnsiTheme="minorHAnsi" w:cstheme="minorHAnsi"/>
                <w:b/>
                <w:bCs/>
                <w:vanish/>
                <w:color w:val="000000"/>
                <w:sz w:val="20"/>
                <w:szCs w:val="20"/>
              </w:rPr>
            </w:pPr>
            <w:r w:rsidRPr="008F3107">
              <w:rPr>
                <w:rFonts w:asciiTheme="minorHAnsi" w:hAnsiTheme="minorHAnsi" w:cstheme="minorHAnsi"/>
                <w:b/>
                <w:vanish/>
                <w:color w:val="000000"/>
                <w:sz w:val="20"/>
                <w:szCs w:val="20"/>
              </w:rPr>
              <w:t>1,612,899</w:t>
            </w:r>
          </w:p>
        </w:tc>
      </w:tr>
      <w:tr w:rsidR="005E1FDA" w:rsidRPr="00273EAA" w14:paraId="2249AC0F" w14:textId="77777777" w:rsidTr="007F5131">
        <w:trPr>
          <w:trHeight w:val="274"/>
          <w:jc w:val="center"/>
        </w:trPr>
        <w:tc>
          <w:tcPr>
            <w:tcW w:w="7664" w:type="dxa"/>
            <w:gridSpan w:val="3"/>
            <w:tcBorders>
              <w:left w:val="nil"/>
              <w:bottom w:val="nil"/>
              <w:right w:val="nil"/>
            </w:tcBorders>
            <w:shd w:val="clear" w:color="000000" w:fill="1D447E"/>
            <w:vAlign w:val="center"/>
            <w:hideMark/>
          </w:tcPr>
          <w:p w14:paraId="5CECD250" w14:textId="77777777" w:rsidR="005E1FDA" w:rsidRPr="008F3107" w:rsidRDefault="005E1FDA" w:rsidP="004A38A5">
            <w:pPr>
              <w:spacing w:after="0"/>
              <w:ind w:left="306" w:hanging="306"/>
              <w:jc w:val="center"/>
              <w:rPr>
                <w:rFonts w:eastAsia="Times New Roman" w:cs="Calibri"/>
                <w:b/>
                <w:bCs/>
                <w:color w:val="FFFFFF" w:themeColor="background1"/>
                <w:sz w:val="16"/>
                <w:szCs w:val="18"/>
                <w:lang w:eastAsia="el-GR"/>
              </w:rPr>
            </w:pPr>
          </w:p>
        </w:tc>
        <w:tc>
          <w:tcPr>
            <w:tcW w:w="3527" w:type="dxa"/>
            <w:gridSpan w:val="4"/>
            <w:tcBorders>
              <w:left w:val="nil"/>
              <w:bottom w:val="nil"/>
              <w:right w:val="nil"/>
            </w:tcBorders>
            <w:shd w:val="clear" w:color="000000" w:fill="1D447E"/>
            <w:vAlign w:val="center"/>
            <w:hideMark/>
          </w:tcPr>
          <w:p w14:paraId="044D3DD4" w14:textId="78D00CFC" w:rsidR="005E1FDA" w:rsidRPr="004A38A5" w:rsidRDefault="004A38A5" w:rsidP="004A38A5">
            <w:pPr>
              <w:spacing w:after="0"/>
              <w:ind w:left="306" w:hanging="306"/>
              <w:jc w:val="center"/>
              <w:rPr>
                <w:rFonts w:eastAsia="Times New Roman" w:cs="Calibri"/>
                <w:b/>
                <w:bCs/>
                <w:color w:val="FFFFFF" w:themeColor="background1"/>
                <w:sz w:val="16"/>
                <w:szCs w:val="18"/>
                <w:lang w:eastAsia="el-GR"/>
              </w:rPr>
            </w:pPr>
            <w:r>
              <w:rPr>
                <w:rFonts w:eastAsia="Times New Roman" w:cs="Calibri"/>
                <w:b/>
                <w:bCs/>
                <w:color w:val="FFFFFF" w:themeColor="background1"/>
                <w:sz w:val="16"/>
                <w:szCs w:val="18"/>
                <w:lang w:eastAsia="el-GR"/>
              </w:rPr>
              <w:t>Στις</w:t>
            </w:r>
          </w:p>
        </w:tc>
      </w:tr>
      <w:tr w:rsidR="005E1FDA" w:rsidRPr="00273EAA" w14:paraId="23C73756" w14:textId="77777777" w:rsidTr="007F5131">
        <w:trPr>
          <w:trHeight w:val="274"/>
          <w:jc w:val="center"/>
        </w:trPr>
        <w:tc>
          <w:tcPr>
            <w:tcW w:w="7664" w:type="dxa"/>
            <w:gridSpan w:val="3"/>
            <w:tcBorders>
              <w:top w:val="nil"/>
              <w:left w:val="nil"/>
              <w:bottom w:val="single" w:sz="6" w:space="0" w:color="808080"/>
              <w:right w:val="nil"/>
            </w:tcBorders>
            <w:shd w:val="clear" w:color="000000" w:fill="1D447E"/>
            <w:noWrap/>
            <w:vAlign w:val="center"/>
            <w:hideMark/>
          </w:tcPr>
          <w:p w14:paraId="7F5A7E35" w14:textId="6FC0CF9C" w:rsidR="005E1FDA" w:rsidRPr="001617E1" w:rsidRDefault="004A38A5" w:rsidP="004A38A5">
            <w:pPr>
              <w:spacing w:after="0"/>
              <w:ind w:left="306" w:hanging="306"/>
              <w:jc w:val="both"/>
              <w:rPr>
                <w:rFonts w:eastAsia="Times New Roman" w:cs="Calibri"/>
                <w:b/>
                <w:bCs/>
                <w:i/>
                <w:iCs/>
                <w:color w:val="FFFFFF" w:themeColor="background1"/>
                <w:sz w:val="16"/>
                <w:szCs w:val="18"/>
                <w:lang w:val="en-US" w:eastAsia="el-GR"/>
              </w:rPr>
            </w:pPr>
            <w:proofErr w:type="spellStart"/>
            <w:r w:rsidRPr="004A38A5">
              <w:rPr>
                <w:rFonts w:eastAsia="Times New Roman" w:cs="Calibri"/>
                <w:b/>
                <w:bCs/>
                <w:i/>
                <w:iCs/>
                <w:color w:val="FFFFFF" w:themeColor="background1"/>
                <w:sz w:val="14"/>
                <w:szCs w:val="18"/>
                <w:lang w:val="en-US" w:eastAsia="el-GR"/>
              </w:rPr>
              <w:t>Ποσά</w:t>
            </w:r>
            <w:proofErr w:type="spellEnd"/>
            <w:r w:rsidRPr="004A38A5">
              <w:rPr>
                <w:rFonts w:eastAsia="Times New Roman" w:cs="Calibri"/>
                <w:b/>
                <w:bCs/>
                <w:i/>
                <w:iCs/>
                <w:color w:val="FFFFFF" w:themeColor="background1"/>
                <w:sz w:val="14"/>
                <w:szCs w:val="18"/>
                <w:lang w:val="en-US" w:eastAsia="el-GR"/>
              </w:rPr>
              <w:t xml:space="preserve"> </w:t>
            </w:r>
            <w:proofErr w:type="spellStart"/>
            <w:r w:rsidRPr="004A38A5">
              <w:rPr>
                <w:rFonts w:eastAsia="Times New Roman" w:cs="Calibri"/>
                <w:b/>
                <w:bCs/>
                <w:i/>
                <w:iCs/>
                <w:color w:val="FFFFFF" w:themeColor="background1"/>
                <w:sz w:val="14"/>
                <w:szCs w:val="18"/>
                <w:lang w:val="en-US" w:eastAsia="el-GR"/>
              </w:rPr>
              <w:t>σε</w:t>
            </w:r>
            <w:proofErr w:type="spellEnd"/>
            <w:r w:rsidRPr="004A38A5">
              <w:rPr>
                <w:rFonts w:eastAsia="Times New Roman" w:cs="Calibri"/>
                <w:b/>
                <w:bCs/>
                <w:i/>
                <w:iCs/>
                <w:color w:val="FFFFFF" w:themeColor="background1"/>
                <w:sz w:val="14"/>
                <w:szCs w:val="18"/>
                <w:lang w:val="en-US" w:eastAsia="el-GR"/>
              </w:rPr>
              <w:t xml:space="preserve"> </w:t>
            </w:r>
            <w:proofErr w:type="spellStart"/>
            <w:r w:rsidRPr="004A38A5">
              <w:rPr>
                <w:rFonts w:eastAsia="Times New Roman" w:cs="Calibri"/>
                <w:b/>
                <w:bCs/>
                <w:i/>
                <w:iCs/>
                <w:color w:val="FFFFFF" w:themeColor="background1"/>
                <w:sz w:val="14"/>
                <w:szCs w:val="18"/>
                <w:lang w:val="en-US" w:eastAsia="el-GR"/>
              </w:rPr>
              <w:t>χιλ</w:t>
            </w:r>
            <w:proofErr w:type="spellEnd"/>
            <w:r w:rsidRPr="004A38A5">
              <w:rPr>
                <w:rFonts w:eastAsia="Times New Roman" w:cs="Calibri"/>
                <w:b/>
                <w:bCs/>
                <w:i/>
                <w:iCs/>
                <w:color w:val="FFFFFF" w:themeColor="background1"/>
                <w:sz w:val="14"/>
                <w:szCs w:val="18"/>
                <w:lang w:val="en-US" w:eastAsia="el-GR"/>
              </w:rPr>
              <w:t xml:space="preserve">. </w:t>
            </w:r>
            <w:proofErr w:type="spellStart"/>
            <w:r w:rsidRPr="004A38A5">
              <w:rPr>
                <w:rFonts w:eastAsia="Times New Roman" w:cs="Calibri"/>
                <w:b/>
                <w:bCs/>
                <w:i/>
                <w:iCs/>
                <w:color w:val="FFFFFF" w:themeColor="background1"/>
                <w:sz w:val="14"/>
                <w:szCs w:val="18"/>
                <w:lang w:val="en-US" w:eastAsia="el-GR"/>
              </w:rPr>
              <w:t>Ευρώ</w:t>
            </w:r>
            <w:proofErr w:type="spellEnd"/>
          </w:p>
        </w:tc>
        <w:tc>
          <w:tcPr>
            <w:tcW w:w="1701" w:type="dxa"/>
            <w:gridSpan w:val="2"/>
            <w:tcBorders>
              <w:top w:val="nil"/>
              <w:left w:val="nil"/>
              <w:bottom w:val="single" w:sz="6" w:space="0" w:color="808080"/>
              <w:right w:val="nil"/>
            </w:tcBorders>
            <w:shd w:val="clear" w:color="000000" w:fill="1D447E"/>
            <w:vAlign w:val="center"/>
            <w:hideMark/>
          </w:tcPr>
          <w:p w14:paraId="4DA8B163" w14:textId="41ED6F85" w:rsidR="005E1FDA" w:rsidRPr="004A38A5" w:rsidRDefault="004A38A5" w:rsidP="004A38A5">
            <w:pPr>
              <w:spacing w:after="0"/>
              <w:ind w:left="306" w:hanging="306"/>
              <w:jc w:val="right"/>
              <w:rPr>
                <w:rFonts w:eastAsia="Times New Roman" w:cs="Calibri"/>
                <w:b/>
                <w:bCs/>
                <w:color w:val="FFFFFF" w:themeColor="background1"/>
                <w:sz w:val="16"/>
                <w:szCs w:val="18"/>
                <w:lang w:eastAsia="el-GR"/>
              </w:rPr>
            </w:pPr>
            <w:r w:rsidRPr="004A38A5">
              <w:rPr>
                <w:rFonts w:eastAsia="Times New Roman" w:cs="Calibri"/>
                <w:b/>
                <w:bCs/>
                <w:color w:val="FFFFFF" w:themeColor="background1"/>
                <w:sz w:val="16"/>
                <w:szCs w:val="18"/>
                <w:lang w:val="en-US" w:eastAsia="el-GR"/>
              </w:rPr>
              <w:t xml:space="preserve">31 </w:t>
            </w:r>
            <w:proofErr w:type="spellStart"/>
            <w:r w:rsidRPr="004A38A5">
              <w:rPr>
                <w:rFonts w:eastAsia="Times New Roman" w:cs="Calibri"/>
                <w:b/>
                <w:bCs/>
                <w:color w:val="FFFFFF" w:themeColor="background1"/>
                <w:sz w:val="16"/>
                <w:szCs w:val="18"/>
                <w:lang w:val="en-US" w:eastAsia="el-GR"/>
              </w:rPr>
              <w:t>Δεκεμ</w:t>
            </w:r>
            <w:proofErr w:type="spellEnd"/>
            <w:r w:rsidRPr="004A38A5">
              <w:rPr>
                <w:rFonts w:eastAsia="Times New Roman" w:cs="Calibri"/>
                <w:b/>
                <w:bCs/>
                <w:color w:val="FFFFFF" w:themeColor="background1"/>
                <w:sz w:val="16"/>
                <w:szCs w:val="18"/>
                <w:lang w:val="en-US" w:eastAsia="el-GR"/>
              </w:rPr>
              <w:t>βρίου 20</w:t>
            </w:r>
            <w:r>
              <w:rPr>
                <w:rFonts w:eastAsia="Times New Roman" w:cs="Calibri"/>
                <w:b/>
                <w:bCs/>
                <w:color w:val="FFFFFF" w:themeColor="background1"/>
                <w:sz w:val="16"/>
                <w:szCs w:val="18"/>
                <w:lang w:eastAsia="el-GR"/>
              </w:rPr>
              <w:t>20</w:t>
            </w:r>
          </w:p>
        </w:tc>
        <w:tc>
          <w:tcPr>
            <w:tcW w:w="1826" w:type="dxa"/>
            <w:gridSpan w:val="2"/>
            <w:tcBorders>
              <w:top w:val="nil"/>
              <w:left w:val="nil"/>
              <w:bottom w:val="single" w:sz="6" w:space="0" w:color="808080"/>
              <w:right w:val="nil"/>
            </w:tcBorders>
            <w:shd w:val="clear" w:color="000000" w:fill="1D447E"/>
            <w:vAlign w:val="center"/>
            <w:hideMark/>
          </w:tcPr>
          <w:p w14:paraId="5BA9FFCD" w14:textId="04A62AC6" w:rsidR="005E1FDA" w:rsidRPr="001617E1" w:rsidRDefault="004A38A5" w:rsidP="004A38A5">
            <w:pPr>
              <w:spacing w:after="0"/>
              <w:ind w:left="306" w:hanging="306"/>
              <w:jc w:val="right"/>
              <w:rPr>
                <w:rFonts w:eastAsia="Times New Roman" w:cs="Calibri"/>
                <w:b/>
                <w:bCs/>
                <w:color w:val="FFFFFF" w:themeColor="background1"/>
                <w:sz w:val="16"/>
                <w:szCs w:val="18"/>
                <w:lang w:val="en-US" w:eastAsia="el-GR"/>
              </w:rPr>
            </w:pPr>
            <w:r w:rsidRPr="004A38A5">
              <w:rPr>
                <w:rFonts w:eastAsia="Times New Roman" w:cs="Calibri"/>
                <w:b/>
                <w:bCs/>
                <w:color w:val="FFFFFF" w:themeColor="background1"/>
                <w:sz w:val="16"/>
                <w:szCs w:val="18"/>
                <w:lang w:val="en-US" w:eastAsia="el-GR"/>
              </w:rPr>
              <w:t xml:space="preserve">31 </w:t>
            </w:r>
            <w:proofErr w:type="spellStart"/>
            <w:r w:rsidRPr="004A38A5">
              <w:rPr>
                <w:rFonts w:eastAsia="Times New Roman" w:cs="Calibri"/>
                <w:b/>
                <w:bCs/>
                <w:color w:val="FFFFFF" w:themeColor="background1"/>
                <w:sz w:val="16"/>
                <w:szCs w:val="18"/>
                <w:lang w:val="en-US" w:eastAsia="el-GR"/>
              </w:rPr>
              <w:t>Δεκεμ</w:t>
            </w:r>
            <w:proofErr w:type="spellEnd"/>
            <w:r w:rsidRPr="004A38A5">
              <w:rPr>
                <w:rFonts w:eastAsia="Times New Roman" w:cs="Calibri"/>
                <w:b/>
                <w:bCs/>
                <w:color w:val="FFFFFF" w:themeColor="background1"/>
                <w:sz w:val="16"/>
                <w:szCs w:val="18"/>
                <w:lang w:val="en-US" w:eastAsia="el-GR"/>
              </w:rPr>
              <w:t>βρίου 2019</w:t>
            </w:r>
          </w:p>
        </w:tc>
      </w:tr>
      <w:tr w:rsidR="005E1FDA" w:rsidRPr="00273EAA" w14:paraId="0160BC0D" w14:textId="77777777" w:rsidTr="007F5131">
        <w:trPr>
          <w:trHeight w:val="274"/>
          <w:jc w:val="center"/>
        </w:trPr>
        <w:tc>
          <w:tcPr>
            <w:tcW w:w="7664" w:type="dxa"/>
            <w:gridSpan w:val="3"/>
            <w:tcBorders>
              <w:left w:val="nil"/>
              <w:bottom w:val="single" w:sz="6" w:space="0" w:color="808080"/>
              <w:right w:val="nil"/>
            </w:tcBorders>
            <w:shd w:val="clear" w:color="auto" w:fill="FFFFFF" w:themeFill="background1"/>
            <w:noWrap/>
            <w:vAlign w:val="center"/>
            <w:hideMark/>
          </w:tcPr>
          <w:p w14:paraId="2CA2AC3E" w14:textId="6A26C2C1" w:rsidR="005E1FDA" w:rsidRPr="004A38A5" w:rsidRDefault="004A38A5" w:rsidP="004A38A5">
            <w:pPr>
              <w:spacing w:after="0"/>
              <w:ind w:left="306" w:hanging="306"/>
              <w:rPr>
                <w:rFonts w:eastAsia="Times New Roman" w:cs="Calibri"/>
                <w:color w:val="000000"/>
                <w:sz w:val="18"/>
                <w:szCs w:val="18"/>
                <w:lang w:eastAsia="el-GR"/>
              </w:rPr>
            </w:pPr>
            <w:r w:rsidRPr="004A38A5">
              <w:rPr>
                <w:rFonts w:eastAsia="Times New Roman" w:cs="Calibri"/>
                <w:b/>
                <w:color w:val="000000"/>
                <w:sz w:val="18"/>
                <w:szCs w:val="18"/>
                <w:lang w:val="en-US" w:eastAsia="el-GR"/>
              </w:rPr>
              <w:t>Μα</w:t>
            </w:r>
            <w:proofErr w:type="spellStart"/>
            <w:r w:rsidRPr="004A38A5">
              <w:rPr>
                <w:rFonts w:eastAsia="Times New Roman" w:cs="Calibri"/>
                <w:b/>
                <w:color w:val="000000"/>
                <w:sz w:val="18"/>
                <w:szCs w:val="18"/>
                <w:lang w:val="en-US" w:eastAsia="el-GR"/>
              </w:rPr>
              <w:t>κρο</w:t>
            </w:r>
            <w:proofErr w:type="spellEnd"/>
            <w:r w:rsidRPr="004A38A5">
              <w:rPr>
                <w:rFonts w:eastAsia="Times New Roman" w:cs="Calibri"/>
                <w:b/>
                <w:color w:val="000000"/>
                <w:sz w:val="18"/>
                <w:szCs w:val="18"/>
                <w:lang w:val="en-US" w:eastAsia="el-GR"/>
              </w:rPr>
              <w:t>πρόθεσμες</w:t>
            </w:r>
            <w:r>
              <w:rPr>
                <w:rFonts w:eastAsia="Times New Roman" w:cs="Calibri"/>
                <w:b/>
                <w:color w:val="000000"/>
                <w:sz w:val="18"/>
                <w:szCs w:val="18"/>
                <w:lang w:val="en-US" w:eastAsia="el-GR"/>
              </w:rPr>
              <w:t xml:space="preserve"> </w:t>
            </w:r>
            <w:r>
              <w:rPr>
                <w:rFonts w:eastAsia="Times New Roman" w:cs="Calibri"/>
                <w:b/>
                <w:color w:val="000000"/>
                <w:sz w:val="18"/>
                <w:szCs w:val="18"/>
                <w:lang w:eastAsia="el-GR"/>
              </w:rPr>
              <w:t>υποχρεώσεις</w:t>
            </w:r>
          </w:p>
        </w:tc>
        <w:tc>
          <w:tcPr>
            <w:tcW w:w="1701" w:type="dxa"/>
            <w:gridSpan w:val="2"/>
            <w:tcBorders>
              <w:left w:val="nil"/>
              <w:bottom w:val="single" w:sz="6" w:space="0" w:color="808080"/>
              <w:right w:val="nil"/>
            </w:tcBorders>
            <w:shd w:val="clear" w:color="auto" w:fill="D9E2F3"/>
            <w:vAlign w:val="center"/>
          </w:tcPr>
          <w:p w14:paraId="77B6A3BB" w14:textId="77777777" w:rsidR="005E1FDA" w:rsidRPr="00605724" w:rsidRDefault="005E1FDA" w:rsidP="004A38A5">
            <w:pPr>
              <w:spacing w:after="0"/>
              <w:ind w:left="306" w:hanging="306"/>
              <w:rPr>
                <w:rFonts w:eastAsia="Times New Roman" w:cs="Calibri"/>
                <w:color w:val="000000"/>
                <w:sz w:val="18"/>
                <w:szCs w:val="18"/>
                <w:lang w:val="en-US" w:eastAsia="el-GR"/>
              </w:rPr>
            </w:pPr>
          </w:p>
        </w:tc>
        <w:tc>
          <w:tcPr>
            <w:tcW w:w="1826" w:type="dxa"/>
            <w:gridSpan w:val="2"/>
            <w:tcBorders>
              <w:left w:val="nil"/>
              <w:bottom w:val="single" w:sz="6" w:space="0" w:color="808080"/>
              <w:right w:val="nil"/>
            </w:tcBorders>
            <w:shd w:val="clear" w:color="auto" w:fill="FFFFFF" w:themeFill="background1"/>
            <w:vAlign w:val="center"/>
          </w:tcPr>
          <w:p w14:paraId="34B43BA3" w14:textId="77777777" w:rsidR="005E1FDA" w:rsidRPr="000803B2" w:rsidRDefault="005E1FDA" w:rsidP="004A38A5">
            <w:pPr>
              <w:spacing w:after="0"/>
              <w:ind w:left="306" w:hanging="306"/>
              <w:rPr>
                <w:rFonts w:eastAsia="Times New Roman" w:cs="Calibri"/>
                <w:color w:val="000000"/>
                <w:sz w:val="18"/>
                <w:szCs w:val="18"/>
                <w:lang w:val="en-US" w:eastAsia="el-GR"/>
              </w:rPr>
            </w:pPr>
          </w:p>
        </w:tc>
      </w:tr>
      <w:tr w:rsidR="005E1FDA" w:rsidRPr="00273EAA" w14:paraId="56496B9A" w14:textId="77777777" w:rsidTr="007F5131">
        <w:trPr>
          <w:trHeight w:val="274"/>
          <w:jc w:val="center"/>
        </w:trPr>
        <w:tc>
          <w:tcPr>
            <w:tcW w:w="7664" w:type="dxa"/>
            <w:gridSpan w:val="3"/>
            <w:tcBorders>
              <w:left w:val="nil"/>
              <w:bottom w:val="nil"/>
              <w:right w:val="nil"/>
            </w:tcBorders>
            <w:shd w:val="clear" w:color="auto" w:fill="FFFFFF" w:themeFill="background1"/>
            <w:noWrap/>
            <w:vAlign w:val="center"/>
          </w:tcPr>
          <w:p w14:paraId="771AFE69" w14:textId="20939BF2" w:rsidR="005E1FDA" w:rsidRPr="000803B2" w:rsidRDefault="004A38A5" w:rsidP="004A38A5">
            <w:pPr>
              <w:spacing w:after="0"/>
              <w:ind w:left="306" w:hanging="306"/>
              <w:jc w:val="both"/>
              <w:rPr>
                <w:rFonts w:eastAsia="Times New Roman" w:cs="Calibri"/>
                <w:color w:val="000000"/>
                <w:sz w:val="18"/>
                <w:szCs w:val="18"/>
                <w:lang w:val="en-US" w:eastAsia="el-GR"/>
              </w:rPr>
            </w:pPr>
            <w:r w:rsidRPr="004A38A5">
              <w:rPr>
                <w:rFonts w:eastAsia="Times New Roman" w:cs="Calibri"/>
                <w:color w:val="000000"/>
                <w:sz w:val="18"/>
                <w:szCs w:val="18"/>
                <w:lang w:val="en-US" w:eastAsia="el-GR"/>
              </w:rPr>
              <w:t>Δα</w:t>
            </w:r>
            <w:proofErr w:type="spellStart"/>
            <w:r w:rsidRPr="004A38A5">
              <w:rPr>
                <w:rFonts w:eastAsia="Times New Roman" w:cs="Calibri"/>
                <w:color w:val="000000"/>
                <w:sz w:val="18"/>
                <w:szCs w:val="18"/>
                <w:lang w:val="en-US" w:eastAsia="el-GR"/>
              </w:rPr>
              <w:t>νει</w:t>
            </w:r>
            <w:proofErr w:type="spellEnd"/>
            <w:r w:rsidRPr="004A38A5">
              <w:rPr>
                <w:rFonts w:eastAsia="Times New Roman" w:cs="Calibri"/>
                <w:color w:val="000000"/>
                <w:sz w:val="18"/>
                <w:szCs w:val="18"/>
                <w:lang w:val="en-US" w:eastAsia="el-GR"/>
              </w:rPr>
              <w:t>ακές υπ</w:t>
            </w:r>
            <w:proofErr w:type="spellStart"/>
            <w:r w:rsidRPr="004A38A5">
              <w:rPr>
                <w:rFonts w:eastAsia="Times New Roman" w:cs="Calibri"/>
                <w:color w:val="000000"/>
                <w:sz w:val="18"/>
                <w:szCs w:val="18"/>
                <w:lang w:val="en-US" w:eastAsia="el-GR"/>
              </w:rPr>
              <w:t>οχρεώσεις</w:t>
            </w:r>
            <w:proofErr w:type="spellEnd"/>
          </w:p>
        </w:tc>
        <w:tc>
          <w:tcPr>
            <w:tcW w:w="1701" w:type="dxa"/>
            <w:gridSpan w:val="2"/>
            <w:tcBorders>
              <w:left w:val="nil"/>
              <w:bottom w:val="nil"/>
              <w:right w:val="nil"/>
            </w:tcBorders>
            <w:shd w:val="clear" w:color="auto" w:fill="D9E2F3"/>
            <w:noWrap/>
          </w:tcPr>
          <w:p w14:paraId="619EEB1E" w14:textId="6BF9E013" w:rsidR="005E1FDA" w:rsidRPr="000803B2" w:rsidRDefault="005E1FDA" w:rsidP="004A38A5">
            <w:pPr>
              <w:spacing w:after="0"/>
              <w:ind w:left="306" w:hanging="306"/>
              <w:jc w:val="right"/>
              <w:rPr>
                <w:rFonts w:eastAsia="MS Mincho" w:cs="Calibri"/>
                <w:color w:val="000000"/>
                <w:sz w:val="18"/>
                <w:szCs w:val="18"/>
              </w:rPr>
            </w:pPr>
            <w:r w:rsidRPr="00605724">
              <w:rPr>
                <w:rFonts w:eastAsia="MS Mincho" w:cs="Calibri"/>
                <w:color w:val="000000"/>
                <w:sz w:val="18"/>
                <w:szCs w:val="18"/>
              </w:rPr>
              <w:t>1</w:t>
            </w:r>
            <w:r>
              <w:rPr>
                <w:rFonts w:eastAsia="MS Mincho" w:cs="Calibri"/>
                <w:color w:val="000000"/>
                <w:sz w:val="18"/>
                <w:szCs w:val="18"/>
              </w:rPr>
              <w:t>.</w:t>
            </w:r>
            <w:r w:rsidRPr="00605724">
              <w:rPr>
                <w:rFonts w:eastAsia="MS Mincho" w:cs="Calibri"/>
                <w:color w:val="000000"/>
                <w:sz w:val="18"/>
                <w:szCs w:val="18"/>
              </w:rPr>
              <w:t>001</w:t>
            </w:r>
            <w:r>
              <w:rPr>
                <w:rFonts w:eastAsia="MS Mincho" w:cs="Calibri"/>
                <w:color w:val="000000"/>
                <w:sz w:val="18"/>
                <w:szCs w:val="18"/>
              </w:rPr>
              <w:t>.</w:t>
            </w:r>
            <w:r w:rsidRPr="00605724">
              <w:rPr>
                <w:rFonts w:eastAsia="MS Mincho" w:cs="Calibri"/>
                <w:color w:val="000000"/>
                <w:sz w:val="18"/>
                <w:szCs w:val="18"/>
              </w:rPr>
              <w:t>986</w:t>
            </w:r>
          </w:p>
        </w:tc>
        <w:tc>
          <w:tcPr>
            <w:tcW w:w="1826" w:type="dxa"/>
            <w:gridSpan w:val="2"/>
            <w:tcBorders>
              <w:left w:val="nil"/>
              <w:bottom w:val="nil"/>
              <w:right w:val="nil"/>
            </w:tcBorders>
            <w:shd w:val="clear" w:color="auto" w:fill="FFFFFF" w:themeFill="background1"/>
            <w:noWrap/>
            <w:vAlign w:val="center"/>
          </w:tcPr>
          <w:p w14:paraId="28AED5B6" w14:textId="2A26C351" w:rsidR="005E1FDA" w:rsidRPr="00605724" w:rsidRDefault="005E1FDA" w:rsidP="004A38A5">
            <w:pPr>
              <w:spacing w:after="0"/>
              <w:ind w:left="306" w:hanging="306"/>
              <w:jc w:val="right"/>
              <w:rPr>
                <w:rFonts w:eastAsia="Times New Roman" w:cs="Calibri"/>
                <w:color w:val="000000"/>
                <w:sz w:val="18"/>
                <w:szCs w:val="18"/>
                <w:lang w:val="en-US" w:eastAsia="el-GR"/>
              </w:rPr>
            </w:pPr>
            <w:r w:rsidRPr="00605724">
              <w:rPr>
                <w:rFonts w:eastAsia="MS Mincho" w:cs="Calibri"/>
                <w:color w:val="000000"/>
                <w:sz w:val="18"/>
                <w:szCs w:val="18"/>
                <w:lang w:val="en-US"/>
              </w:rPr>
              <w:t>943</w:t>
            </w:r>
            <w:r>
              <w:rPr>
                <w:rFonts w:eastAsia="MS Mincho" w:cs="Calibri"/>
                <w:color w:val="000000"/>
                <w:sz w:val="18"/>
                <w:szCs w:val="18"/>
                <w:lang w:val="en-US"/>
              </w:rPr>
              <w:t>.</w:t>
            </w:r>
            <w:r w:rsidRPr="00605724">
              <w:rPr>
                <w:rFonts w:eastAsia="MS Mincho" w:cs="Calibri"/>
                <w:color w:val="000000"/>
                <w:sz w:val="18"/>
                <w:szCs w:val="18"/>
                <w:lang w:val="en-US"/>
              </w:rPr>
              <w:t>522</w:t>
            </w:r>
          </w:p>
        </w:tc>
      </w:tr>
      <w:tr w:rsidR="005E1FDA" w:rsidRPr="00273EAA" w14:paraId="5549658D" w14:textId="77777777" w:rsidTr="007F5131">
        <w:trPr>
          <w:trHeight w:val="274"/>
          <w:jc w:val="center"/>
        </w:trPr>
        <w:tc>
          <w:tcPr>
            <w:tcW w:w="7664" w:type="dxa"/>
            <w:gridSpan w:val="3"/>
            <w:tcBorders>
              <w:top w:val="nil"/>
              <w:left w:val="nil"/>
              <w:bottom w:val="single" w:sz="6" w:space="0" w:color="808080"/>
              <w:right w:val="nil"/>
            </w:tcBorders>
            <w:shd w:val="clear" w:color="auto" w:fill="FFFFFF" w:themeFill="background1"/>
            <w:noWrap/>
            <w:vAlign w:val="center"/>
          </w:tcPr>
          <w:p w14:paraId="59B1CD88" w14:textId="68779E57" w:rsidR="005E1FDA" w:rsidRPr="000803B2" w:rsidRDefault="004A38A5" w:rsidP="004A38A5">
            <w:pPr>
              <w:spacing w:after="0"/>
              <w:ind w:left="306" w:hanging="306"/>
              <w:jc w:val="both"/>
              <w:rPr>
                <w:rFonts w:eastAsia="Times New Roman" w:cs="Calibri"/>
                <w:color w:val="000000"/>
                <w:sz w:val="18"/>
                <w:szCs w:val="18"/>
                <w:lang w:val="en-US" w:eastAsia="el-GR"/>
              </w:rPr>
            </w:pPr>
            <w:r w:rsidRPr="004A38A5">
              <w:rPr>
                <w:rFonts w:eastAsia="Times New Roman" w:cs="Calibri"/>
                <w:color w:val="000000"/>
                <w:sz w:val="18"/>
                <w:szCs w:val="18"/>
                <w:lang w:val="en-US" w:eastAsia="el-GR"/>
              </w:rPr>
              <w:t>Υπ</w:t>
            </w:r>
            <w:proofErr w:type="spellStart"/>
            <w:r w:rsidRPr="004A38A5">
              <w:rPr>
                <w:rFonts w:eastAsia="Times New Roman" w:cs="Calibri"/>
                <w:color w:val="000000"/>
                <w:sz w:val="18"/>
                <w:szCs w:val="18"/>
                <w:lang w:val="en-US" w:eastAsia="el-GR"/>
              </w:rPr>
              <w:t>οχρεώσεις</w:t>
            </w:r>
            <w:proofErr w:type="spellEnd"/>
            <w:r w:rsidRPr="004A38A5">
              <w:rPr>
                <w:rFonts w:eastAsia="Times New Roman" w:cs="Calibri"/>
                <w:color w:val="000000"/>
                <w:sz w:val="18"/>
                <w:szCs w:val="18"/>
                <w:lang w:val="en-US" w:eastAsia="el-GR"/>
              </w:rPr>
              <w:t xml:space="preserve"> από </w:t>
            </w:r>
            <w:proofErr w:type="spellStart"/>
            <w:r w:rsidRPr="004A38A5">
              <w:rPr>
                <w:rFonts w:eastAsia="Times New Roman" w:cs="Calibri"/>
                <w:color w:val="000000"/>
                <w:sz w:val="18"/>
                <w:szCs w:val="18"/>
                <w:lang w:val="en-US" w:eastAsia="el-GR"/>
              </w:rPr>
              <w:t>μισθώσεις</w:t>
            </w:r>
            <w:proofErr w:type="spellEnd"/>
          </w:p>
        </w:tc>
        <w:tc>
          <w:tcPr>
            <w:tcW w:w="1701" w:type="dxa"/>
            <w:gridSpan w:val="2"/>
            <w:tcBorders>
              <w:top w:val="nil"/>
              <w:left w:val="nil"/>
              <w:bottom w:val="single" w:sz="6" w:space="0" w:color="808080"/>
              <w:right w:val="nil"/>
            </w:tcBorders>
            <w:shd w:val="clear" w:color="auto" w:fill="D9E2F3"/>
            <w:noWrap/>
          </w:tcPr>
          <w:p w14:paraId="1526CB67" w14:textId="5795BA9F" w:rsidR="005E1FDA" w:rsidRPr="00605724" w:rsidRDefault="005E1FDA" w:rsidP="004A38A5">
            <w:pPr>
              <w:spacing w:after="0"/>
              <w:ind w:left="306" w:hanging="306"/>
              <w:jc w:val="right"/>
              <w:rPr>
                <w:rFonts w:eastAsia="MS Mincho" w:cs="Calibri"/>
                <w:color w:val="000000"/>
                <w:sz w:val="18"/>
                <w:szCs w:val="18"/>
                <w:lang w:val="en-US"/>
              </w:rPr>
            </w:pPr>
            <w:r w:rsidRPr="00605724">
              <w:rPr>
                <w:rFonts w:eastAsia="MS Mincho" w:cs="Calibri"/>
                <w:color w:val="000000"/>
                <w:sz w:val="18"/>
                <w:szCs w:val="18"/>
                <w:lang w:val="en-US"/>
              </w:rPr>
              <w:t>41</w:t>
            </w:r>
            <w:r>
              <w:rPr>
                <w:rFonts w:eastAsia="MS Mincho" w:cs="Calibri"/>
                <w:color w:val="000000"/>
                <w:sz w:val="18"/>
                <w:szCs w:val="18"/>
                <w:lang w:val="en-US"/>
              </w:rPr>
              <w:t>.</w:t>
            </w:r>
            <w:r w:rsidRPr="00605724">
              <w:rPr>
                <w:rFonts w:eastAsia="MS Mincho" w:cs="Calibri"/>
                <w:color w:val="000000"/>
                <w:sz w:val="18"/>
                <w:szCs w:val="18"/>
                <w:lang w:val="en-US"/>
              </w:rPr>
              <w:t>276</w:t>
            </w:r>
          </w:p>
        </w:tc>
        <w:tc>
          <w:tcPr>
            <w:tcW w:w="1826" w:type="dxa"/>
            <w:gridSpan w:val="2"/>
            <w:tcBorders>
              <w:top w:val="nil"/>
              <w:left w:val="nil"/>
              <w:bottom w:val="single" w:sz="6" w:space="0" w:color="808080"/>
              <w:right w:val="nil"/>
            </w:tcBorders>
            <w:shd w:val="clear" w:color="auto" w:fill="FFFFFF" w:themeFill="background1"/>
            <w:noWrap/>
            <w:vAlign w:val="center"/>
          </w:tcPr>
          <w:p w14:paraId="0C55DE9A" w14:textId="003EEF04" w:rsidR="005E1FDA" w:rsidRPr="00605724" w:rsidRDefault="005E1FDA" w:rsidP="004A38A5">
            <w:pPr>
              <w:spacing w:after="0"/>
              <w:ind w:left="306" w:hanging="306"/>
              <w:jc w:val="right"/>
              <w:rPr>
                <w:rFonts w:eastAsia="Times New Roman" w:cs="Calibri"/>
                <w:color w:val="000000"/>
                <w:sz w:val="18"/>
                <w:szCs w:val="18"/>
                <w:lang w:val="en-US" w:eastAsia="el-GR"/>
              </w:rPr>
            </w:pPr>
            <w:r w:rsidRPr="00605724">
              <w:rPr>
                <w:rFonts w:eastAsia="MS Mincho" w:cs="Calibri"/>
                <w:color w:val="000000"/>
                <w:sz w:val="18"/>
                <w:szCs w:val="18"/>
                <w:lang w:val="en-US"/>
              </w:rPr>
              <w:t>42</w:t>
            </w:r>
            <w:r>
              <w:rPr>
                <w:rFonts w:eastAsia="MS Mincho" w:cs="Calibri"/>
                <w:color w:val="000000"/>
                <w:sz w:val="18"/>
                <w:szCs w:val="18"/>
                <w:lang w:val="en-US"/>
              </w:rPr>
              <w:t>.</w:t>
            </w:r>
            <w:r w:rsidRPr="00605724">
              <w:rPr>
                <w:rFonts w:eastAsia="MS Mincho" w:cs="Calibri"/>
                <w:color w:val="000000"/>
                <w:sz w:val="18"/>
                <w:szCs w:val="18"/>
                <w:lang w:val="en-US"/>
              </w:rPr>
              <w:t>518</w:t>
            </w:r>
          </w:p>
        </w:tc>
      </w:tr>
      <w:tr w:rsidR="005E1FDA" w:rsidRPr="00273EAA" w14:paraId="17D4C221" w14:textId="77777777" w:rsidTr="007F5131">
        <w:trPr>
          <w:trHeight w:val="274"/>
          <w:jc w:val="center"/>
        </w:trPr>
        <w:tc>
          <w:tcPr>
            <w:tcW w:w="7664" w:type="dxa"/>
            <w:gridSpan w:val="3"/>
            <w:tcBorders>
              <w:left w:val="nil"/>
              <w:bottom w:val="single" w:sz="6" w:space="0" w:color="808080"/>
              <w:right w:val="nil"/>
            </w:tcBorders>
            <w:shd w:val="clear" w:color="auto" w:fill="FFFFFF" w:themeFill="background1"/>
            <w:noWrap/>
            <w:vAlign w:val="center"/>
            <w:hideMark/>
          </w:tcPr>
          <w:p w14:paraId="7BC9C77B" w14:textId="5B38B39C" w:rsidR="005E1FDA" w:rsidRPr="00605724" w:rsidRDefault="004A38A5" w:rsidP="004A38A5">
            <w:pPr>
              <w:spacing w:after="0"/>
              <w:ind w:left="306" w:hanging="306"/>
              <w:rPr>
                <w:rFonts w:eastAsia="Times New Roman" w:cs="Calibri"/>
                <w:color w:val="000000"/>
                <w:sz w:val="18"/>
                <w:szCs w:val="18"/>
                <w:lang w:val="en-US" w:eastAsia="el-GR"/>
              </w:rPr>
            </w:pPr>
            <w:r>
              <w:rPr>
                <w:rFonts w:cs="Calibri"/>
                <w:b/>
                <w:bCs/>
                <w:color w:val="000000"/>
                <w:sz w:val="18"/>
                <w:szCs w:val="18"/>
              </w:rPr>
              <w:t xml:space="preserve">Βραχυπρόθεσμες </w:t>
            </w:r>
            <w:r>
              <w:rPr>
                <w:rFonts w:eastAsia="Times New Roman" w:cs="Calibri"/>
                <w:b/>
                <w:color w:val="000000"/>
                <w:sz w:val="18"/>
                <w:szCs w:val="18"/>
                <w:lang w:eastAsia="el-GR"/>
              </w:rPr>
              <w:t>υποχρεώσεις</w:t>
            </w:r>
          </w:p>
        </w:tc>
        <w:tc>
          <w:tcPr>
            <w:tcW w:w="1701" w:type="dxa"/>
            <w:gridSpan w:val="2"/>
            <w:tcBorders>
              <w:left w:val="nil"/>
              <w:bottom w:val="single" w:sz="6" w:space="0" w:color="808080"/>
              <w:right w:val="nil"/>
            </w:tcBorders>
            <w:shd w:val="clear" w:color="auto" w:fill="D9E2F3"/>
            <w:vAlign w:val="center"/>
          </w:tcPr>
          <w:p w14:paraId="06F6C428" w14:textId="77777777" w:rsidR="005E1FDA" w:rsidRPr="00605724" w:rsidRDefault="005E1FDA" w:rsidP="004A38A5">
            <w:pPr>
              <w:spacing w:after="0"/>
              <w:ind w:left="306" w:hanging="306"/>
              <w:rPr>
                <w:rFonts w:eastAsia="Times New Roman" w:cs="Calibri"/>
                <w:color w:val="000000"/>
                <w:sz w:val="18"/>
                <w:szCs w:val="18"/>
                <w:lang w:val="en-US" w:eastAsia="el-GR"/>
              </w:rPr>
            </w:pPr>
          </w:p>
        </w:tc>
        <w:tc>
          <w:tcPr>
            <w:tcW w:w="1826" w:type="dxa"/>
            <w:gridSpan w:val="2"/>
            <w:tcBorders>
              <w:left w:val="nil"/>
              <w:bottom w:val="single" w:sz="6" w:space="0" w:color="808080"/>
              <w:right w:val="nil"/>
            </w:tcBorders>
            <w:shd w:val="clear" w:color="auto" w:fill="FFFFFF" w:themeFill="background1"/>
            <w:vAlign w:val="center"/>
          </w:tcPr>
          <w:p w14:paraId="43CFD96B" w14:textId="77777777" w:rsidR="005E1FDA" w:rsidRPr="00605724" w:rsidRDefault="005E1FDA" w:rsidP="004A38A5">
            <w:pPr>
              <w:spacing w:after="0"/>
              <w:ind w:left="306" w:hanging="306"/>
              <w:rPr>
                <w:rFonts w:eastAsia="Times New Roman" w:cs="Calibri"/>
                <w:color w:val="000000"/>
                <w:sz w:val="18"/>
                <w:szCs w:val="18"/>
                <w:lang w:val="en-US" w:eastAsia="el-GR"/>
              </w:rPr>
            </w:pPr>
          </w:p>
        </w:tc>
      </w:tr>
      <w:tr w:rsidR="004A38A5" w:rsidRPr="00273EAA" w14:paraId="25FD7493" w14:textId="77777777" w:rsidTr="007F5131">
        <w:trPr>
          <w:trHeight w:val="274"/>
          <w:jc w:val="center"/>
        </w:trPr>
        <w:tc>
          <w:tcPr>
            <w:tcW w:w="7664" w:type="dxa"/>
            <w:gridSpan w:val="3"/>
            <w:tcBorders>
              <w:left w:val="nil"/>
              <w:bottom w:val="nil"/>
              <w:right w:val="nil"/>
            </w:tcBorders>
            <w:shd w:val="clear" w:color="auto" w:fill="FFFFFF" w:themeFill="background1"/>
            <w:noWrap/>
            <w:vAlign w:val="center"/>
          </w:tcPr>
          <w:p w14:paraId="582820D0" w14:textId="2FD3FAC1" w:rsidR="004A38A5" w:rsidRPr="000803B2" w:rsidRDefault="004A38A5" w:rsidP="004A38A5">
            <w:pPr>
              <w:spacing w:after="0"/>
              <w:ind w:left="306" w:hanging="306"/>
              <w:jc w:val="both"/>
              <w:rPr>
                <w:rFonts w:eastAsia="Times New Roman" w:cs="Calibri"/>
                <w:color w:val="000000"/>
                <w:sz w:val="18"/>
                <w:szCs w:val="18"/>
                <w:lang w:val="en-US" w:eastAsia="el-GR"/>
              </w:rPr>
            </w:pPr>
            <w:r w:rsidRPr="004A38A5">
              <w:rPr>
                <w:rFonts w:eastAsia="Times New Roman" w:cs="Calibri"/>
                <w:color w:val="000000"/>
                <w:sz w:val="18"/>
                <w:szCs w:val="18"/>
                <w:lang w:val="en-US" w:eastAsia="el-GR"/>
              </w:rPr>
              <w:t>Δα</w:t>
            </w:r>
            <w:proofErr w:type="spellStart"/>
            <w:r w:rsidRPr="004A38A5">
              <w:rPr>
                <w:rFonts w:eastAsia="Times New Roman" w:cs="Calibri"/>
                <w:color w:val="000000"/>
                <w:sz w:val="18"/>
                <w:szCs w:val="18"/>
                <w:lang w:val="en-US" w:eastAsia="el-GR"/>
              </w:rPr>
              <w:t>νει</w:t>
            </w:r>
            <w:proofErr w:type="spellEnd"/>
            <w:r w:rsidRPr="004A38A5">
              <w:rPr>
                <w:rFonts w:eastAsia="Times New Roman" w:cs="Calibri"/>
                <w:color w:val="000000"/>
                <w:sz w:val="18"/>
                <w:szCs w:val="18"/>
                <w:lang w:val="en-US" w:eastAsia="el-GR"/>
              </w:rPr>
              <w:t>ακές υπ</w:t>
            </w:r>
            <w:proofErr w:type="spellStart"/>
            <w:r w:rsidRPr="004A38A5">
              <w:rPr>
                <w:rFonts w:eastAsia="Times New Roman" w:cs="Calibri"/>
                <w:color w:val="000000"/>
                <w:sz w:val="18"/>
                <w:szCs w:val="18"/>
                <w:lang w:val="en-US" w:eastAsia="el-GR"/>
              </w:rPr>
              <w:t>οχρεώσεις</w:t>
            </w:r>
            <w:proofErr w:type="spellEnd"/>
          </w:p>
        </w:tc>
        <w:tc>
          <w:tcPr>
            <w:tcW w:w="1701" w:type="dxa"/>
            <w:gridSpan w:val="2"/>
            <w:tcBorders>
              <w:left w:val="nil"/>
              <w:bottom w:val="nil"/>
              <w:right w:val="nil"/>
            </w:tcBorders>
            <w:shd w:val="clear" w:color="auto" w:fill="D9E2F3"/>
            <w:noWrap/>
            <w:vAlign w:val="center"/>
          </w:tcPr>
          <w:p w14:paraId="167FA794" w14:textId="5F8BD1C1" w:rsidR="004A38A5" w:rsidRPr="00605724" w:rsidRDefault="004A38A5" w:rsidP="004A38A5">
            <w:pPr>
              <w:spacing w:after="0"/>
              <w:ind w:left="306" w:hanging="306"/>
              <w:jc w:val="right"/>
              <w:rPr>
                <w:rFonts w:eastAsia="Times New Roman" w:cs="Calibri"/>
                <w:color w:val="000000"/>
                <w:sz w:val="18"/>
                <w:szCs w:val="18"/>
                <w:lang w:val="en-US" w:eastAsia="el-GR"/>
              </w:rPr>
            </w:pPr>
            <w:r w:rsidRPr="00605724">
              <w:rPr>
                <w:color w:val="000000"/>
                <w:sz w:val="18"/>
                <w:szCs w:val="18"/>
              </w:rPr>
              <w:t>746</w:t>
            </w:r>
            <w:r>
              <w:rPr>
                <w:color w:val="000000"/>
                <w:sz w:val="18"/>
                <w:szCs w:val="18"/>
              </w:rPr>
              <w:t>.</w:t>
            </w:r>
            <w:r w:rsidRPr="00605724">
              <w:rPr>
                <w:color w:val="000000"/>
                <w:sz w:val="18"/>
                <w:szCs w:val="18"/>
              </w:rPr>
              <w:t>010</w:t>
            </w:r>
          </w:p>
        </w:tc>
        <w:tc>
          <w:tcPr>
            <w:tcW w:w="1826" w:type="dxa"/>
            <w:gridSpan w:val="2"/>
            <w:tcBorders>
              <w:left w:val="nil"/>
              <w:bottom w:val="nil"/>
              <w:right w:val="nil"/>
            </w:tcBorders>
            <w:shd w:val="clear" w:color="auto" w:fill="FFFFFF" w:themeFill="background1"/>
            <w:noWrap/>
            <w:vAlign w:val="center"/>
          </w:tcPr>
          <w:p w14:paraId="3A4C8E57" w14:textId="5E783935" w:rsidR="004A38A5" w:rsidRPr="00605724" w:rsidRDefault="004A38A5" w:rsidP="004A38A5">
            <w:pPr>
              <w:spacing w:after="0"/>
              <w:ind w:left="306" w:hanging="306"/>
              <w:jc w:val="right"/>
              <w:rPr>
                <w:rFonts w:eastAsia="Times New Roman" w:cs="Calibri"/>
                <w:color w:val="000000"/>
                <w:sz w:val="18"/>
                <w:szCs w:val="18"/>
                <w:lang w:val="en-US" w:eastAsia="el-GR"/>
              </w:rPr>
            </w:pPr>
            <w:r w:rsidRPr="00605724">
              <w:rPr>
                <w:rFonts w:eastAsia="MS Mincho" w:cs="Calibri"/>
                <w:color w:val="000000"/>
                <w:sz w:val="18"/>
                <w:szCs w:val="18"/>
                <w:lang w:val="en-US"/>
              </w:rPr>
              <w:t>830</w:t>
            </w:r>
            <w:r>
              <w:rPr>
                <w:rFonts w:eastAsia="MS Mincho" w:cs="Calibri"/>
                <w:color w:val="000000"/>
                <w:sz w:val="18"/>
                <w:szCs w:val="18"/>
                <w:lang w:val="en-US"/>
              </w:rPr>
              <w:t>.</w:t>
            </w:r>
            <w:r w:rsidRPr="00605724">
              <w:rPr>
                <w:rFonts w:eastAsia="MS Mincho" w:cs="Calibri"/>
                <w:color w:val="000000"/>
                <w:sz w:val="18"/>
                <w:szCs w:val="18"/>
                <w:lang w:val="en-US"/>
              </w:rPr>
              <w:t>455</w:t>
            </w:r>
          </w:p>
        </w:tc>
      </w:tr>
      <w:tr w:rsidR="004A38A5" w:rsidRPr="00273EAA" w14:paraId="088AA3CA" w14:textId="77777777" w:rsidTr="007F5131">
        <w:trPr>
          <w:trHeight w:val="274"/>
          <w:jc w:val="center"/>
        </w:trPr>
        <w:tc>
          <w:tcPr>
            <w:tcW w:w="7664" w:type="dxa"/>
            <w:gridSpan w:val="3"/>
            <w:tcBorders>
              <w:top w:val="nil"/>
              <w:left w:val="nil"/>
              <w:right w:val="nil"/>
            </w:tcBorders>
            <w:shd w:val="clear" w:color="auto" w:fill="FFFFFF" w:themeFill="background1"/>
            <w:noWrap/>
            <w:vAlign w:val="center"/>
          </w:tcPr>
          <w:p w14:paraId="076E047F" w14:textId="3BDD2882" w:rsidR="004A38A5" w:rsidRPr="000803B2" w:rsidRDefault="004A38A5" w:rsidP="004A38A5">
            <w:pPr>
              <w:spacing w:after="0"/>
              <w:ind w:left="306" w:hanging="306"/>
              <w:jc w:val="both"/>
              <w:rPr>
                <w:rFonts w:eastAsia="Times New Roman" w:cs="Calibri"/>
                <w:color w:val="000000"/>
                <w:sz w:val="18"/>
                <w:szCs w:val="18"/>
                <w:lang w:val="en-US" w:eastAsia="el-GR"/>
              </w:rPr>
            </w:pPr>
            <w:r w:rsidRPr="004A38A5">
              <w:rPr>
                <w:rFonts w:eastAsia="Times New Roman" w:cs="Calibri"/>
                <w:color w:val="000000"/>
                <w:sz w:val="18"/>
                <w:szCs w:val="18"/>
                <w:lang w:val="en-US" w:eastAsia="el-GR"/>
              </w:rPr>
              <w:t>Υπ</w:t>
            </w:r>
            <w:proofErr w:type="spellStart"/>
            <w:r w:rsidRPr="004A38A5">
              <w:rPr>
                <w:rFonts w:eastAsia="Times New Roman" w:cs="Calibri"/>
                <w:color w:val="000000"/>
                <w:sz w:val="18"/>
                <w:szCs w:val="18"/>
                <w:lang w:val="en-US" w:eastAsia="el-GR"/>
              </w:rPr>
              <w:t>οχρεώσεις</w:t>
            </w:r>
            <w:proofErr w:type="spellEnd"/>
            <w:r w:rsidRPr="004A38A5">
              <w:rPr>
                <w:rFonts w:eastAsia="Times New Roman" w:cs="Calibri"/>
                <w:color w:val="000000"/>
                <w:sz w:val="18"/>
                <w:szCs w:val="18"/>
                <w:lang w:val="en-US" w:eastAsia="el-GR"/>
              </w:rPr>
              <w:t xml:space="preserve"> από </w:t>
            </w:r>
            <w:proofErr w:type="spellStart"/>
            <w:r w:rsidRPr="004A38A5">
              <w:rPr>
                <w:rFonts w:eastAsia="Times New Roman" w:cs="Calibri"/>
                <w:color w:val="000000"/>
                <w:sz w:val="18"/>
                <w:szCs w:val="18"/>
                <w:lang w:val="en-US" w:eastAsia="el-GR"/>
              </w:rPr>
              <w:t>μισθώσεις</w:t>
            </w:r>
            <w:proofErr w:type="spellEnd"/>
          </w:p>
        </w:tc>
        <w:tc>
          <w:tcPr>
            <w:tcW w:w="1701" w:type="dxa"/>
            <w:gridSpan w:val="2"/>
            <w:tcBorders>
              <w:top w:val="nil"/>
              <w:left w:val="nil"/>
              <w:right w:val="nil"/>
            </w:tcBorders>
            <w:shd w:val="clear" w:color="auto" w:fill="D9E2F3"/>
            <w:noWrap/>
            <w:vAlign w:val="center"/>
          </w:tcPr>
          <w:p w14:paraId="22AF2E7E" w14:textId="7E36DF02" w:rsidR="004A38A5" w:rsidRPr="00605724" w:rsidRDefault="004A38A5" w:rsidP="004A38A5">
            <w:pPr>
              <w:spacing w:after="0"/>
              <w:ind w:left="306" w:hanging="306"/>
              <w:jc w:val="right"/>
              <w:rPr>
                <w:rFonts w:eastAsia="Times New Roman" w:cs="Calibri"/>
                <w:color w:val="000000"/>
                <w:sz w:val="18"/>
                <w:szCs w:val="18"/>
                <w:lang w:val="en-US" w:eastAsia="el-GR"/>
              </w:rPr>
            </w:pPr>
            <w:r w:rsidRPr="00605724">
              <w:rPr>
                <w:color w:val="000000"/>
                <w:sz w:val="18"/>
                <w:szCs w:val="18"/>
              </w:rPr>
              <w:t>10</w:t>
            </w:r>
            <w:r>
              <w:rPr>
                <w:color w:val="000000"/>
                <w:sz w:val="18"/>
                <w:szCs w:val="18"/>
              </w:rPr>
              <w:t>.</w:t>
            </w:r>
            <w:r w:rsidRPr="00605724">
              <w:rPr>
                <w:color w:val="000000"/>
                <w:sz w:val="18"/>
                <w:szCs w:val="18"/>
              </w:rPr>
              <w:t>935</w:t>
            </w:r>
          </w:p>
        </w:tc>
        <w:tc>
          <w:tcPr>
            <w:tcW w:w="1826" w:type="dxa"/>
            <w:gridSpan w:val="2"/>
            <w:tcBorders>
              <w:top w:val="nil"/>
              <w:left w:val="nil"/>
              <w:right w:val="nil"/>
            </w:tcBorders>
            <w:shd w:val="clear" w:color="auto" w:fill="FFFFFF" w:themeFill="background1"/>
            <w:noWrap/>
            <w:vAlign w:val="center"/>
          </w:tcPr>
          <w:p w14:paraId="35974DA6" w14:textId="62590DFC" w:rsidR="004A38A5" w:rsidRPr="00605724" w:rsidRDefault="004A38A5" w:rsidP="004A38A5">
            <w:pPr>
              <w:spacing w:after="0"/>
              <w:ind w:left="306" w:hanging="306"/>
              <w:jc w:val="right"/>
              <w:rPr>
                <w:rFonts w:eastAsia="Times New Roman" w:cs="Calibri"/>
                <w:color w:val="000000"/>
                <w:sz w:val="18"/>
                <w:szCs w:val="18"/>
                <w:lang w:val="en-US" w:eastAsia="el-GR"/>
              </w:rPr>
            </w:pPr>
            <w:r w:rsidRPr="00605724">
              <w:rPr>
                <w:rFonts w:eastAsia="MS Mincho" w:cs="Calibri"/>
                <w:color w:val="000000"/>
                <w:sz w:val="18"/>
                <w:szCs w:val="18"/>
                <w:lang w:val="en-US"/>
              </w:rPr>
              <w:t>10</w:t>
            </w:r>
            <w:r>
              <w:rPr>
                <w:rFonts w:eastAsia="MS Mincho" w:cs="Calibri"/>
                <w:color w:val="000000"/>
                <w:sz w:val="18"/>
                <w:szCs w:val="18"/>
                <w:lang w:val="en-US"/>
              </w:rPr>
              <w:t>.</w:t>
            </w:r>
            <w:r w:rsidRPr="00605724">
              <w:rPr>
                <w:rFonts w:eastAsia="MS Mincho" w:cs="Calibri"/>
                <w:color w:val="000000"/>
                <w:sz w:val="18"/>
                <w:szCs w:val="18"/>
                <w:lang w:val="en-US"/>
              </w:rPr>
              <w:t>903</w:t>
            </w:r>
          </w:p>
        </w:tc>
      </w:tr>
      <w:tr w:rsidR="005E1FDA" w:rsidRPr="00273EAA" w14:paraId="07F7FC44" w14:textId="77777777" w:rsidTr="007F5131">
        <w:trPr>
          <w:trHeight w:val="274"/>
          <w:jc w:val="center"/>
        </w:trPr>
        <w:tc>
          <w:tcPr>
            <w:tcW w:w="7664" w:type="dxa"/>
            <w:gridSpan w:val="3"/>
            <w:tcBorders>
              <w:left w:val="nil"/>
              <w:bottom w:val="single" w:sz="6" w:space="0" w:color="808080"/>
              <w:right w:val="nil"/>
            </w:tcBorders>
            <w:shd w:val="clear" w:color="auto" w:fill="FFFFFF" w:themeFill="background1"/>
            <w:vAlign w:val="center"/>
            <w:hideMark/>
          </w:tcPr>
          <w:p w14:paraId="49BA1EA0" w14:textId="6D918BA7" w:rsidR="005E1FDA" w:rsidRPr="000803B2" w:rsidRDefault="004A38A5" w:rsidP="004A38A5">
            <w:pPr>
              <w:spacing w:after="0"/>
              <w:ind w:left="306" w:hanging="306"/>
              <w:rPr>
                <w:rFonts w:eastAsia="Times New Roman" w:cs="Calibri"/>
                <w:b/>
                <w:bCs/>
                <w:color w:val="000000"/>
                <w:sz w:val="18"/>
                <w:szCs w:val="18"/>
                <w:lang w:val="en-US" w:eastAsia="el-GR"/>
              </w:rPr>
            </w:pPr>
            <w:r>
              <w:rPr>
                <w:rFonts w:cs="Calibri"/>
                <w:b/>
                <w:bCs/>
                <w:color w:val="000000"/>
                <w:sz w:val="18"/>
                <w:szCs w:val="18"/>
              </w:rPr>
              <w:t>Σύνολο δανεισμού</w:t>
            </w:r>
          </w:p>
        </w:tc>
        <w:tc>
          <w:tcPr>
            <w:tcW w:w="1701" w:type="dxa"/>
            <w:gridSpan w:val="2"/>
            <w:tcBorders>
              <w:left w:val="nil"/>
              <w:bottom w:val="single" w:sz="6" w:space="0" w:color="808080"/>
              <w:right w:val="nil"/>
            </w:tcBorders>
            <w:shd w:val="clear" w:color="auto" w:fill="D9E2F3"/>
            <w:noWrap/>
            <w:vAlign w:val="center"/>
          </w:tcPr>
          <w:p w14:paraId="0435BA58" w14:textId="60095FFA" w:rsidR="005E1FDA" w:rsidRPr="00605724" w:rsidRDefault="005E1FDA" w:rsidP="004A38A5">
            <w:pPr>
              <w:spacing w:after="0"/>
              <w:ind w:left="306" w:hanging="306"/>
              <w:jc w:val="right"/>
              <w:rPr>
                <w:rFonts w:eastAsia="Times New Roman" w:cs="Calibri"/>
                <w:color w:val="000000"/>
                <w:sz w:val="18"/>
                <w:szCs w:val="18"/>
                <w:lang w:val="en-US" w:eastAsia="el-GR"/>
              </w:rPr>
            </w:pPr>
            <w:r w:rsidRPr="00605724">
              <w:rPr>
                <w:b/>
                <w:bCs/>
                <w:color w:val="000000"/>
                <w:sz w:val="18"/>
                <w:szCs w:val="18"/>
              </w:rPr>
              <w:t>1</w:t>
            </w:r>
            <w:r>
              <w:rPr>
                <w:b/>
                <w:bCs/>
                <w:color w:val="000000"/>
                <w:sz w:val="18"/>
                <w:szCs w:val="18"/>
              </w:rPr>
              <w:t>.</w:t>
            </w:r>
            <w:r w:rsidRPr="00605724">
              <w:rPr>
                <w:b/>
                <w:bCs/>
                <w:color w:val="000000"/>
                <w:sz w:val="18"/>
                <w:szCs w:val="18"/>
              </w:rPr>
              <w:t>800</w:t>
            </w:r>
            <w:r>
              <w:rPr>
                <w:b/>
                <w:bCs/>
                <w:color w:val="000000"/>
                <w:sz w:val="18"/>
                <w:szCs w:val="18"/>
              </w:rPr>
              <w:t>.</w:t>
            </w:r>
            <w:r w:rsidRPr="00605724">
              <w:rPr>
                <w:b/>
                <w:bCs/>
                <w:color w:val="000000"/>
                <w:sz w:val="18"/>
                <w:szCs w:val="18"/>
              </w:rPr>
              <w:t>207</w:t>
            </w:r>
          </w:p>
        </w:tc>
        <w:tc>
          <w:tcPr>
            <w:tcW w:w="1826" w:type="dxa"/>
            <w:gridSpan w:val="2"/>
            <w:tcBorders>
              <w:left w:val="nil"/>
              <w:bottom w:val="single" w:sz="6" w:space="0" w:color="808080"/>
              <w:right w:val="nil"/>
            </w:tcBorders>
            <w:shd w:val="clear" w:color="auto" w:fill="FFFFFF" w:themeFill="background1"/>
            <w:noWrap/>
            <w:vAlign w:val="center"/>
            <w:hideMark/>
          </w:tcPr>
          <w:p w14:paraId="1C3A69C2" w14:textId="4C377889" w:rsidR="005E1FDA" w:rsidRPr="00605724" w:rsidRDefault="005E1FDA" w:rsidP="004A38A5">
            <w:pPr>
              <w:spacing w:after="0"/>
              <w:ind w:left="306" w:hanging="306"/>
              <w:jc w:val="right"/>
              <w:rPr>
                <w:rFonts w:eastAsia="Times New Roman" w:cs="Calibri"/>
                <w:b/>
                <w:bCs/>
                <w:color w:val="000000"/>
                <w:sz w:val="18"/>
                <w:szCs w:val="18"/>
                <w:lang w:val="en-US" w:eastAsia="el-GR"/>
              </w:rPr>
            </w:pPr>
            <w:r w:rsidRPr="00605724">
              <w:rPr>
                <w:rFonts w:eastAsia="MS Mincho" w:cs="Calibri"/>
                <w:b/>
                <w:bCs/>
                <w:color w:val="000000"/>
                <w:sz w:val="18"/>
                <w:szCs w:val="18"/>
                <w:lang w:val="en-US"/>
              </w:rPr>
              <w:t>1</w:t>
            </w:r>
            <w:r>
              <w:rPr>
                <w:rFonts w:eastAsia="MS Mincho" w:cs="Calibri"/>
                <w:b/>
                <w:bCs/>
                <w:color w:val="000000"/>
                <w:sz w:val="18"/>
                <w:szCs w:val="18"/>
                <w:lang w:val="en-US"/>
              </w:rPr>
              <w:t>.</w:t>
            </w:r>
            <w:r w:rsidRPr="00605724">
              <w:rPr>
                <w:rFonts w:eastAsia="MS Mincho" w:cs="Calibri"/>
                <w:b/>
                <w:bCs/>
                <w:color w:val="000000"/>
                <w:sz w:val="18"/>
                <w:szCs w:val="18"/>
                <w:lang w:val="en-US"/>
              </w:rPr>
              <w:t>827</w:t>
            </w:r>
            <w:r>
              <w:rPr>
                <w:rFonts w:eastAsia="MS Mincho" w:cs="Calibri"/>
                <w:b/>
                <w:bCs/>
                <w:color w:val="000000"/>
                <w:sz w:val="18"/>
                <w:szCs w:val="18"/>
                <w:lang w:val="en-US"/>
              </w:rPr>
              <w:t>.</w:t>
            </w:r>
            <w:r w:rsidRPr="00605724">
              <w:rPr>
                <w:rFonts w:eastAsia="MS Mincho" w:cs="Calibri"/>
                <w:b/>
                <w:bCs/>
                <w:color w:val="000000"/>
                <w:sz w:val="18"/>
                <w:szCs w:val="18"/>
                <w:lang w:val="en-US"/>
              </w:rPr>
              <w:t>398</w:t>
            </w:r>
          </w:p>
        </w:tc>
      </w:tr>
      <w:tr w:rsidR="005E1FDA" w:rsidRPr="00273EAA" w14:paraId="14E5A224" w14:textId="77777777" w:rsidTr="007F5131">
        <w:trPr>
          <w:trHeight w:val="274"/>
          <w:jc w:val="center"/>
        </w:trPr>
        <w:tc>
          <w:tcPr>
            <w:tcW w:w="7664" w:type="dxa"/>
            <w:gridSpan w:val="3"/>
            <w:tcBorders>
              <w:left w:val="nil"/>
              <w:bottom w:val="nil"/>
              <w:right w:val="nil"/>
            </w:tcBorders>
            <w:shd w:val="clear" w:color="auto" w:fill="FFFFFF" w:themeFill="background1"/>
            <w:noWrap/>
            <w:vAlign w:val="center"/>
            <w:hideMark/>
          </w:tcPr>
          <w:p w14:paraId="4F956670" w14:textId="56F62731" w:rsidR="005E1FDA" w:rsidRPr="000803B2" w:rsidRDefault="004A38A5" w:rsidP="004A38A5">
            <w:pPr>
              <w:spacing w:after="0"/>
              <w:ind w:left="306" w:hanging="306"/>
              <w:rPr>
                <w:rFonts w:eastAsia="Times New Roman" w:cs="Calibri"/>
                <w:b/>
                <w:bCs/>
                <w:i/>
                <w:iCs/>
                <w:color w:val="000000"/>
                <w:sz w:val="18"/>
                <w:szCs w:val="18"/>
                <w:lang w:val="en-US" w:eastAsia="el-GR"/>
              </w:rPr>
            </w:pPr>
            <w:proofErr w:type="spellStart"/>
            <w:r w:rsidRPr="004A38A5">
              <w:rPr>
                <w:rFonts w:eastAsia="Times New Roman" w:cs="Calibri"/>
                <w:b/>
                <w:bCs/>
                <w:i/>
                <w:iCs/>
                <w:color w:val="000000"/>
                <w:sz w:val="18"/>
                <w:szCs w:val="18"/>
                <w:lang w:val="en-US" w:eastAsia="el-GR"/>
              </w:rPr>
              <w:t>Μείον</w:t>
            </w:r>
            <w:proofErr w:type="spellEnd"/>
            <w:r w:rsidRPr="004A38A5">
              <w:rPr>
                <w:rFonts w:eastAsia="Times New Roman" w:cs="Calibri"/>
                <w:b/>
                <w:bCs/>
                <w:i/>
                <w:iCs/>
                <w:color w:val="000000"/>
                <w:sz w:val="18"/>
                <w:szCs w:val="18"/>
                <w:lang w:val="en-US" w:eastAsia="el-GR"/>
              </w:rPr>
              <w:t>:</w:t>
            </w:r>
          </w:p>
        </w:tc>
        <w:tc>
          <w:tcPr>
            <w:tcW w:w="1701" w:type="dxa"/>
            <w:gridSpan w:val="2"/>
            <w:tcBorders>
              <w:left w:val="nil"/>
              <w:bottom w:val="nil"/>
              <w:right w:val="nil"/>
            </w:tcBorders>
            <w:shd w:val="clear" w:color="auto" w:fill="D9E2F3"/>
            <w:noWrap/>
            <w:vAlign w:val="center"/>
          </w:tcPr>
          <w:p w14:paraId="3187B732" w14:textId="77777777" w:rsidR="005E1FDA" w:rsidRPr="00605724" w:rsidRDefault="005E1FDA" w:rsidP="004A38A5">
            <w:pPr>
              <w:spacing w:after="0"/>
              <w:ind w:left="306" w:hanging="306"/>
              <w:jc w:val="right"/>
              <w:rPr>
                <w:rFonts w:eastAsia="Times New Roman" w:cs="Calibri"/>
                <w:color w:val="000000"/>
                <w:sz w:val="18"/>
                <w:szCs w:val="18"/>
                <w:lang w:val="en-US" w:eastAsia="el-GR"/>
              </w:rPr>
            </w:pPr>
          </w:p>
        </w:tc>
        <w:tc>
          <w:tcPr>
            <w:tcW w:w="1826" w:type="dxa"/>
            <w:gridSpan w:val="2"/>
            <w:tcBorders>
              <w:left w:val="nil"/>
              <w:bottom w:val="nil"/>
              <w:right w:val="nil"/>
            </w:tcBorders>
            <w:shd w:val="clear" w:color="auto" w:fill="FFFFFF" w:themeFill="background1"/>
            <w:noWrap/>
            <w:vAlign w:val="center"/>
            <w:hideMark/>
          </w:tcPr>
          <w:p w14:paraId="3E8BD135" w14:textId="77777777" w:rsidR="005E1FDA" w:rsidRPr="00605724" w:rsidRDefault="005E1FDA" w:rsidP="004A38A5">
            <w:pPr>
              <w:spacing w:after="0"/>
              <w:ind w:left="306" w:hanging="306"/>
              <w:jc w:val="right"/>
              <w:rPr>
                <w:rFonts w:eastAsia="Times New Roman" w:cs="Calibri"/>
                <w:color w:val="000000"/>
                <w:sz w:val="18"/>
                <w:szCs w:val="18"/>
                <w:lang w:val="en-US" w:eastAsia="el-GR"/>
              </w:rPr>
            </w:pPr>
            <w:r w:rsidRPr="00605724">
              <w:rPr>
                <w:rFonts w:eastAsia="MS Mincho" w:cs="Calibri"/>
                <w:color w:val="000000"/>
                <w:sz w:val="18"/>
                <w:szCs w:val="18"/>
                <w:lang w:val="en-US"/>
              </w:rPr>
              <w:t> </w:t>
            </w:r>
          </w:p>
        </w:tc>
      </w:tr>
      <w:tr w:rsidR="005E1FDA" w:rsidRPr="00273EAA" w14:paraId="55DAC340" w14:textId="77777777" w:rsidTr="007F5131">
        <w:trPr>
          <w:trHeight w:val="274"/>
          <w:jc w:val="center"/>
        </w:trPr>
        <w:tc>
          <w:tcPr>
            <w:tcW w:w="7664" w:type="dxa"/>
            <w:gridSpan w:val="3"/>
            <w:tcBorders>
              <w:top w:val="nil"/>
              <w:left w:val="nil"/>
              <w:bottom w:val="single" w:sz="6" w:space="0" w:color="808080"/>
              <w:right w:val="nil"/>
            </w:tcBorders>
            <w:shd w:val="clear" w:color="auto" w:fill="FFFFFF" w:themeFill="background1"/>
            <w:noWrap/>
            <w:vAlign w:val="center"/>
            <w:hideMark/>
          </w:tcPr>
          <w:p w14:paraId="488A0848" w14:textId="21D88533" w:rsidR="005E1FDA" w:rsidRPr="000803B2" w:rsidRDefault="004A38A5" w:rsidP="004A38A5">
            <w:pPr>
              <w:spacing w:after="0"/>
              <w:ind w:left="306" w:hanging="306"/>
              <w:jc w:val="both"/>
              <w:rPr>
                <w:rFonts w:eastAsia="Times New Roman" w:cs="Calibri"/>
                <w:color w:val="000000"/>
                <w:sz w:val="18"/>
                <w:szCs w:val="18"/>
                <w:lang w:val="en-US" w:eastAsia="el-GR"/>
              </w:rPr>
            </w:pPr>
            <w:r w:rsidRPr="004A38A5">
              <w:rPr>
                <w:rFonts w:eastAsia="Times New Roman" w:cs="Calibri"/>
                <w:color w:val="000000"/>
                <w:sz w:val="18"/>
                <w:szCs w:val="18"/>
                <w:lang w:val="en-US" w:eastAsia="el-GR"/>
              </w:rPr>
              <w:t>Τα</w:t>
            </w:r>
            <w:proofErr w:type="spellStart"/>
            <w:r w:rsidRPr="004A38A5">
              <w:rPr>
                <w:rFonts w:eastAsia="Times New Roman" w:cs="Calibri"/>
                <w:color w:val="000000"/>
                <w:sz w:val="18"/>
                <w:szCs w:val="18"/>
                <w:lang w:val="en-US" w:eastAsia="el-GR"/>
              </w:rPr>
              <w:t>μει</w:t>
            </w:r>
            <w:proofErr w:type="spellEnd"/>
            <w:r w:rsidRPr="004A38A5">
              <w:rPr>
                <w:rFonts w:eastAsia="Times New Roman" w:cs="Calibri"/>
                <w:color w:val="000000"/>
                <w:sz w:val="18"/>
                <w:szCs w:val="18"/>
                <w:lang w:val="en-US" w:eastAsia="el-GR"/>
              </w:rPr>
              <w:t xml:space="preserve">ακά </w:t>
            </w:r>
            <w:proofErr w:type="spellStart"/>
            <w:r w:rsidRPr="004A38A5">
              <w:rPr>
                <w:rFonts w:eastAsia="Times New Roman" w:cs="Calibri"/>
                <w:color w:val="000000"/>
                <w:sz w:val="18"/>
                <w:szCs w:val="18"/>
                <w:lang w:val="en-US" w:eastAsia="el-GR"/>
              </w:rPr>
              <w:t>δι</w:t>
            </w:r>
            <w:proofErr w:type="spellEnd"/>
            <w:r w:rsidRPr="004A38A5">
              <w:rPr>
                <w:rFonts w:eastAsia="Times New Roman" w:cs="Calibri"/>
                <w:color w:val="000000"/>
                <w:sz w:val="18"/>
                <w:szCs w:val="18"/>
                <w:lang w:val="en-US" w:eastAsia="el-GR"/>
              </w:rPr>
              <w:t xml:space="preserve">αθέσιμα και </w:t>
            </w:r>
            <w:proofErr w:type="spellStart"/>
            <w:r w:rsidRPr="004A38A5">
              <w:rPr>
                <w:rFonts w:eastAsia="Times New Roman" w:cs="Calibri"/>
                <w:color w:val="000000"/>
                <w:sz w:val="18"/>
                <w:szCs w:val="18"/>
                <w:lang w:val="en-US" w:eastAsia="el-GR"/>
              </w:rPr>
              <w:t>ισοδύν</w:t>
            </w:r>
            <w:proofErr w:type="spellEnd"/>
            <w:r w:rsidRPr="004A38A5">
              <w:rPr>
                <w:rFonts w:eastAsia="Times New Roman" w:cs="Calibri"/>
                <w:color w:val="000000"/>
                <w:sz w:val="18"/>
                <w:szCs w:val="18"/>
                <w:lang w:val="en-US" w:eastAsia="el-GR"/>
              </w:rPr>
              <w:t>αμα</w:t>
            </w:r>
          </w:p>
        </w:tc>
        <w:tc>
          <w:tcPr>
            <w:tcW w:w="1701" w:type="dxa"/>
            <w:gridSpan w:val="2"/>
            <w:tcBorders>
              <w:top w:val="nil"/>
              <w:left w:val="nil"/>
              <w:bottom w:val="single" w:sz="6" w:space="0" w:color="808080"/>
              <w:right w:val="nil"/>
            </w:tcBorders>
            <w:shd w:val="clear" w:color="auto" w:fill="D9E2F3"/>
            <w:noWrap/>
            <w:vAlign w:val="center"/>
          </w:tcPr>
          <w:p w14:paraId="726C9DC0" w14:textId="40566A3F" w:rsidR="005E1FDA" w:rsidRPr="00605724" w:rsidRDefault="005E1FDA" w:rsidP="004A38A5">
            <w:pPr>
              <w:spacing w:after="0"/>
              <w:ind w:left="306" w:hanging="306"/>
              <w:jc w:val="right"/>
              <w:rPr>
                <w:rFonts w:eastAsia="Times New Roman" w:cs="Calibri"/>
                <w:color w:val="000000"/>
                <w:sz w:val="18"/>
                <w:szCs w:val="18"/>
                <w:lang w:val="en-US" w:eastAsia="el-GR"/>
              </w:rPr>
            </w:pPr>
            <w:r w:rsidRPr="00605724">
              <w:rPr>
                <w:color w:val="000000"/>
                <w:sz w:val="18"/>
                <w:szCs w:val="18"/>
              </w:rPr>
              <w:t>-219</w:t>
            </w:r>
            <w:r>
              <w:rPr>
                <w:color w:val="000000"/>
                <w:sz w:val="18"/>
                <w:szCs w:val="18"/>
              </w:rPr>
              <w:t>.</w:t>
            </w:r>
            <w:r w:rsidRPr="00605724">
              <w:rPr>
                <w:color w:val="000000"/>
                <w:sz w:val="18"/>
                <w:szCs w:val="18"/>
              </w:rPr>
              <w:t>161</w:t>
            </w:r>
          </w:p>
        </w:tc>
        <w:tc>
          <w:tcPr>
            <w:tcW w:w="1826" w:type="dxa"/>
            <w:gridSpan w:val="2"/>
            <w:tcBorders>
              <w:top w:val="nil"/>
              <w:left w:val="nil"/>
              <w:bottom w:val="single" w:sz="6" w:space="0" w:color="808080"/>
              <w:right w:val="nil"/>
            </w:tcBorders>
            <w:shd w:val="clear" w:color="auto" w:fill="FFFFFF" w:themeFill="background1"/>
            <w:noWrap/>
            <w:vAlign w:val="center"/>
            <w:hideMark/>
          </w:tcPr>
          <w:p w14:paraId="4BECC8A8" w14:textId="264D7945" w:rsidR="005E1FDA" w:rsidRPr="00605724" w:rsidRDefault="005E1FDA" w:rsidP="004A38A5">
            <w:pPr>
              <w:spacing w:after="0"/>
              <w:ind w:left="306" w:hanging="306"/>
              <w:jc w:val="right"/>
              <w:rPr>
                <w:rFonts w:eastAsia="Times New Roman" w:cs="Calibri"/>
                <w:color w:val="000000"/>
                <w:sz w:val="18"/>
                <w:szCs w:val="18"/>
                <w:lang w:val="en-US" w:eastAsia="el-GR"/>
              </w:rPr>
            </w:pPr>
            <w:r w:rsidRPr="00605724">
              <w:rPr>
                <w:rFonts w:eastAsia="MS Mincho" w:cs="Calibri"/>
                <w:color w:val="000000"/>
                <w:sz w:val="18"/>
                <w:szCs w:val="18"/>
                <w:lang w:val="en-US"/>
              </w:rPr>
              <w:t>-214</w:t>
            </w:r>
            <w:r>
              <w:rPr>
                <w:rFonts w:eastAsia="MS Mincho" w:cs="Calibri"/>
                <w:color w:val="000000"/>
                <w:sz w:val="18"/>
                <w:szCs w:val="18"/>
                <w:lang w:val="en-US"/>
              </w:rPr>
              <w:t>.</w:t>
            </w:r>
            <w:r w:rsidRPr="00605724">
              <w:rPr>
                <w:rFonts w:eastAsia="MS Mincho" w:cs="Calibri"/>
                <w:color w:val="000000"/>
                <w:sz w:val="18"/>
                <w:szCs w:val="18"/>
                <w:lang w:val="en-US"/>
              </w:rPr>
              <w:t>499</w:t>
            </w:r>
          </w:p>
        </w:tc>
      </w:tr>
      <w:tr w:rsidR="005E1FDA" w:rsidRPr="00273EAA" w14:paraId="727DA01F" w14:textId="77777777" w:rsidTr="007F5131">
        <w:trPr>
          <w:trHeight w:val="274"/>
          <w:jc w:val="center"/>
        </w:trPr>
        <w:tc>
          <w:tcPr>
            <w:tcW w:w="7664" w:type="dxa"/>
            <w:gridSpan w:val="3"/>
            <w:tcBorders>
              <w:left w:val="nil"/>
              <w:bottom w:val="single" w:sz="12" w:space="0" w:color="1D447E"/>
              <w:right w:val="nil"/>
            </w:tcBorders>
            <w:shd w:val="clear" w:color="auto" w:fill="FFFFFF" w:themeFill="background1"/>
            <w:vAlign w:val="center"/>
            <w:hideMark/>
          </w:tcPr>
          <w:p w14:paraId="44814F82" w14:textId="1FA2EC1F" w:rsidR="005E1FDA" w:rsidRPr="000803B2" w:rsidRDefault="004A38A5" w:rsidP="004A38A5">
            <w:pPr>
              <w:spacing w:after="0"/>
              <w:ind w:left="306" w:hanging="306"/>
              <w:rPr>
                <w:rFonts w:eastAsia="Times New Roman" w:cs="Calibri"/>
                <w:b/>
                <w:bCs/>
                <w:color w:val="000000"/>
                <w:sz w:val="18"/>
                <w:szCs w:val="18"/>
                <w:lang w:val="en-US" w:eastAsia="el-GR"/>
              </w:rPr>
            </w:pPr>
            <w:r w:rsidRPr="004A38A5">
              <w:rPr>
                <w:rFonts w:eastAsia="Times New Roman" w:cs="Calibri"/>
                <w:b/>
                <w:bCs/>
                <w:color w:val="000000"/>
                <w:sz w:val="18"/>
                <w:szCs w:val="18"/>
                <w:lang w:val="en-US" w:eastAsia="el-GR"/>
              </w:rPr>
              <w:t>Καθα</w:t>
            </w:r>
            <w:proofErr w:type="spellStart"/>
            <w:r w:rsidRPr="004A38A5">
              <w:rPr>
                <w:rFonts w:eastAsia="Times New Roman" w:cs="Calibri"/>
                <w:b/>
                <w:bCs/>
                <w:color w:val="000000"/>
                <w:sz w:val="18"/>
                <w:szCs w:val="18"/>
                <w:lang w:val="en-US" w:eastAsia="el-GR"/>
              </w:rPr>
              <w:t>ρός</w:t>
            </w:r>
            <w:proofErr w:type="spellEnd"/>
            <w:r w:rsidRPr="004A38A5">
              <w:rPr>
                <w:rFonts w:eastAsia="Times New Roman" w:cs="Calibri"/>
                <w:b/>
                <w:bCs/>
                <w:color w:val="000000"/>
                <w:sz w:val="18"/>
                <w:szCs w:val="18"/>
                <w:lang w:val="en-US" w:eastAsia="el-GR"/>
              </w:rPr>
              <w:t xml:space="preserve"> δα</w:t>
            </w:r>
            <w:proofErr w:type="spellStart"/>
            <w:r w:rsidRPr="004A38A5">
              <w:rPr>
                <w:rFonts w:eastAsia="Times New Roman" w:cs="Calibri"/>
                <w:b/>
                <w:bCs/>
                <w:color w:val="000000"/>
                <w:sz w:val="18"/>
                <w:szCs w:val="18"/>
                <w:lang w:val="en-US" w:eastAsia="el-GR"/>
              </w:rPr>
              <w:t>νεισμός</w:t>
            </w:r>
            <w:proofErr w:type="spellEnd"/>
          </w:p>
        </w:tc>
        <w:tc>
          <w:tcPr>
            <w:tcW w:w="1701" w:type="dxa"/>
            <w:gridSpan w:val="2"/>
            <w:tcBorders>
              <w:left w:val="nil"/>
              <w:bottom w:val="single" w:sz="12" w:space="0" w:color="1D447E"/>
              <w:right w:val="nil"/>
            </w:tcBorders>
            <w:shd w:val="clear" w:color="auto" w:fill="D9E2F3"/>
            <w:noWrap/>
            <w:vAlign w:val="center"/>
          </w:tcPr>
          <w:p w14:paraId="2FD3FF3A" w14:textId="17B5C70E" w:rsidR="005E1FDA" w:rsidRPr="00605724" w:rsidRDefault="005E1FDA" w:rsidP="004A38A5">
            <w:pPr>
              <w:spacing w:after="0"/>
              <w:ind w:left="306" w:hanging="306"/>
              <w:jc w:val="right"/>
              <w:rPr>
                <w:rFonts w:eastAsia="Times New Roman" w:cs="Calibri"/>
                <w:b/>
                <w:bCs/>
                <w:color w:val="000000"/>
                <w:sz w:val="18"/>
                <w:szCs w:val="18"/>
                <w:lang w:val="en-US" w:eastAsia="el-GR"/>
              </w:rPr>
            </w:pPr>
            <w:r w:rsidRPr="00605724">
              <w:rPr>
                <w:b/>
                <w:bCs/>
                <w:color w:val="000000"/>
                <w:sz w:val="18"/>
                <w:szCs w:val="18"/>
              </w:rPr>
              <w:t>1</w:t>
            </w:r>
            <w:r>
              <w:rPr>
                <w:b/>
                <w:bCs/>
                <w:color w:val="000000"/>
                <w:sz w:val="18"/>
                <w:szCs w:val="18"/>
              </w:rPr>
              <w:t>.</w:t>
            </w:r>
            <w:r w:rsidRPr="00605724">
              <w:rPr>
                <w:b/>
                <w:bCs/>
                <w:color w:val="000000"/>
                <w:sz w:val="18"/>
                <w:szCs w:val="18"/>
              </w:rPr>
              <w:t>581</w:t>
            </w:r>
            <w:r>
              <w:rPr>
                <w:b/>
                <w:bCs/>
                <w:color w:val="000000"/>
                <w:sz w:val="18"/>
                <w:szCs w:val="18"/>
              </w:rPr>
              <w:t>.</w:t>
            </w:r>
            <w:r w:rsidRPr="00605724">
              <w:rPr>
                <w:b/>
                <w:bCs/>
                <w:color w:val="000000"/>
                <w:sz w:val="18"/>
                <w:szCs w:val="18"/>
              </w:rPr>
              <w:t>046</w:t>
            </w:r>
          </w:p>
        </w:tc>
        <w:tc>
          <w:tcPr>
            <w:tcW w:w="1826" w:type="dxa"/>
            <w:gridSpan w:val="2"/>
            <w:tcBorders>
              <w:left w:val="nil"/>
              <w:bottom w:val="single" w:sz="12" w:space="0" w:color="1D447E"/>
              <w:right w:val="nil"/>
            </w:tcBorders>
            <w:shd w:val="clear" w:color="auto" w:fill="FFFFFF" w:themeFill="background1"/>
            <w:noWrap/>
            <w:vAlign w:val="center"/>
            <w:hideMark/>
          </w:tcPr>
          <w:p w14:paraId="72F3151B" w14:textId="6EC61E87" w:rsidR="005E1FDA" w:rsidRPr="00605724" w:rsidRDefault="005E1FDA" w:rsidP="004A38A5">
            <w:pPr>
              <w:spacing w:after="0"/>
              <w:ind w:left="306" w:hanging="306"/>
              <w:jc w:val="right"/>
              <w:rPr>
                <w:rFonts w:eastAsia="Times New Roman" w:cs="Calibri"/>
                <w:b/>
                <w:bCs/>
                <w:color w:val="000000"/>
                <w:sz w:val="18"/>
                <w:szCs w:val="18"/>
                <w:lang w:val="en-US" w:eastAsia="el-GR"/>
              </w:rPr>
            </w:pPr>
            <w:r w:rsidRPr="00605724">
              <w:rPr>
                <w:rFonts w:eastAsia="MS Mincho" w:cs="Calibri"/>
                <w:b/>
                <w:bCs/>
                <w:color w:val="000000"/>
                <w:sz w:val="18"/>
                <w:szCs w:val="18"/>
                <w:lang w:val="en-US"/>
              </w:rPr>
              <w:t>1</w:t>
            </w:r>
            <w:r>
              <w:rPr>
                <w:rFonts w:eastAsia="MS Mincho" w:cs="Calibri"/>
                <w:b/>
                <w:bCs/>
                <w:color w:val="000000"/>
                <w:sz w:val="18"/>
                <w:szCs w:val="18"/>
                <w:lang w:val="en-US"/>
              </w:rPr>
              <w:t>.</w:t>
            </w:r>
            <w:r w:rsidRPr="00605724">
              <w:rPr>
                <w:rFonts w:eastAsia="MS Mincho" w:cs="Calibri"/>
                <w:b/>
                <w:bCs/>
                <w:color w:val="000000"/>
                <w:sz w:val="18"/>
                <w:szCs w:val="18"/>
                <w:lang w:val="en-US"/>
              </w:rPr>
              <w:t>612</w:t>
            </w:r>
            <w:r>
              <w:rPr>
                <w:rFonts w:eastAsia="MS Mincho" w:cs="Calibri"/>
                <w:b/>
                <w:bCs/>
                <w:color w:val="000000"/>
                <w:sz w:val="18"/>
                <w:szCs w:val="18"/>
                <w:lang w:val="en-US"/>
              </w:rPr>
              <w:t>.</w:t>
            </w:r>
            <w:r w:rsidRPr="00605724">
              <w:rPr>
                <w:rFonts w:eastAsia="MS Mincho" w:cs="Calibri"/>
                <w:b/>
                <w:bCs/>
                <w:color w:val="000000"/>
                <w:sz w:val="18"/>
                <w:szCs w:val="18"/>
                <w:lang w:val="en-US"/>
              </w:rPr>
              <w:t>899</w:t>
            </w:r>
          </w:p>
        </w:tc>
      </w:tr>
    </w:tbl>
    <w:p w14:paraId="69627E54" w14:textId="77777777" w:rsidR="0014584C" w:rsidRPr="00467191" w:rsidRDefault="0014584C" w:rsidP="00D25EC2">
      <w:pPr>
        <w:spacing w:after="0"/>
        <w:jc w:val="both"/>
        <w:rPr>
          <w:rFonts w:asciiTheme="minorHAnsi" w:hAnsiTheme="minorHAnsi" w:cstheme="minorHAnsi"/>
          <w:color w:val="000000"/>
          <w:sz w:val="20"/>
          <w:szCs w:val="20"/>
          <w:lang w:val="en-GB"/>
        </w:rPr>
      </w:pPr>
    </w:p>
    <w:sectPr w:rsidR="0014584C" w:rsidRPr="00467191" w:rsidSect="00737F09">
      <w:headerReference w:type="default" r:id="rId17"/>
      <w:footerReference w:type="even" r:id="rId18"/>
      <w:footerReference w:type="default" r:id="rId19"/>
      <w:pgSz w:w="11906" w:h="16838" w:code="9"/>
      <w:pgMar w:top="0" w:right="1077" w:bottom="1843"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A369E" w14:textId="77777777" w:rsidR="00A040C4" w:rsidRDefault="00A040C4" w:rsidP="009010E3">
      <w:pPr>
        <w:spacing w:after="0" w:line="240" w:lineRule="auto"/>
      </w:pPr>
      <w:r>
        <w:separator/>
      </w:r>
    </w:p>
  </w:endnote>
  <w:endnote w:type="continuationSeparator" w:id="0">
    <w:p w14:paraId="77E19CAF" w14:textId="77777777" w:rsidR="00A040C4" w:rsidRDefault="00A040C4" w:rsidP="009010E3">
      <w:pPr>
        <w:spacing w:after="0" w:line="240" w:lineRule="auto"/>
      </w:pPr>
      <w:r>
        <w:continuationSeparator/>
      </w:r>
    </w:p>
  </w:endnote>
  <w:endnote w:type="continuationNotice" w:id="1">
    <w:p w14:paraId="6001AB86" w14:textId="77777777" w:rsidR="00A040C4" w:rsidRDefault="00A040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HGｺﾞｼｯｸM">
    <w:altName w:val="MV Boli"/>
    <w:charset w:val="00"/>
    <w:family w:val="roman"/>
    <w:pitch w:val="default"/>
  </w:font>
  <w:font w:name="Tahoma">
    <w:panose1 w:val="020B0604030504040204"/>
    <w:charset w:val="A1"/>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HGMinchoB">
    <w:charset w:val="80"/>
    <w:family w:val="roman"/>
    <w:pitch w:val="default"/>
    <w:sig w:usb0="00000001" w:usb1="08070000" w:usb2="00000010" w:usb3="00000000" w:csb0="00020000" w:csb1="00000000"/>
  </w:font>
  <w:font w:name="Trebuchet MS">
    <w:panose1 w:val="020B0603020202020204"/>
    <w:charset w:val="A1"/>
    <w:family w:val="swiss"/>
    <w:pitch w:val="variable"/>
    <w:sig w:usb0="000006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97EAC" w14:textId="77777777" w:rsidR="00731CCE" w:rsidRDefault="00731CCE" w:rsidP="00B878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CD7F0D" w14:textId="77777777" w:rsidR="00731CCE" w:rsidRDefault="00731CCE">
    <w:pPr>
      <w:pStyle w:val="Footer"/>
    </w:pPr>
  </w:p>
  <w:p w14:paraId="058FE53A" w14:textId="77777777" w:rsidR="00731CCE" w:rsidRDefault="00731C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FE007" w14:textId="60B188F2" w:rsidR="00731CCE" w:rsidRDefault="00731CCE" w:rsidP="00B878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6D95">
      <w:rPr>
        <w:rStyle w:val="PageNumber"/>
        <w:noProof/>
      </w:rPr>
      <w:t>2</w:t>
    </w:r>
    <w:r>
      <w:rPr>
        <w:rStyle w:val="PageNumber"/>
      </w:rPr>
      <w:fldChar w:fldCharType="end"/>
    </w:r>
  </w:p>
  <w:p w14:paraId="51B22D81" w14:textId="77777777" w:rsidR="00731CCE" w:rsidRDefault="00731CCE">
    <w:pPr>
      <w:pStyle w:val="Footer"/>
      <w:jc w:val="right"/>
    </w:pPr>
  </w:p>
  <w:p w14:paraId="3B889A36" w14:textId="77777777" w:rsidR="00731CCE" w:rsidRDefault="00731CCE">
    <w:pPr>
      <w:pStyle w:val="Footer"/>
    </w:pPr>
  </w:p>
  <w:p w14:paraId="0290D620" w14:textId="77777777" w:rsidR="00731CCE" w:rsidRDefault="00731CC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C2263" w14:textId="77777777" w:rsidR="00A040C4" w:rsidRDefault="00A040C4" w:rsidP="009010E3">
      <w:pPr>
        <w:spacing w:after="0" w:line="240" w:lineRule="auto"/>
      </w:pPr>
      <w:r>
        <w:separator/>
      </w:r>
    </w:p>
  </w:footnote>
  <w:footnote w:type="continuationSeparator" w:id="0">
    <w:p w14:paraId="297BD985" w14:textId="77777777" w:rsidR="00A040C4" w:rsidRDefault="00A040C4" w:rsidP="009010E3">
      <w:pPr>
        <w:spacing w:after="0" w:line="240" w:lineRule="auto"/>
      </w:pPr>
      <w:r>
        <w:continuationSeparator/>
      </w:r>
    </w:p>
  </w:footnote>
  <w:footnote w:type="continuationNotice" w:id="1">
    <w:p w14:paraId="3832A657" w14:textId="77777777" w:rsidR="00A040C4" w:rsidRDefault="00A040C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15A6C" w14:textId="77777777" w:rsidR="00731CCE" w:rsidRPr="001F4B46" w:rsidRDefault="00731CCE">
    <w:pPr>
      <w:pStyle w:val="Header"/>
    </w:pPr>
    <w:r>
      <w:rPr>
        <w:noProof/>
        <w:lang w:val="en-US"/>
      </w:rPr>
      <mc:AlternateContent>
        <mc:Choice Requires="wps">
          <w:drawing>
            <wp:anchor distT="0" distB="0" distL="114300" distR="114300" simplePos="0" relativeHeight="251658240" behindDoc="0" locked="0" layoutInCell="0" allowOverlap="1" wp14:anchorId="3F1467C9" wp14:editId="0CDE70DD">
              <wp:simplePos x="0" y="0"/>
              <wp:positionH relativeFrom="page">
                <wp:posOffset>683895</wp:posOffset>
              </wp:positionH>
              <wp:positionV relativeFrom="page">
                <wp:posOffset>237490</wp:posOffset>
              </wp:positionV>
              <wp:extent cx="6191250" cy="154940"/>
              <wp:effectExtent l="0" t="0" r="0" b="0"/>
              <wp:wrapNone/>
              <wp:docPr id="473"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5494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89F06" w14:textId="77777777" w:rsidR="00731CCE" w:rsidRPr="004A36F2" w:rsidRDefault="00731CCE">
                          <w:pPr>
                            <w:spacing w:after="0" w:line="240" w:lineRule="auto"/>
                            <w:rPr>
                              <w:color w:val="002060"/>
                              <w:sz w:val="20"/>
                            </w:rPr>
                          </w:pPr>
                          <w:r>
                            <w:rPr>
                              <w:color w:val="002060"/>
                              <w:sz w:val="20"/>
                            </w:rPr>
                            <w:t>ΟΙΚΟΝΟΜΙΚΑ ΑΠΟΤΕΛΕΣΜΑΤΑ ΧΡΗΣΗΣ 2020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1467C9" id="_x0000_t202" coordsize="21600,21600" o:spt="202" path="m,l,21600r21600,l21600,xe">
              <v:stroke joinstyle="miter"/>
              <v:path gradientshapeok="t" o:connecttype="rect"/>
            </v:shapetype>
            <v:shape id="Text Box 473" o:spid="_x0000_s1026" type="#_x0000_t202" style="position:absolute;margin-left:53.85pt;margin-top:18.7pt;width:487.5pt;height:12.2pt;z-index:25165824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" o:allowincell="f" filled="f" stroked="f">
              <v:textbox style="mso-fit-shape-to-text:t" inset=",0,,0">
                <w:txbxContent>
                  <w:p w14:paraId="26389F06" w14:textId="77777777" w:rsidR="00774AEB" w:rsidRPr="004A36F2" w:rsidRDefault="00774AEB">
                    <w:pPr>
                      <w:spacing w:after="0" w:line="240" w:lineRule="auto"/>
                      <w:rPr>
                        <w:color w:val="002060"/>
                        <w:sz w:val="20"/>
                      </w:rPr>
                    </w:pPr>
                    <w:r>
                      <w:rPr>
                        <w:color w:val="002060"/>
                        <w:sz w:val="20"/>
                      </w:rPr>
                      <w:t>ΟΙΚΟΝΟΜΙΚΑ ΑΠΟΤΕΛΕΣΜΑΤΑ ΧΡΗΣΗΣ 2020</w:t>
                    </w:r>
                  </w:p>
                </w:txbxContent>
              </v:textbox>
              <w10:wrap anchorx="page" anchory="page"/>
            </v:shape>
          </w:pict>
        </mc:Fallback>
      </mc:AlternateContent>
    </w:r>
    <w:r>
      <w:rPr>
        <w:noProof/>
        <w:lang w:val="en-US"/>
      </w:rPr>
      <mc:AlternateContent>
        <mc:Choice Requires="wps">
          <w:drawing>
            <wp:anchor distT="0" distB="0" distL="114300" distR="114300" simplePos="0" relativeHeight="251657216" behindDoc="0" locked="0" layoutInCell="0" allowOverlap="1" wp14:anchorId="4C9C7A31" wp14:editId="2A089493">
              <wp:simplePos x="0" y="0"/>
              <wp:positionH relativeFrom="page">
                <wp:posOffset>0</wp:posOffset>
              </wp:positionH>
              <wp:positionV relativeFrom="page">
                <wp:posOffset>229235</wp:posOffset>
              </wp:positionV>
              <wp:extent cx="680085" cy="170815"/>
              <wp:effectExtent l="0" t="0" r="1905" b="635"/>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70815"/>
                      </a:xfrm>
                      <a:prstGeom prst="rect">
                        <a:avLst/>
                      </a:prstGeom>
                      <a:solidFill>
                        <a:srgbClr val="4F81BD"/>
                      </a:solidFill>
                    </wps:spPr>
                    <wps:txbx>
                      <w:txbxContent>
                        <w:p w14:paraId="68BABBA0" w14:textId="6A09F3CE" w:rsidR="00731CCE" w:rsidRPr="001F4B46" w:rsidRDefault="00731CCE">
                          <w:pPr>
                            <w:spacing w:after="0" w:line="240" w:lineRule="auto"/>
                            <w:jc w:val="right"/>
                            <w:rPr>
                              <w:color w:val="FFFFFF"/>
                            </w:rPr>
                          </w:pPr>
                          <w:r w:rsidRPr="001F4B46">
                            <w:fldChar w:fldCharType="begin"/>
                          </w:r>
                          <w:r w:rsidRPr="001F4B46">
                            <w:instrText xml:space="preserve"> PAGE   \* MERGEFORMAT </w:instrText>
                          </w:r>
                          <w:r w:rsidRPr="001F4B46">
                            <w:fldChar w:fldCharType="separate"/>
                          </w:r>
                          <w:r w:rsidR="00056D95" w:rsidRPr="00056D95">
                            <w:rPr>
                              <w:noProof/>
                              <w:color w:val="FFFFFF"/>
                            </w:rPr>
                            <w:t>2</w:t>
                          </w:r>
                          <w:r w:rsidRPr="001F4B46">
                            <w:rPr>
                              <w:color w:val="FFFFFF"/>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w14:anchorId="4C9C7A31" id="_x0000_t202" coordsize="21600,21600" o:spt="202" path="m,l,21600r21600,l21600,xe">
              <v:stroke joinstyle="miter"/>
              <v:path gradientshapeok="t" o:connecttype="rect"/>
            </v:shapetype>
            <v:shape id="Text Box 474" o:spid="_x0000_s1027" type="#_x0000_t202" style="position:absolute;margin-left:0;margin-top:18.05pt;width:53.55pt;height:13.45pt;z-index:25165721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" o:allowincell="f" fillcolor="#4f81bd" stroked="f">
              <v:textbox style="mso-fit-shape-to-text:t" inset=",0,,0">
                <w:txbxContent>
                  <w:p w14:paraId="68BABBA0" w14:textId="6A09F3CE" w:rsidR="00731CCE" w:rsidRPr="001F4B46" w:rsidRDefault="00731CCE">
                    <w:pPr>
                      <w:spacing w:after="0" w:line="240" w:lineRule="auto"/>
                      <w:jc w:val="right"/>
                      <w:rPr>
                        <w:color w:val="FFFFFF"/>
                      </w:rPr>
                    </w:pPr>
                    <w:r w:rsidRPr="001F4B46">
                      <w:fldChar w:fldCharType="begin"/>
                    </w:r>
                    <w:r w:rsidRPr="001F4B46">
                      <w:instrText xml:space="preserve"> PAGE   \* MERGEFORMAT </w:instrText>
                    </w:r>
                    <w:r w:rsidRPr="001F4B46">
                      <w:fldChar w:fldCharType="separate"/>
                    </w:r>
                    <w:r w:rsidR="00056D95" w:rsidRPr="00056D95">
                      <w:rPr>
                        <w:noProof/>
                        <w:color w:val="FFFFFF"/>
                      </w:rPr>
                      <w:t>2</w:t>
                    </w:r>
                    <w:r w:rsidRPr="001F4B46">
                      <w:rPr>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5F234CC"/>
    <w:lvl w:ilvl="0">
      <w:start w:val="1"/>
      <w:numFmt w:val="decimal"/>
      <w:pStyle w:val="ListNumber"/>
      <w:lvlText w:val="%1."/>
      <w:lvlJc w:val="left"/>
      <w:pPr>
        <w:tabs>
          <w:tab w:val="num" w:pos="643"/>
        </w:tabs>
        <w:ind w:left="643" w:hanging="360"/>
      </w:pPr>
      <w:rPr>
        <w:rFonts w:cs="Times New Roman"/>
      </w:rPr>
    </w:lvl>
  </w:abstractNum>
  <w:abstractNum w:abstractNumId="1" w15:restartNumberingAfterBreak="0">
    <w:nsid w:val="027A3538"/>
    <w:multiLevelType w:val="multilevel"/>
    <w:tmpl w:val="AACE544C"/>
    <w:name w:val="zzmpFWBu||FW Bullets 1|2|3|0|1|0|32||1|0|32||1|0|32||1|0|32||1|0|32||1|0|32||1|0|32||1|0|32||1|0|32||"/>
    <w:lvl w:ilvl="0">
      <w:start w:val="1"/>
      <w:numFmt w:val="bullet"/>
      <w:pStyle w:val="FWBuL1"/>
      <w:lvlText w:val="●"/>
      <w:lvlJc w:val="left"/>
      <w:pPr>
        <w:tabs>
          <w:tab w:val="num" w:pos="720"/>
        </w:tabs>
        <w:ind w:left="720" w:hanging="720"/>
      </w:pPr>
      <w:rPr>
        <w:rFonts w:ascii="Times New Roman" w:hAnsi="Times New Roman" w:cs="Times New Roman" w:hint="default"/>
        <w:b/>
        <w:i w:val="0"/>
        <w:caps w:val="0"/>
        <w:color w:val="auto"/>
        <w:u w:val="none"/>
      </w:rPr>
    </w:lvl>
    <w:lvl w:ilvl="1">
      <w:start w:val="1"/>
      <w:numFmt w:val="bullet"/>
      <w:lvlRestart w:val="0"/>
      <w:pStyle w:val="FWBuL2"/>
      <w:lvlText w:val=""/>
      <w:lvlJc w:val="left"/>
      <w:pPr>
        <w:tabs>
          <w:tab w:val="num" w:pos="1440"/>
        </w:tabs>
        <w:ind w:left="1440" w:hanging="720"/>
      </w:pPr>
      <w:rPr>
        <w:rFonts w:ascii="Symbol" w:hAnsi="Symbol" w:hint="default"/>
        <w:b/>
        <w:i w:val="0"/>
        <w:caps w:val="0"/>
        <w:color w:val="auto"/>
        <w:sz w:val="20"/>
        <w:u w:val="none"/>
      </w:rPr>
    </w:lvl>
    <w:lvl w:ilvl="2">
      <w:start w:val="1"/>
      <w:numFmt w:val="bullet"/>
      <w:lvlRestart w:val="0"/>
      <w:pStyle w:val="FWBuL3"/>
      <w:lvlText w:val="−"/>
      <w:lvlJc w:val="left"/>
      <w:pPr>
        <w:tabs>
          <w:tab w:val="num" w:pos="2160"/>
        </w:tabs>
        <w:ind w:left="2160" w:hanging="720"/>
      </w:pPr>
      <w:rPr>
        <w:rFonts w:ascii="Times New Roman" w:hAnsi="Times New Roman" w:cs="Times New Roman" w:hint="default"/>
        <w:b/>
        <w:i w:val="0"/>
        <w:caps w:val="0"/>
        <w:color w:val="auto"/>
        <w:sz w:val="20"/>
        <w:u w:val="none"/>
      </w:rPr>
    </w:lvl>
    <w:lvl w:ilvl="3">
      <w:start w:val="1"/>
      <w:numFmt w:val="bullet"/>
      <w:lvlRestart w:val="0"/>
      <w:pStyle w:val="FWBuL4"/>
      <w:lvlText w:val="●"/>
      <w:lvlJc w:val="left"/>
      <w:pPr>
        <w:tabs>
          <w:tab w:val="num" w:pos="2880"/>
        </w:tabs>
        <w:ind w:left="2880" w:hanging="720"/>
      </w:pPr>
      <w:rPr>
        <w:rFonts w:ascii="Times New Roman" w:hAnsi="Times New Roman" w:cs="Times New Roman" w:hint="default"/>
        <w:b/>
        <w:i w:val="0"/>
        <w:caps w:val="0"/>
        <w:color w:val="auto"/>
        <w:sz w:val="20"/>
        <w:u w:val="none"/>
      </w:rPr>
    </w:lvl>
    <w:lvl w:ilvl="4">
      <w:start w:val="1"/>
      <w:numFmt w:val="bullet"/>
      <w:lvlRestart w:val="0"/>
      <w:pStyle w:val="FWBuL5"/>
      <w:lvlText w:val="■"/>
      <w:lvlJc w:val="left"/>
      <w:pPr>
        <w:tabs>
          <w:tab w:val="num" w:pos="3600"/>
        </w:tabs>
        <w:ind w:left="3600" w:hanging="720"/>
      </w:pPr>
      <w:rPr>
        <w:rFonts w:ascii="Times New Roman" w:hAnsi="Times New Roman" w:cs="Times New Roman" w:hint="default"/>
        <w:b w:val="0"/>
        <w:i w:val="0"/>
        <w:caps w:val="0"/>
        <w:color w:val="auto"/>
        <w:sz w:val="20"/>
        <w:u w:val="none"/>
      </w:rPr>
    </w:lvl>
    <w:lvl w:ilvl="5">
      <w:start w:val="1"/>
      <w:numFmt w:val="bullet"/>
      <w:lvlRestart w:val="0"/>
      <w:pStyle w:val="FWBuL6"/>
      <w:lvlText w:val="−"/>
      <w:lvlJc w:val="left"/>
      <w:pPr>
        <w:tabs>
          <w:tab w:val="num" w:pos="4320"/>
        </w:tabs>
        <w:ind w:left="4320" w:hanging="720"/>
      </w:pPr>
      <w:rPr>
        <w:rFonts w:ascii="Times New Roman" w:hAnsi="Times New Roman" w:cs="Times New Roman" w:hint="default"/>
        <w:b/>
        <w:i w:val="0"/>
        <w:caps w:val="0"/>
        <w:color w:val="auto"/>
        <w:sz w:val="20"/>
        <w:u w:val="none"/>
      </w:rPr>
    </w:lvl>
    <w:lvl w:ilvl="6">
      <w:start w:val="1"/>
      <w:numFmt w:val="bullet"/>
      <w:lvlRestart w:val="0"/>
      <w:pStyle w:val="FWBuL7"/>
      <w:lvlText w:val="●"/>
      <w:lvlJc w:val="left"/>
      <w:pPr>
        <w:tabs>
          <w:tab w:val="num" w:pos="5040"/>
        </w:tabs>
        <w:ind w:left="5040" w:hanging="720"/>
      </w:pPr>
      <w:rPr>
        <w:rFonts w:ascii="Times New Roman" w:hAnsi="Times New Roman" w:cs="Times New Roman" w:hint="default"/>
        <w:b w:val="0"/>
        <w:i w:val="0"/>
        <w:caps w:val="0"/>
        <w:color w:val="auto"/>
        <w:sz w:val="20"/>
        <w:u w:val="none"/>
      </w:rPr>
    </w:lvl>
    <w:lvl w:ilvl="7">
      <w:start w:val="1"/>
      <w:numFmt w:val="bullet"/>
      <w:lvlRestart w:val="0"/>
      <w:pStyle w:val="FWBuL8"/>
      <w:lvlText w:val="■"/>
      <w:lvlJc w:val="left"/>
      <w:pPr>
        <w:tabs>
          <w:tab w:val="num" w:pos="5760"/>
        </w:tabs>
        <w:ind w:left="5760" w:hanging="720"/>
      </w:pPr>
      <w:rPr>
        <w:rFonts w:ascii="Times New Roman" w:hAnsi="Times New Roman" w:cs="Times New Roman" w:hint="default"/>
        <w:b w:val="0"/>
        <w:i w:val="0"/>
        <w:caps w:val="0"/>
        <w:color w:val="auto"/>
        <w:sz w:val="20"/>
        <w:u w:val="none"/>
      </w:rPr>
    </w:lvl>
    <w:lvl w:ilvl="8">
      <w:start w:val="1"/>
      <w:numFmt w:val="bullet"/>
      <w:lvlRestart w:val="0"/>
      <w:pStyle w:val="FWBuL9"/>
      <w:lvlText w:val="−"/>
      <w:lvlJc w:val="left"/>
      <w:pPr>
        <w:tabs>
          <w:tab w:val="num" w:pos="6480"/>
        </w:tabs>
        <w:ind w:left="6480" w:hanging="720"/>
      </w:pPr>
      <w:rPr>
        <w:rFonts w:ascii="Times New Roman" w:hAnsi="Times New Roman" w:cs="Times New Roman" w:hint="default"/>
        <w:b/>
        <w:i w:val="0"/>
        <w:caps w:val="0"/>
        <w:color w:val="auto"/>
        <w:sz w:val="20"/>
        <w:u w:val="none"/>
      </w:rPr>
    </w:lvl>
  </w:abstractNum>
  <w:abstractNum w:abstractNumId="2" w15:restartNumberingAfterBreak="0">
    <w:nsid w:val="0F79478B"/>
    <w:multiLevelType w:val="hybridMultilevel"/>
    <w:tmpl w:val="6388B07C"/>
    <w:lvl w:ilvl="0" w:tplc="04080001">
      <w:start w:val="1"/>
      <w:numFmt w:val="bullet"/>
      <w:lvlText w:val=""/>
      <w:lvlJc w:val="left"/>
      <w:pPr>
        <w:ind w:left="928" w:hanging="360"/>
      </w:pPr>
      <w:rPr>
        <w:rFonts w:ascii="Symbol" w:hAnsi="Symbol" w:hint="default"/>
      </w:rPr>
    </w:lvl>
    <w:lvl w:ilvl="1" w:tplc="04080003" w:tentative="1">
      <w:start w:val="1"/>
      <w:numFmt w:val="bullet"/>
      <w:lvlText w:val="o"/>
      <w:lvlJc w:val="left"/>
      <w:pPr>
        <w:ind w:left="1648" w:hanging="360"/>
      </w:pPr>
      <w:rPr>
        <w:rFonts w:ascii="Courier New" w:hAnsi="Courier New" w:cs="Courier New" w:hint="default"/>
      </w:rPr>
    </w:lvl>
    <w:lvl w:ilvl="2" w:tplc="04080005" w:tentative="1">
      <w:start w:val="1"/>
      <w:numFmt w:val="bullet"/>
      <w:lvlText w:val=""/>
      <w:lvlJc w:val="left"/>
      <w:pPr>
        <w:ind w:left="2368" w:hanging="360"/>
      </w:pPr>
      <w:rPr>
        <w:rFonts w:ascii="Wingdings" w:hAnsi="Wingdings" w:hint="default"/>
      </w:rPr>
    </w:lvl>
    <w:lvl w:ilvl="3" w:tplc="04080001" w:tentative="1">
      <w:start w:val="1"/>
      <w:numFmt w:val="bullet"/>
      <w:lvlText w:val=""/>
      <w:lvlJc w:val="left"/>
      <w:pPr>
        <w:ind w:left="3088" w:hanging="360"/>
      </w:pPr>
      <w:rPr>
        <w:rFonts w:ascii="Symbol" w:hAnsi="Symbol" w:hint="default"/>
      </w:rPr>
    </w:lvl>
    <w:lvl w:ilvl="4" w:tplc="04080003" w:tentative="1">
      <w:start w:val="1"/>
      <w:numFmt w:val="bullet"/>
      <w:lvlText w:val="o"/>
      <w:lvlJc w:val="left"/>
      <w:pPr>
        <w:ind w:left="3808" w:hanging="360"/>
      </w:pPr>
      <w:rPr>
        <w:rFonts w:ascii="Courier New" w:hAnsi="Courier New" w:cs="Courier New" w:hint="default"/>
      </w:rPr>
    </w:lvl>
    <w:lvl w:ilvl="5" w:tplc="04080005" w:tentative="1">
      <w:start w:val="1"/>
      <w:numFmt w:val="bullet"/>
      <w:lvlText w:val=""/>
      <w:lvlJc w:val="left"/>
      <w:pPr>
        <w:ind w:left="4528" w:hanging="360"/>
      </w:pPr>
      <w:rPr>
        <w:rFonts w:ascii="Wingdings" w:hAnsi="Wingdings" w:hint="default"/>
      </w:rPr>
    </w:lvl>
    <w:lvl w:ilvl="6" w:tplc="04080001" w:tentative="1">
      <w:start w:val="1"/>
      <w:numFmt w:val="bullet"/>
      <w:lvlText w:val=""/>
      <w:lvlJc w:val="left"/>
      <w:pPr>
        <w:ind w:left="5248" w:hanging="360"/>
      </w:pPr>
      <w:rPr>
        <w:rFonts w:ascii="Symbol" w:hAnsi="Symbol" w:hint="default"/>
      </w:rPr>
    </w:lvl>
    <w:lvl w:ilvl="7" w:tplc="04080003" w:tentative="1">
      <w:start w:val="1"/>
      <w:numFmt w:val="bullet"/>
      <w:lvlText w:val="o"/>
      <w:lvlJc w:val="left"/>
      <w:pPr>
        <w:ind w:left="5968" w:hanging="360"/>
      </w:pPr>
      <w:rPr>
        <w:rFonts w:ascii="Courier New" w:hAnsi="Courier New" w:cs="Courier New" w:hint="default"/>
      </w:rPr>
    </w:lvl>
    <w:lvl w:ilvl="8" w:tplc="04080005" w:tentative="1">
      <w:start w:val="1"/>
      <w:numFmt w:val="bullet"/>
      <w:lvlText w:val=""/>
      <w:lvlJc w:val="left"/>
      <w:pPr>
        <w:ind w:left="6688" w:hanging="360"/>
      </w:pPr>
      <w:rPr>
        <w:rFonts w:ascii="Wingdings" w:hAnsi="Wingdings" w:hint="default"/>
      </w:rPr>
    </w:lvl>
  </w:abstractNum>
  <w:abstractNum w:abstractNumId="3" w15:restartNumberingAfterBreak="0">
    <w:nsid w:val="12B43DAD"/>
    <w:multiLevelType w:val="hybridMultilevel"/>
    <w:tmpl w:val="AA38A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477F17"/>
    <w:multiLevelType w:val="hybridMultilevel"/>
    <w:tmpl w:val="9EB4CE0A"/>
    <w:lvl w:ilvl="0" w:tplc="0408000F">
      <w:start w:val="1"/>
      <w:numFmt w:val="decimal"/>
      <w:lvlText w:val="%1."/>
      <w:lvlJc w:val="left"/>
      <w:pPr>
        <w:ind w:left="360" w:hanging="360"/>
      </w:pPr>
      <w:rPr>
        <w:rFonts w:hint="default"/>
        <w:sz w:val="2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32575E59"/>
    <w:multiLevelType w:val="multilevel"/>
    <w:tmpl w:val="91364C4C"/>
    <w:lvl w:ilvl="0">
      <w:start w:val="1"/>
      <w:numFmt w:val="decimal"/>
      <w:pStyle w:val="REBL1"/>
      <w:lvlText w:val="%1."/>
      <w:lvlJc w:val="left"/>
      <w:pPr>
        <w:tabs>
          <w:tab w:val="num" w:pos="397"/>
        </w:tabs>
        <w:ind w:left="0" w:firstLine="0"/>
      </w:pPr>
      <w:rPr>
        <w:rFonts w:ascii="Times New Roman" w:hAnsi="Times New Roman" w:cs="Times New Roman"/>
        <w:b/>
        <w:i w:val="0"/>
        <w:caps w:val="0"/>
        <w:color w:val="auto"/>
        <w:u w:val="none"/>
      </w:rPr>
    </w:lvl>
    <w:lvl w:ilvl="1">
      <w:start w:val="1"/>
      <w:numFmt w:val="decimal"/>
      <w:pStyle w:val="REBL2"/>
      <w:lvlText w:val="%1.%2"/>
      <w:lvlJc w:val="left"/>
      <w:pPr>
        <w:tabs>
          <w:tab w:val="num" w:pos="397"/>
        </w:tabs>
        <w:ind w:left="0" w:firstLine="0"/>
      </w:pPr>
      <w:rPr>
        <w:rFonts w:ascii="Times New Roman" w:hAnsi="Times New Roman" w:cs="Times New Roman"/>
        <w:b/>
        <w:i w:val="0"/>
        <w:caps w:val="0"/>
        <w:color w:val="auto"/>
        <w:u w:val="none"/>
      </w:rPr>
    </w:lvl>
    <w:lvl w:ilvl="2">
      <w:start w:val="1"/>
      <w:numFmt w:val="decimal"/>
      <w:pStyle w:val="REBL3"/>
      <w:lvlText w:val="%1.%2.%3"/>
      <w:lvlJc w:val="left"/>
      <w:pPr>
        <w:tabs>
          <w:tab w:val="num" w:pos="577"/>
        </w:tabs>
        <w:ind w:left="180" w:firstLine="0"/>
      </w:pPr>
      <w:rPr>
        <w:rFonts w:ascii="Times New Roman" w:hAnsi="Times New Roman" w:cs="Times New Roman"/>
        <w:b/>
        <w:i w:val="0"/>
        <w:caps w:val="0"/>
        <w:color w:val="auto"/>
        <w:u w:val="none"/>
      </w:rPr>
    </w:lvl>
    <w:lvl w:ilvl="3">
      <w:start w:val="1"/>
      <w:numFmt w:val="decimal"/>
      <w:pStyle w:val="REBL4"/>
      <w:lvlText w:val="%1.%2.%3.%4"/>
      <w:lvlJc w:val="left"/>
      <w:pPr>
        <w:tabs>
          <w:tab w:val="num" w:pos="397"/>
        </w:tabs>
        <w:ind w:left="720" w:hanging="720"/>
      </w:pPr>
      <w:rPr>
        <w:rFonts w:ascii="Times New Roman" w:hAnsi="Times New Roman" w:cs="Times New Roman"/>
        <w:b/>
        <w:i w:val="0"/>
        <w:caps w:val="0"/>
        <w:color w:val="auto"/>
        <w:u w:val="none"/>
      </w:rPr>
    </w:lvl>
    <w:lvl w:ilvl="4">
      <w:start w:val="1"/>
      <w:numFmt w:val="lowerRoman"/>
      <w:pStyle w:val="REBL5"/>
      <w:lvlText w:val="(%5)"/>
      <w:lvlJc w:val="right"/>
      <w:pPr>
        <w:tabs>
          <w:tab w:val="num" w:pos="499"/>
        </w:tabs>
        <w:ind w:left="1440" w:hanging="1157"/>
      </w:pPr>
      <w:rPr>
        <w:rFonts w:ascii="Times New Roman" w:hAnsi="Times New Roman" w:cs="Times New Roman"/>
        <w:b w:val="0"/>
        <w:i w:val="0"/>
        <w:caps w:val="0"/>
        <w:color w:val="auto"/>
        <w:u w:val="none"/>
      </w:rPr>
    </w:lvl>
    <w:lvl w:ilvl="5">
      <w:start w:val="1"/>
      <w:numFmt w:val="upperLetter"/>
      <w:pStyle w:val="REBL6"/>
      <w:lvlText w:val="(%6)"/>
      <w:lvlJc w:val="left"/>
      <w:pPr>
        <w:tabs>
          <w:tab w:val="num" w:pos="720"/>
        </w:tabs>
        <w:ind w:left="2160" w:hanging="2160"/>
      </w:pPr>
      <w:rPr>
        <w:rFonts w:ascii="Times New Roman" w:hAnsi="Times New Roman" w:cs="Times New Roman"/>
        <w:b w:val="0"/>
        <w:i w:val="0"/>
        <w:caps w:val="0"/>
        <w:color w:val="auto"/>
        <w:u w:val="none"/>
      </w:rPr>
    </w:lvl>
    <w:lvl w:ilvl="6">
      <w:start w:val="1"/>
      <w:numFmt w:val="upperRoman"/>
      <w:pStyle w:val="REBL7"/>
      <w:lvlText w:val="(%7)"/>
      <w:lvlJc w:val="right"/>
      <w:pPr>
        <w:tabs>
          <w:tab w:val="num" w:pos="499"/>
        </w:tabs>
        <w:ind w:left="2880" w:hanging="2597"/>
      </w:pPr>
      <w:rPr>
        <w:rFonts w:ascii="Times New Roman" w:hAnsi="Times New Roman" w:cs="Times New Roman"/>
        <w:b w:val="0"/>
        <w:i w:val="0"/>
        <w:caps w:val="0"/>
        <w:color w:val="auto"/>
        <w:u w:val="none"/>
      </w:rPr>
    </w:lvl>
    <w:lvl w:ilvl="7">
      <w:start w:val="27"/>
      <w:numFmt w:val="lowerLetter"/>
      <w:pStyle w:val="REBL8"/>
      <w:lvlText w:val="(%8)"/>
      <w:lvlJc w:val="left"/>
      <w:pPr>
        <w:tabs>
          <w:tab w:val="num" w:pos="720"/>
        </w:tabs>
        <w:ind w:left="3600" w:hanging="3600"/>
      </w:pPr>
      <w:rPr>
        <w:rFonts w:ascii="Times New Roman" w:hAnsi="Times New Roman" w:cs="Times New Roman"/>
        <w:b w:val="0"/>
        <w:i w:val="0"/>
        <w:caps w:val="0"/>
        <w:color w:val="auto"/>
        <w:u w:val="none"/>
      </w:rPr>
    </w:lvl>
    <w:lvl w:ilvl="8">
      <w:start w:val="1"/>
      <w:numFmt w:val="decimal"/>
      <w:pStyle w:val="REBL9"/>
      <w:lvlText w:val="(%9)"/>
      <w:lvlJc w:val="left"/>
      <w:pPr>
        <w:tabs>
          <w:tab w:val="num" w:pos="4320"/>
        </w:tabs>
        <w:ind w:left="4320" w:hanging="720"/>
      </w:pPr>
      <w:rPr>
        <w:rFonts w:ascii="Times New Roman" w:hAnsi="Times New Roman" w:cs="Times New Roman"/>
        <w:b w:val="0"/>
        <w:i w:val="0"/>
        <w:caps w:val="0"/>
        <w:color w:val="auto"/>
        <w:u w:val="none"/>
      </w:rPr>
    </w:lvl>
  </w:abstractNum>
  <w:abstractNum w:abstractNumId="6" w15:restartNumberingAfterBreak="0">
    <w:nsid w:val="40E428F2"/>
    <w:multiLevelType w:val="hybridMultilevel"/>
    <w:tmpl w:val="021AF678"/>
    <w:lvl w:ilvl="0" w:tplc="06A42528">
      <w:start w:val="1"/>
      <w:numFmt w:val="bullet"/>
      <w:lvlText w:val="•"/>
      <w:lvlJc w:val="left"/>
      <w:pPr>
        <w:tabs>
          <w:tab w:val="num" w:pos="720"/>
        </w:tabs>
        <w:ind w:left="720" w:hanging="360"/>
      </w:pPr>
      <w:rPr>
        <w:rFonts w:ascii="Arial" w:hAnsi="Arial" w:hint="default"/>
      </w:rPr>
    </w:lvl>
    <w:lvl w:ilvl="1" w:tplc="F0E64920" w:tentative="1">
      <w:start w:val="1"/>
      <w:numFmt w:val="bullet"/>
      <w:lvlText w:val="•"/>
      <w:lvlJc w:val="left"/>
      <w:pPr>
        <w:tabs>
          <w:tab w:val="num" w:pos="1440"/>
        </w:tabs>
        <w:ind w:left="1440" w:hanging="360"/>
      </w:pPr>
      <w:rPr>
        <w:rFonts w:ascii="Arial" w:hAnsi="Arial" w:hint="default"/>
      </w:rPr>
    </w:lvl>
    <w:lvl w:ilvl="2" w:tplc="E092F7A4" w:tentative="1">
      <w:start w:val="1"/>
      <w:numFmt w:val="bullet"/>
      <w:lvlText w:val="•"/>
      <w:lvlJc w:val="left"/>
      <w:pPr>
        <w:tabs>
          <w:tab w:val="num" w:pos="2160"/>
        </w:tabs>
        <w:ind w:left="2160" w:hanging="360"/>
      </w:pPr>
      <w:rPr>
        <w:rFonts w:ascii="Arial" w:hAnsi="Arial" w:hint="default"/>
      </w:rPr>
    </w:lvl>
    <w:lvl w:ilvl="3" w:tplc="0CEC3CC0" w:tentative="1">
      <w:start w:val="1"/>
      <w:numFmt w:val="bullet"/>
      <w:lvlText w:val="•"/>
      <w:lvlJc w:val="left"/>
      <w:pPr>
        <w:tabs>
          <w:tab w:val="num" w:pos="2880"/>
        </w:tabs>
        <w:ind w:left="2880" w:hanging="360"/>
      </w:pPr>
      <w:rPr>
        <w:rFonts w:ascii="Arial" w:hAnsi="Arial" w:hint="default"/>
      </w:rPr>
    </w:lvl>
    <w:lvl w:ilvl="4" w:tplc="016E539E" w:tentative="1">
      <w:start w:val="1"/>
      <w:numFmt w:val="bullet"/>
      <w:lvlText w:val="•"/>
      <w:lvlJc w:val="left"/>
      <w:pPr>
        <w:tabs>
          <w:tab w:val="num" w:pos="3600"/>
        </w:tabs>
        <w:ind w:left="3600" w:hanging="360"/>
      </w:pPr>
      <w:rPr>
        <w:rFonts w:ascii="Arial" w:hAnsi="Arial" w:hint="default"/>
      </w:rPr>
    </w:lvl>
    <w:lvl w:ilvl="5" w:tplc="5FAA7328" w:tentative="1">
      <w:start w:val="1"/>
      <w:numFmt w:val="bullet"/>
      <w:lvlText w:val="•"/>
      <w:lvlJc w:val="left"/>
      <w:pPr>
        <w:tabs>
          <w:tab w:val="num" w:pos="4320"/>
        </w:tabs>
        <w:ind w:left="4320" w:hanging="360"/>
      </w:pPr>
      <w:rPr>
        <w:rFonts w:ascii="Arial" w:hAnsi="Arial" w:hint="default"/>
      </w:rPr>
    </w:lvl>
    <w:lvl w:ilvl="6" w:tplc="22DE02E0" w:tentative="1">
      <w:start w:val="1"/>
      <w:numFmt w:val="bullet"/>
      <w:lvlText w:val="•"/>
      <w:lvlJc w:val="left"/>
      <w:pPr>
        <w:tabs>
          <w:tab w:val="num" w:pos="5040"/>
        </w:tabs>
        <w:ind w:left="5040" w:hanging="360"/>
      </w:pPr>
      <w:rPr>
        <w:rFonts w:ascii="Arial" w:hAnsi="Arial" w:hint="default"/>
      </w:rPr>
    </w:lvl>
    <w:lvl w:ilvl="7" w:tplc="BFEC6E42" w:tentative="1">
      <w:start w:val="1"/>
      <w:numFmt w:val="bullet"/>
      <w:lvlText w:val="•"/>
      <w:lvlJc w:val="left"/>
      <w:pPr>
        <w:tabs>
          <w:tab w:val="num" w:pos="5760"/>
        </w:tabs>
        <w:ind w:left="5760" w:hanging="360"/>
      </w:pPr>
      <w:rPr>
        <w:rFonts w:ascii="Arial" w:hAnsi="Arial" w:hint="default"/>
      </w:rPr>
    </w:lvl>
    <w:lvl w:ilvl="8" w:tplc="4D204EB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2EA4FEC"/>
    <w:multiLevelType w:val="hybridMultilevel"/>
    <w:tmpl w:val="948681D6"/>
    <w:lvl w:ilvl="0" w:tplc="7FAED2D4">
      <w:start w:val="1"/>
      <w:numFmt w:val="bullet"/>
      <w:lvlText w:val="•"/>
      <w:lvlJc w:val="left"/>
      <w:pPr>
        <w:tabs>
          <w:tab w:val="num" w:pos="720"/>
        </w:tabs>
        <w:ind w:left="720" w:hanging="360"/>
      </w:pPr>
      <w:rPr>
        <w:rFonts w:ascii="Arial" w:hAnsi="Arial" w:hint="default"/>
      </w:rPr>
    </w:lvl>
    <w:lvl w:ilvl="1" w:tplc="A7A03266" w:tentative="1">
      <w:start w:val="1"/>
      <w:numFmt w:val="bullet"/>
      <w:lvlText w:val="•"/>
      <w:lvlJc w:val="left"/>
      <w:pPr>
        <w:tabs>
          <w:tab w:val="num" w:pos="1440"/>
        </w:tabs>
        <w:ind w:left="1440" w:hanging="360"/>
      </w:pPr>
      <w:rPr>
        <w:rFonts w:ascii="Arial" w:hAnsi="Arial" w:hint="default"/>
      </w:rPr>
    </w:lvl>
    <w:lvl w:ilvl="2" w:tplc="CBD2C7B4" w:tentative="1">
      <w:start w:val="1"/>
      <w:numFmt w:val="bullet"/>
      <w:lvlText w:val="•"/>
      <w:lvlJc w:val="left"/>
      <w:pPr>
        <w:tabs>
          <w:tab w:val="num" w:pos="2160"/>
        </w:tabs>
        <w:ind w:left="2160" w:hanging="360"/>
      </w:pPr>
      <w:rPr>
        <w:rFonts w:ascii="Arial" w:hAnsi="Arial" w:hint="default"/>
      </w:rPr>
    </w:lvl>
    <w:lvl w:ilvl="3" w:tplc="C4848D7A" w:tentative="1">
      <w:start w:val="1"/>
      <w:numFmt w:val="bullet"/>
      <w:lvlText w:val="•"/>
      <w:lvlJc w:val="left"/>
      <w:pPr>
        <w:tabs>
          <w:tab w:val="num" w:pos="2880"/>
        </w:tabs>
        <w:ind w:left="2880" w:hanging="360"/>
      </w:pPr>
      <w:rPr>
        <w:rFonts w:ascii="Arial" w:hAnsi="Arial" w:hint="default"/>
      </w:rPr>
    </w:lvl>
    <w:lvl w:ilvl="4" w:tplc="0DC6C6FE" w:tentative="1">
      <w:start w:val="1"/>
      <w:numFmt w:val="bullet"/>
      <w:lvlText w:val="•"/>
      <w:lvlJc w:val="left"/>
      <w:pPr>
        <w:tabs>
          <w:tab w:val="num" w:pos="3600"/>
        </w:tabs>
        <w:ind w:left="3600" w:hanging="360"/>
      </w:pPr>
      <w:rPr>
        <w:rFonts w:ascii="Arial" w:hAnsi="Arial" w:hint="default"/>
      </w:rPr>
    </w:lvl>
    <w:lvl w:ilvl="5" w:tplc="99D6489C" w:tentative="1">
      <w:start w:val="1"/>
      <w:numFmt w:val="bullet"/>
      <w:lvlText w:val="•"/>
      <w:lvlJc w:val="left"/>
      <w:pPr>
        <w:tabs>
          <w:tab w:val="num" w:pos="4320"/>
        </w:tabs>
        <w:ind w:left="4320" w:hanging="360"/>
      </w:pPr>
      <w:rPr>
        <w:rFonts w:ascii="Arial" w:hAnsi="Arial" w:hint="default"/>
      </w:rPr>
    </w:lvl>
    <w:lvl w:ilvl="6" w:tplc="E9EA4CFE" w:tentative="1">
      <w:start w:val="1"/>
      <w:numFmt w:val="bullet"/>
      <w:lvlText w:val="•"/>
      <w:lvlJc w:val="left"/>
      <w:pPr>
        <w:tabs>
          <w:tab w:val="num" w:pos="5040"/>
        </w:tabs>
        <w:ind w:left="5040" w:hanging="360"/>
      </w:pPr>
      <w:rPr>
        <w:rFonts w:ascii="Arial" w:hAnsi="Arial" w:hint="default"/>
      </w:rPr>
    </w:lvl>
    <w:lvl w:ilvl="7" w:tplc="37B44750" w:tentative="1">
      <w:start w:val="1"/>
      <w:numFmt w:val="bullet"/>
      <w:lvlText w:val="•"/>
      <w:lvlJc w:val="left"/>
      <w:pPr>
        <w:tabs>
          <w:tab w:val="num" w:pos="5760"/>
        </w:tabs>
        <w:ind w:left="5760" w:hanging="360"/>
      </w:pPr>
      <w:rPr>
        <w:rFonts w:ascii="Arial" w:hAnsi="Arial" w:hint="default"/>
      </w:rPr>
    </w:lvl>
    <w:lvl w:ilvl="8" w:tplc="42B8FC6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9CE3149"/>
    <w:multiLevelType w:val="hybridMultilevel"/>
    <w:tmpl w:val="E848CB1E"/>
    <w:lvl w:ilvl="0" w:tplc="04080003">
      <w:start w:val="1"/>
      <w:numFmt w:val="bullet"/>
      <w:lvlText w:val="o"/>
      <w:lvlJc w:val="left"/>
      <w:pPr>
        <w:ind w:left="1211" w:hanging="360"/>
      </w:pPr>
      <w:rPr>
        <w:rFonts w:ascii="Courier New" w:hAnsi="Courier New" w:cs="Courier New"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9" w15:restartNumberingAfterBreak="0">
    <w:nsid w:val="4D7E20E3"/>
    <w:multiLevelType w:val="hybridMultilevel"/>
    <w:tmpl w:val="34AC1A56"/>
    <w:lvl w:ilvl="0" w:tplc="9892810C">
      <w:start w:val="12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A54390"/>
    <w:multiLevelType w:val="hybridMultilevel"/>
    <w:tmpl w:val="98D46A3C"/>
    <w:lvl w:ilvl="0" w:tplc="B4FE0300">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17C4785"/>
    <w:multiLevelType w:val="hybridMultilevel"/>
    <w:tmpl w:val="E286E1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68A2A08"/>
    <w:multiLevelType w:val="hybridMultilevel"/>
    <w:tmpl w:val="4810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B00D9C"/>
    <w:multiLevelType w:val="multilevel"/>
    <w:tmpl w:val="6F685EA6"/>
    <w:lvl w:ilvl="0">
      <w:start w:val="1"/>
      <w:numFmt w:val="decimal"/>
      <w:pStyle w:val="Firm5L1"/>
      <w:lvlText w:val="%1."/>
      <w:lvlJc w:val="left"/>
      <w:pPr>
        <w:tabs>
          <w:tab w:val="num" w:pos="720"/>
        </w:tabs>
        <w:ind w:left="720" w:hanging="720"/>
      </w:pPr>
      <w:rPr>
        <w:b/>
        <w:i w:val="0"/>
        <w:caps w:val="0"/>
        <w:u w:val="none"/>
      </w:rPr>
    </w:lvl>
    <w:lvl w:ilvl="1">
      <w:start w:val="1"/>
      <w:numFmt w:val="decimal"/>
      <w:pStyle w:val="Firm5L2"/>
      <w:lvlText w:val="%1.%2"/>
      <w:lvlJc w:val="left"/>
      <w:pPr>
        <w:tabs>
          <w:tab w:val="num" w:pos="720"/>
        </w:tabs>
        <w:ind w:left="720" w:hanging="720"/>
      </w:pPr>
      <w:rPr>
        <w:b/>
        <w:i w:val="0"/>
        <w:caps w:val="0"/>
        <w:u w:val="none"/>
      </w:rPr>
    </w:lvl>
    <w:lvl w:ilvl="2">
      <w:start w:val="1"/>
      <w:numFmt w:val="decimal"/>
      <w:pStyle w:val="Firm5L3"/>
      <w:lvlText w:val="%1.%2.%3"/>
      <w:lvlJc w:val="left"/>
      <w:pPr>
        <w:tabs>
          <w:tab w:val="num" w:pos="720"/>
        </w:tabs>
        <w:ind w:left="720" w:hanging="720"/>
      </w:pPr>
      <w:rPr>
        <w:b/>
        <w:i w:val="0"/>
        <w:caps w:val="0"/>
        <w:u w:val="none"/>
      </w:rPr>
    </w:lvl>
    <w:lvl w:ilvl="3">
      <w:start w:val="1"/>
      <w:numFmt w:val="decimal"/>
      <w:pStyle w:val="Firm5L4"/>
      <w:lvlText w:val="%1.%2.%3.%4"/>
      <w:lvlJc w:val="left"/>
      <w:pPr>
        <w:tabs>
          <w:tab w:val="num" w:pos="720"/>
        </w:tabs>
        <w:ind w:left="720" w:hanging="720"/>
      </w:pPr>
      <w:rPr>
        <w:b/>
        <w:i w:val="0"/>
        <w:caps w:val="0"/>
        <w:u w:val="none"/>
      </w:rPr>
    </w:lvl>
    <w:lvl w:ilvl="4">
      <w:start w:val="1"/>
      <w:numFmt w:val="lowerRoman"/>
      <w:pStyle w:val="Firm5L5"/>
      <w:lvlText w:val="(%5)"/>
      <w:lvlJc w:val="left"/>
      <w:pPr>
        <w:tabs>
          <w:tab w:val="num" w:pos="720"/>
        </w:tabs>
        <w:ind w:left="720" w:hanging="720"/>
      </w:pPr>
      <w:rPr>
        <w:b/>
        <w:i w:val="0"/>
        <w:caps w:val="0"/>
        <w:u w:val="none"/>
      </w:rPr>
    </w:lvl>
    <w:lvl w:ilvl="5">
      <w:start w:val="1"/>
      <w:numFmt w:val="lowerLetter"/>
      <w:pStyle w:val="Firm5L6"/>
      <w:lvlText w:val="(%6)"/>
      <w:lvlJc w:val="left"/>
      <w:pPr>
        <w:tabs>
          <w:tab w:val="num" w:pos="720"/>
        </w:tabs>
        <w:ind w:left="720" w:hanging="720"/>
      </w:pPr>
      <w:rPr>
        <w:b/>
        <w:i w:val="0"/>
        <w:caps w:val="0"/>
        <w:sz w:val="18"/>
        <w:u w:val="none"/>
      </w:rPr>
    </w:lvl>
    <w:lvl w:ilvl="6">
      <w:start w:val="1"/>
      <w:numFmt w:val="upperRoman"/>
      <w:pStyle w:val="Firm5L7"/>
      <w:lvlText w:val="(%7)"/>
      <w:lvlJc w:val="left"/>
      <w:pPr>
        <w:tabs>
          <w:tab w:val="num" w:pos="3600"/>
        </w:tabs>
        <w:ind w:left="3600" w:hanging="720"/>
      </w:pPr>
      <w:rPr>
        <w:b w:val="0"/>
        <w:i w:val="0"/>
        <w:caps w:val="0"/>
        <w:u w:val="none"/>
      </w:rPr>
    </w:lvl>
    <w:lvl w:ilvl="7">
      <w:start w:val="27"/>
      <w:numFmt w:val="lowerLetter"/>
      <w:pStyle w:val="Firm5L8"/>
      <w:lvlText w:val="(%8)"/>
      <w:lvlJc w:val="left"/>
      <w:pPr>
        <w:tabs>
          <w:tab w:val="num" w:pos="4320"/>
        </w:tabs>
        <w:ind w:left="4320" w:hanging="720"/>
      </w:pPr>
      <w:rPr>
        <w:rFonts w:ascii="Times New Roman" w:hAnsi="Times New Roman" w:cs="Times New Roman"/>
        <w:b w:val="0"/>
        <w:i w:val="0"/>
        <w:caps w:val="0"/>
        <w:u w:val="none"/>
      </w:rPr>
    </w:lvl>
    <w:lvl w:ilvl="8">
      <w:start w:val="1"/>
      <w:numFmt w:val="decimal"/>
      <w:pStyle w:val="Firm5L9"/>
      <w:lvlText w:val="(%9)"/>
      <w:lvlJc w:val="left"/>
      <w:pPr>
        <w:tabs>
          <w:tab w:val="num" w:pos="5040"/>
        </w:tabs>
        <w:ind w:left="5040" w:hanging="720"/>
      </w:pPr>
      <w:rPr>
        <w:rFonts w:ascii="Times New Roman" w:hAnsi="Times New Roman" w:cs="Times New Roman"/>
        <w:b w:val="0"/>
        <w:i w:val="0"/>
        <w:caps w:val="0"/>
        <w:u w:val="none"/>
      </w:rPr>
    </w:lvl>
  </w:abstractNum>
  <w:abstractNum w:abstractNumId="14" w15:restartNumberingAfterBreak="0">
    <w:nsid w:val="5A832560"/>
    <w:multiLevelType w:val="hybridMultilevel"/>
    <w:tmpl w:val="4E662DA4"/>
    <w:lvl w:ilvl="0" w:tplc="04090005">
      <w:start w:val="1"/>
      <w:numFmt w:val="bullet"/>
      <w:lvlText w:val=""/>
      <w:lvlJc w:val="left"/>
      <w:pPr>
        <w:ind w:left="720" w:hanging="360"/>
      </w:pPr>
      <w:rPr>
        <w:rFonts w:ascii="Wingdings" w:hAnsi="Wingdings" w:hint="default"/>
      </w:rPr>
    </w:lvl>
    <w:lvl w:ilvl="1" w:tplc="A3C09DC2">
      <w:numFmt w:val="bullet"/>
      <w:lvlText w:val="•"/>
      <w:lvlJc w:val="left"/>
      <w:pPr>
        <w:ind w:left="1800" w:hanging="720"/>
      </w:pPr>
      <w:rPr>
        <w:rFonts w:ascii="Calibri" w:eastAsia="SimSu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98426C"/>
    <w:multiLevelType w:val="hybridMultilevel"/>
    <w:tmpl w:val="20CCB78E"/>
    <w:lvl w:ilvl="0" w:tplc="BA8E91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3E0814"/>
    <w:multiLevelType w:val="hybridMultilevel"/>
    <w:tmpl w:val="485A0CB8"/>
    <w:lvl w:ilvl="0" w:tplc="04080001">
      <w:start w:val="1"/>
      <w:numFmt w:val="bullet"/>
      <w:pStyle w:val="List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7645DB"/>
    <w:multiLevelType w:val="hybridMultilevel"/>
    <w:tmpl w:val="DDBE4078"/>
    <w:lvl w:ilvl="0" w:tplc="2332A2AA">
      <w:start w:val="1"/>
      <w:numFmt w:val="decimal"/>
      <w:lvlText w:val="(%1)"/>
      <w:lvlJc w:val="left"/>
      <w:pPr>
        <w:ind w:left="540" w:hanging="360"/>
      </w:pPr>
      <w:rPr>
        <w:rFonts w:hint="default"/>
      </w:rPr>
    </w:lvl>
    <w:lvl w:ilvl="1" w:tplc="04080019" w:tentative="1">
      <w:start w:val="1"/>
      <w:numFmt w:val="lowerLetter"/>
      <w:lvlText w:val="%2."/>
      <w:lvlJc w:val="left"/>
      <w:pPr>
        <w:ind w:left="1620" w:hanging="360"/>
      </w:pPr>
    </w:lvl>
    <w:lvl w:ilvl="2" w:tplc="0408001B" w:tentative="1">
      <w:start w:val="1"/>
      <w:numFmt w:val="lowerRoman"/>
      <w:lvlText w:val="%3."/>
      <w:lvlJc w:val="right"/>
      <w:pPr>
        <w:ind w:left="2340" w:hanging="180"/>
      </w:pPr>
    </w:lvl>
    <w:lvl w:ilvl="3" w:tplc="0408000F" w:tentative="1">
      <w:start w:val="1"/>
      <w:numFmt w:val="decimal"/>
      <w:lvlText w:val="%4."/>
      <w:lvlJc w:val="left"/>
      <w:pPr>
        <w:ind w:left="3060" w:hanging="360"/>
      </w:pPr>
    </w:lvl>
    <w:lvl w:ilvl="4" w:tplc="04080019" w:tentative="1">
      <w:start w:val="1"/>
      <w:numFmt w:val="lowerLetter"/>
      <w:lvlText w:val="%5."/>
      <w:lvlJc w:val="left"/>
      <w:pPr>
        <w:ind w:left="3780" w:hanging="360"/>
      </w:pPr>
    </w:lvl>
    <w:lvl w:ilvl="5" w:tplc="0408001B" w:tentative="1">
      <w:start w:val="1"/>
      <w:numFmt w:val="lowerRoman"/>
      <w:lvlText w:val="%6."/>
      <w:lvlJc w:val="right"/>
      <w:pPr>
        <w:ind w:left="4500" w:hanging="180"/>
      </w:pPr>
    </w:lvl>
    <w:lvl w:ilvl="6" w:tplc="0408000F" w:tentative="1">
      <w:start w:val="1"/>
      <w:numFmt w:val="decimal"/>
      <w:lvlText w:val="%7."/>
      <w:lvlJc w:val="left"/>
      <w:pPr>
        <w:ind w:left="5220" w:hanging="360"/>
      </w:pPr>
    </w:lvl>
    <w:lvl w:ilvl="7" w:tplc="04080019" w:tentative="1">
      <w:start w:val="1"/>
      <w:numFmt w:val="lowerLetter"/>
      <w:lvlText w:val="%8."/>
      <w:lvlJc w:val="left"/>
      <w:pPr>
        <w:ind w:left="5940" w:hanging="360"/>
      </w:pPr>
    </w:lvl>
    <w:lvl w:ilvl="8" w:tplc="0408001B" w:tentative="1">
      <w:start w:val="1"/>
      <w:numFmt w:val="lowerRoman"/>
      <w:lvlText w:val="%9."/>
      <w:lvlJc w:val="right"/>
      <w:pPr>
        <w:ind w:left="6660" w:hanging="180"/>
      </w:pPr>
    </w:lvl>
  </w:abstractNum>
  <w:abstractNum w:abstractNumId="18" w15:restartNumberingAfterBreak="0">
    <w:nsid w:val="77D2078B"/>
    <w:multiLevelType w:val="hybridMultilevel"/>
    <w:tmpl w:val="460209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7F423C4"/>
    <w:multiLevelType w:val="hybridMultilevel"/>
    <w:tmpl w:val="07A6E51C"/>
    <w:lvl w:ilvl="0" w:tplc="32AC7EE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D975D09"/>
    <w:multiLevelType w:val="hybridMultilevel"/>
    <w:tmpl w:val="F6327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10"/>
  </w:num>
  <w:num w:numId="5">
    <w:abstractNumId w:val="2"/>
  </w:num>
  <w:num w:numId="6">
    <w:abstractNumId w:val="1"/>
  </w:num>
  <w:num w:numId="7">
    <w:abstractNumId w:val="5"/>
  </w:num>
  <w:num w:numId="8">
    <w:abstractNumId w:val="0"/>
  </w:num>
  <w:num w:numId="9">
    <w:abstractNumId w:val="16"/>
  </w:num>
  <w:num w:numId="10">
    <w:abstractNumId w:val="13"/>
  </w:num>
  <w:num w:numId="11">
    <w:abstractNumId w:val="12"/>
  </w:num>
  <w:num w:numId="12">
    <w:abstractNumId w:val="15"/>
  </w:num>
  <w:num w:numId="13">
    <w:abstractNumId w:val="14"/>
  </w:num>
  <w:num w:numId="14">
    <w:abstractNumId w:val="3"/>
  </w:num>
  <w:num w:numId="15">
    <w:abstractNumId w:val="11"/>
  </w:num>
  <w:num w:numId="16">
    <w:abstractNumId w:val="8"/>
  </w:num>
  <w:num w:numId="17">
    <w:abstractNumId w:val="20"/>
  </w:num>
  <w:num w:numId="18">
    <w:abstractNumId w:val="18"/>
  </w:num>
  <w:num w:numId="19">
    <w:abstractNumId w:val="17"/>
  </w:num>
  <w:num w:numId="20">
    <w:abstractNumId w:val="19"/>
  </w:num>
  <w:num w:numId="2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BE" w:vendorID="64" w:dllVersion="4096" w:nlCheck="1" w:checkStyle="0"/>
  <w:activeWritingStyle w:appName="MSWord" w:lang="fr-BE" w:vendorID="64" w:dllVersion="0" w:nlCheck="1" w:checkStyle="0"/>
  <w:activeWritingStyle w:appName="MSWord" w:lang="fr-BE" w:vendorID="64" w:dllVersion="6" w:nlCheck="1" w:checkStyle="0"/>
  <w:activeWritingStyle w:appName="MSWord" w:lang="en-US" w:vendorID="64" w:dllVersion="131078" w:nlCheck="1" w:checkStyle="1"/>
  <w:activeWritingStyle w:appName="MSWord" w:lang="en-GB" w:vendorID="64" w:dllVersion="131078" w:nlCheck="1" w:checkStyle="1"/>
  <w:proofState w:spelling="clean"/>
  <w:defaultTabStop w:val="720"/>
  <w:characterSpacingControl w:val="doNotCompress"/>
  <w:hdrShapeDefaults>
    <o:shapedefaults v:ext="edit" spidmax="2049"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2F1"/>
    <w:rsid w:val="0000061B"/>
    <w:rsid w:val="00000987"/>
    <w:rsid w:val="00000D59"/>
    <w:rsid w:val="000017DA"/>
    <w:rsid w:val="00001B19"/>
    <w:rsid w:val="000021C0"/>
    <w:rsid w:val="000036C7"/>
    <w:rsid w:val="000036D5"/>
    <w:rsid w:val="0000454D"/>
    <w:rsid w:val="0000461F"/>
    <w:rsid w:val="000054FD"/>
    <w:rsid w:val="000055BD"/>
    <w:rsid w:val="00005723"/>
    <w:rsid w:val="00005762"/>
    <w:rsid w:val="00005FF0"/>
    <w:rsid w:val="00006047"/>
    <w:rsid w:val="00006300"/>
    <w:rsid w:val="00006BD4"/>
    <w:rsid w:val="00007861"/>
    <w:rsid w:val="00007AA2"/>
    <w:rsid w:val="00007C07"/>
    <w:rsid w:val="00007C7E"/>
    <w:rsid w:val="00010FF3"/>
    <w:rsid w:val="000113ED"/>
    <w:rsid w:val="0001162C"/>
    <w:rsid w:val="00011EC9"/>
    <w:rsid w:val="00012088"/>
    <w:rsid w:val="000120A8"/>
    <w:rsid w:val="0001294C"/>
    <w:rsid w:val="00012FC8"/>
    <w:rsid w:val="000141F2"/>
    <w:rsid w:val="00014238"/>
    <w:rsid w:val="00014430"/>
    <w:rsid w:val="000144F9"/>
    <w:rsid w:val="0001455D"/>
    <w:rsid w:val="00014784"/>
    <w:rsid w:val="00015018"/>
    <w:rsid w:val="000153CA"/>
    <w:rsid w:val="0001569D"/>
    <w:rsid w:val="000162E0"/>
    <w:rsid w:val="00017012"/>
    <w:rsid w:val="00017149"/>
    <w:rsid w:val="00020603"/>
    <w:rsid w:val="00021292"/>
    <w:rsid w:val="00021496"/>
    <w:rsid w:val="000215FF"/>
    <w:rsid w:val="000216F7"/>
    <w:rsid w:val="00022715"/>
    <w:rsid w:val="0002338D"/>
    <w:rsid w:val="000234A8"/>
    <w:rsid w:val="0002359B"/>
    <w:rsid w:val="00023B25"/>
    <w:rsid w:val="00023E45"/>
    <w:rsid w:val="000244FC"/>
    <w:rsid w:val="0002457E"/>
    <w:rsid w:val="000249E3"/>
    <w:rsid w:val="00024B07"/>
    <w:rsid w:val="000261CF"/>
    <w:rsid w:val="00026C4E"/>
    <w:rsid w:val="000272F7"/>
    <w:rsid w:val="00027BEE"/>
    <w:rsid w:val="00027C2C"/>
    <w:rsid w:val="00030B2C"/>
    <w:rsid w:val="00030B53"/>
    <w:rsid w:val="000311CF"/>
    <w:rsid w:val="000318FC"/>
    <w:rsid w:val="00031C21"/>
    <w:rsid w:val="00031EBB"/>
    <w:rsid w:val="00032861"/>
    <w:rsid w:val="00032AF0"/>
    <w:rsid w:val="00032D8A"/>
    <w:rsid w:val="0003385C"/>
    <w:rsid w:val="00033B62"/>
    <w:rsid w:val="00033BA9"/>
    <w:rsid w:val="00033CEA"/>
    <w:rsid w:val="000343DC"/>
    <w:rsid w:val="0003579D"/>
    <w:rsid w:val="000357AC"/>
    <w:rsid w:val="000357CB"/>
    <w:rsid w:val="000363DA"/>
    <w:rsid w:val="000366FE"/>
    <w:rsid w:val="00037058"/>
    <w:rsid w:val="000373E0"/>
    <w:rsid w:val="000407D2"/>
    <w:rsid w:val="0004125D"/>
    <w:rsid w:val="00041892"/>
    <w:rsid w:val="00041E27"/>
    <w:rsid w:val="00042112"/>
    <w:rsid w:val="000422FF"/>
    <w:rsid w:val="00042DDA"/>
    <w:rsid w:val="00043DCE"/>
    <w:rsid w:val="000457B5"/>
    <w:rsid w:val="0004580D"/>
    <w:rsid w:val="00045C99"/>
    <w:rsid w:val="00046AFC"/>
    <w:rsid w:val="00046FAE"/>
    <w:rsid w:val="00046FD9"/>
    <w:rsid w:val="000472FE"/>
    <w:rsid w:val="00047360"/>
    <w:rsid w:val="0004774F"/>
    <w:rsid w:val="0004787D"/>
    <w:rsid w:val="00050199"/>
    <w:rsid w:val="00051855"/>
    <w:rsid w:val="00051871"/>
    <w:rsid w:val="00051B0C"/>
    <w:rsid w:val="00051C55"/>
    <w:rsid w:val="00051EBE"/>
    <w:rsid w:val="00052467"/>
    <w:rsid w:val="00052B56"/>
    <w:rsid w:val="00053516"/>
    <w:rsid w:val="00053842"/>
    <w:rsid w:val="00053D4D"/>
    <w:rsid w:val="00054FBA"/>
    <w:rsid w:val="00055170"/>
    <w:rsid w:val="000557FF"/>
    <w:rsid w:val="00056226"/>
    <w:rsid w:val="00056398"/>
    <w:rsid w:val="000567F9"/>
    <w:rsid w:val="00056B5A"/>
    <w:rsid w:val="00056D95"/>
    <w:rsid w:val="00056E1D"/>
    <w:rsid w:val="00057065"/>
    <w:rsid w:val="000574F3"/>
    <w:rsid w:val="000577A8"/>
    <w:rsid w:val="00057BE9"/>
    <w:rsid w:val="00057CA9"/>
    <w:rsid w:val="00057E54"/>
    <w:rsid w:val="00060243"/>
    <w:rsid w:val="000603FD"/>
    <w:rsid w:val="000606A3"/>
    <w:rsid w:val="00060BB8"/>
    <w:rsid w:val="00060DA3"/>
    <w:rsid w:val="00060EB4"/>
    <w:rsid w:val="000611C5"/>
    <w:rsid w:val="00061751"/>
    <w:rsid w:val="00061850"/>
    <w:rsid w:val="00061E69"/>
    <w:rsid w:val="00061F2E"/>
    <w:rsid w:val="00062A0F"/>
    <w:rsid w:val="00062F0E"/>
    <w:rsid w:val="00063819"/>
    <w:rsid w:val="000639E0"/>
    <w:rsid w:val="00063FB8"/>
    <w:rsid w:val="00064D3C"/>
    <w:rsid w:val="00064DC4"/>
    <w:rsid w:val="00065386"/>
    <w:rsid w:val="000656E9"/>
    <w:rsid w:val="00065A72"/>
    <w:rsid w:val="00065DA2"/>
    <w:rsid w:val="000667AF"/>
    <w:rsid w:val="0006685A"/>
    <w:rsid w:val="000669F1"/>
    <w:rsid w:val="00066D75"/>
    <w:rsid w:val="00066DE5"/>
    <w:rsid w:val="000671FC"/>
    <w:rsid w:val="0006796C"/>
    <w:rsid w:val="00071525"/>
    <w:rsid w:val="00071638"/>
    <w:rsid w:val="000719A3"/>
    <w:rsid w:val="00071AE6"/>
    <w:rsid w:val="00071B89"/>
    <w:rsid w:val="0007202E"/>
    <w:rsid w:val="000720F7"/>
    <w:rsid w:val="000723FF"/>
    <w:rsid w:val="0007266C"/>
    <w:rsid w:val="00072D0A"/>
    <w:rsid w:val="00072E28"/>
    <w:rsid w:val="0007341F"/>
    <w:rsid w:val="00073866"/>
    <w:rsid w:val="00073E84"/>
    <w:rsid w:val="000740C2"/>
    <w:rsid w:val="000748A7"/>
    <w:rsid w:val="00075CB7"/>
    <w:rsid w:val="0007640D"/>
    <w:rsid w:val="00076546"/>
    <w:rsid w:val="0007690F"/>
    <w:rsid w:val="00076F0B"/>
    <w:rsid w:val="00077441"/>
    <w:rsid w:val="000775B9"/>
    <w:rsid w:val="000777BD"/>
    <w:rsid w:val="00077B3B"/>
    <w:rsid w:val="0008009D"/>
    <w:rsid w:val="0008015B"/>
    <w:rsid w:val="000810A4"/>
    <w:rsid w:val="000817BC"/>
    <w:rsid w:val="000818E8"/>
    <w:rsid w:val="000819E0"/>
    <w:rsid w:val="00082562"/>
    <w:rsid w:val="000825C3"/>
    <w:rsid w:val="000829C7"/>
    <w:rsid w:val="0008384A"/>
    <w:rsid w:val="00083D87"/>
    <w:rsid w:val="0008496F"/>
    <w:rsid w:val="00084C2D"/>
    <w:rsid w:val="00084E9D"/>
    <w:rsid w:val="00084EFF"/>
    <w:rsid w:val="000857F4"/>
    <w:rsid w:val="00085B46"/>
    <w:rsid w:val="00085D35"/>
    <w:rsid w:val="00085F35"/>
    <w:rsid w:val="0008679B"/>
    <w:rsid w:val="000868B5"/>
    <w:rsid w:val="000869BC"/>
    <w:rsid w:val="00087575"/>
    <w:rsid w:val="00087FA8"/>
    <w:rsid w:val="0009013C"/>
    <w:rsid w:val="000902BB"/>
    <w:rsid w:val="00090E14"/>
    <w:rsid w:val="00091247"/>
    <w:rsid w:val="000915EF"/>
    <w:rsid w:val="000922C9"/>
    <w:rsid w:val="00092B01"/>
    <w:rsid w:val="0009322A"/>
    <w:rsid w:val="00094E74"/>
    <w:rsid w:val="00094EBB"/>
    <w:rsid w:val="000950E7"/>
    <w:rsid w:val="00095A40"/>
    <w:rsid w:val="00095A44"/>
    <w:rsid w:val="00095DE7"/>
    <w:rsid w:val="000960C7"/>
    <w:rsid w:val="00096155"/>
    <w:rsid w:val="000961FE"/>
    <w:rsid w:val="00096A64"/>
    <w:rsid w:val="00096F8A"/>
    <w:rsid w:val="00097101"/>
    <w:rsid w:val="00097155"/>
    <w:rsid w:val="00097159"/>
    <w:rsid w:val="000972CB"/>
    <w:rsid w:val="000A03DC"/>
    <w:rsid w:val="000A0ADB"/>
    <w:rsid w:val="000A0B89"/>
    <w:rsid w:val="000A3047"/>
    <w:rsid w:val="000A3393"/>
    <w:rsid w:val="000A39D3"/>
    <w:rsid w:val="000A3BA2"/>
    <w:rsid w:val="000A3F2C"/>
    <w:rsid w:val="000A4047"/>
    <w:rsid w:val="000A49B1"/>
    <w:rsid w:val="000A4B29"/>
    <w:rsid w:val="000A4CEB"/>
    <w:rsid w:val="000A4CF2"/>
    <w:rsid w:val="000A4FDF"/>
    <w:rsid w:val="000A5673"/>
    <w:rsid w:val="000A5C3E"/>
    <w:rsid w:val="000A5D21"/>
    <w:rsid w:val="000A62EA"/>
    <w:rsid w:val="000A6801"/>
    <w:rsid w:val="000A6A26"/>
    <w:rsid w:val="000A7944"/>
    <w:rsid w:val="000A7E53"/>
    <w:rsid w:val="000B0173"/>
    <w:rsid w:val="000B09D0"/>
    <w:rsid w:val="000B0AEF"/>
    <w:rsid w:val="000B0B19"/>
    <w:rsid w:val="000B11DE"/>
    <w:rsid w:val="000B1A4F"/>
    <w:rsid w:val="000B20D9"/>
    <w:rsid w:val="000B22EE"/>
    <w:rsid w:val="000B23C9"/>
    <w:rsid w:val="000B2EAD"/>
    <w:rsid w:val="000B2FF5"/>
    <w:rsid w:val="000B4C6B"/>
    <w:rsid w:val="000B4CCB"/>
    <w:rsid w:val="000B5C9A"/>
    <w:rsid w:val="000B6667"/>
    <w:rsid w:val="000B68BF"/>
    <w:rsid w:val="000B70A4"/>
    <w:rsid w:val="000B766D"/>
    <w:rsid w:val="000C0267"/>
    <w:rsid w:val="000C02FD"/>
    <w:rsid w:val="000C0F3C"/>
    <w:rsid w:val="000C1333"/>
    <w:rsid w:val="000C1470"/>
    <w:rsid w:val="000C14FF"/>
    <w:rsid w:val="000C15C0"/>
    <w:rsid w:val="000C2B79"/>
    <w:rsid w:val="000C34D8"/>
    <w:rsid w:val="000C4902"/>
    <w:rsid w:val="000C493C"/>
    <w:rsid w:val="000C4AA5"/>
    <w:rsid w:val="000C5E5C"/>
    <w:rsid w:val="000C5F43"/>
    <w:rsid w:val="000C6187"/>
    <w:rsid w:val="000C6885"/>
    <w:rsid w:val="000C6D99"/>
    <w:rsid w:val="000C70EB"/>
    <w:rsid w:val="000C7742"/>
    <w:rsid w:val="000C7908"/>
    <w:rsid w:val="000C7916"/>
    <w:rsid w:val="000C7927"/>
    <w:rsid w:val="000C793E"/>
    <w:rsid w:val="000C7F05"/>
    <w:rsid w:val="000D11E0"/>
    <w:rsid w:val="000D13F7"/>
    <w:rsid w:val="000D1CCB"/>
    <w:rsid w:val="000D1F17"/>
    <w:rsid w:val="000D1F9A"/>
    <w:rsid w:val="000D220B"/>
    <w:rsid w:val="000D27BD"/>
    <w:rsid w:val="000D2927"/>
    <w:rsid w:val="000D2974"/>
    <w:rsid w:val="000D36D1"/>
    <w:rsid w:val="000D37C0"/>
    <w:rsid w:val="000D3AB9"/>
    <w:rsid w:val="000D3B05"/>
    <w:rsid w:val="000D40EA"/>
    <w:rsid w:val="000D4252"/>
    <w:rsid w:val="000D48DC"/>
    <w:rsid w:val="000D525A"/>
    <w:rsid w:val="000D6BFA"/>
    <w:rsid w:val="000D7E47"/>
    <w:rsid w:val="000D7E76"/>
    <w:rsid w:val="000E0A73"/>
    <w:rsid w:val="000E0F37"/>
    <w:rsid w:val="000E163B"/>
    <w:rsid w:val="000E166C"/>
    <w:rsid w:val="000E1E60"/>
    <w:rsid w:val="000E241C"/>
    <w:rsid w:val="000E2BD1"/>
    <w:rsid w:val="000E341E"/>
    <w:rsid w:val="000E3FCF"/>
    <w:rsid w:val="000E430D"/>
    <w:rsid w:val="000E44BD"/>
    <w:rsid w:val="000E4B28"/>
    <w:rsid w:val="000E4D8D"/>
    <w:rsid w:val="000E566B"/>
    <w:rsid w:val="000E58C8"/>
    <w:rsid w:val="000E603B"/>
    <w:rsid w:val="000E6744"/>
    <w:rsid w:val="000E6D5D"/>
    <w:rsid w:val="000E78F0"/>
    <w:rsid w:val="000F0213"/>
    <w:rsid w:val="000F037D"/>
    <w:rsid w:val="000F062E"/>
    <w:rsid w:val="000F0757"/>
    <w:rsid w:val="000F11C9"/>
    <w:rsid w:val="000F1B1A"/>
    <w:rsid w:val="000F1D7A"/>
    <w:rsid w:val="000F1F14"/>
    <w:rsid w:val="000F2B42"/>
    <w:rsid w:val="000F2E80"/>
    <w:rsid w:val="000F2F62"/>
    <w:rsid w:val="000F30EF"/>
    <w:rsid w:val="000F31A0"/>
    <w:rsid w:val="000F34B1"/>
    <w:rsid w:val="000F393B"/>
    <w:rsid w:val="000F3C9E"/>
    <w:rsid w:val="000F3F8D"/>
    <w:rsid w:val="000F453F"/>
    <w:rsid w:val="000F4CC2"/>
    <w:rsid w:val="000F4DDB"/>
    <w:rsid w:val="000F4E51"/>
    <w:rsid w:val="000F5173"/>
    <w:rsid w:val="000F55DD"/>
    <w:rsid w:val="000F575F"/>
    <w:rsid w:val="000F5B43"/>
    <w:rsid w:val="000F6354"/>
    <w:rsid w:val="000F638B"/>
    <w:rsid w:val="000F68CE"/>
    <w:rsid w:val="000F6973"/>
    <w:rsid w:val="000F6991"/>
    <w:rsid w:val="000F6AA8"/>
    <w:rsid w:val="000F72B8"/>
    <w:rsid w:val="000F744F"/>
    <w:rsid w:val="000F7CED"/>
    <w:rsid w:val="00101A6D"/>
    <w:rsid w:val="00101A8B"/>
    <w:rsid w:val="00101BD6"/>
    <w:rsid w:val="001024D0"/>
    <w:rsid w:val="0010282E"/>
    <w:rsid w:val="00102BB0"/>
    <w:rsid w:val="00102EA8"/>
    <w:rsid w:val="00102ED4"/>
    <w:rsid w:val="00103D30"/>
    <w:rsid w:val="001040B3"/>
    <w:rsid w:val="001047A6"/>
    <w:rsid w:val="00104893"/>
    <w:rsid w:val="001054DC"/>
    <w:rsid w:val="00105BE8"/>
    <w:rsid w:val="00106611"/>
    <w:rsid w:val="00106626"/>
    <w:rsid w:val="00106A4F"/>
    <w:rsid w:val="00106EEF"/>
    <w:rsid w:val="00107098"/>
    <w:rsid w:val="001074AB"/>
    <w:rsid w:val="00111347"/>
    <w:rsid w:val="00112AE3"/>
    <w:rsid w:val="001132DB"/>
    <w:rsid w:val="00113623"/>
    <w:rsid w:val="00113A43"/>
    <w:rsid w:val="00113E9A"/>
    <w:rsid w:val="00114ECC"/>
    <w:rsid w:val="001151C1"/>
    <w:rsid w:val="001154DD"/>
    <w:rsid w:val="00115D53"/>
    <w:rsid w:val="001163BF"/>
    <w:rsid w:val="0011702D"/>
    <w:rsid w:val="001172DB"/>
    <w:rsid w:val="00117EC8"/>
    <w:rsid w:val="001202F3"/>
    <w:rsid w:val="00120786"/>
    <w:rsid w:val="00121679"/>
    <w:rsid w:val="00121F06"/>
    <w:rsid w:val="0012212F"/>
    <w:rsid w:val="0012422C"/>
    <w:rsid w:val="00124662"/>
    <w:rsid w:val="0012490F"/>
    <w:rsid w:val="00124E53"/>
    <w:rsid w:val="00124F81"/>
    <w:rsid w:val="00125F2F"/>
    <w:rsid w:val="001263EF"/>
    <w:rsid w:val="001267A6"/>
    <w:rsid w:val="0012683A"/>
    <w:rsid w:val="00126CDF"/>
    <w:rsid w:val="00126D15"/>
    <w:rsid w:val="0012736B"/>
    <w:rsid w:val="001276D9"/>
    <w:rsid w:val="00127701"/>
    <w:rsid w:val="0013044F"/>
    <w:rsid w:val="0013145D"/>
    <w:rsid w:val="001317D2"/>
    <w:rsid w:val="00133398"/>
    <w:rsid w:val="0013390D"/>
    <w:rsid w:val="00134386"/>
    <w:rsid w:val="0013445A"/>
    <w:rsid w:val="0013467D"/>
    <w:rsid w:val="00134E09"/>
    <w:rsid w:val="001353F1"/>
    <w:rsid w:val="0013580E"/>
    <w:rsid w:val="00135B3F"/>
    <w:rsid w:val="00135D0B"/>
    <w:rsid w:val="001362C6"/>
    <w:rsid w:val="001365AD"/>
    <w:rsid w:val="00136A05"/>
    <w:rsid w:val="00136AE1"/>
    <w:rsid w:val="00136BD6"/>
    <w:rsid w:val="00137F41"/>
    <w:rsid w:val="0014041A"/>
    <w:rsid w:val="00140701"/>
    <w:rsid w:val="0014207E"/>
    <w:rsid w:val="00142166"/>
    <w:rsid w:val="0014240C"/>
    <w:rsid w:val="00142653"/>
    <w:rsid w:val="00143157"/>
    <w:rsid w:val="00143557"/>
    <w:rsid w:val="00143996"/>
    <w:rsid w:val="0014439F"/>
    <w:rsid w:val="00144504"/>
    <w:rsid w:val="00144508"/>
    <w:rsid w:val="00144CBA"/>
    <w:rsid w:val="00144E00"/>
    <w:rsid w:val="0014584C"/>
    <w:rsid w:val="00145D46"/>
    <w:rsid w:val="0014675F"/>
    <w:rsid w:val="00146929"/>
    <w:rsid w:val="00146A9D"/>
    <w:rsid w:val="00146C15"/>
    <w:rsid w:val="0014745C"/>
    <w:rsid w:val="00147752"/>
    <w:rsid w:val="001479C6"/>
    <w:rsid w:val="00147A26"/>
    <w:rsid w:val="001501E7"/>
    <w:rsid w:val="001504A9"/>
    <w:rsid w:val="00150972"/>
    <w:rsid w:val="00150C8F"/>
    <w:rsid w:val="00151203"/>
    <w:rsid w:val="0015130A"/>
    <w:rsid w:val="0015141A"/>
    <w:rsid w:val="001514B5"/>
    <w:rsid w:val="001514C6"/>
    <w:rsid w:val="001518C4"/>
    <w:rsid w:val="00151DDB"/>
    <w:rsid w:val="00151E47"/>
    <w:rsid w:val="0015231D"/>
    <w:rsid w:val="00152B92"/>
    <w:rsid w:val="00152F2F"/>
    <w:rsid w:val="001536EB"/>
    <w:rsid w:val="00153B4D"/>
    <w:rsid w:val="00153DEB"/>
    <w:rsid w:val="00154C4C"/>
    <w:rsid w:val="00154DD7"/>
    <w:rsid w:val="00154EB9"/>
    <w:rsid w:val="00155089"/>
    <w:rsid w:val="00155277"/>
    <w:rsid w:val="0015586D"/>
    <w:rsid w:val="00156562"/>
    <w:rsid w:val="00156820"/>
    <w:rsid w:val="001569A2"/>
    <w:rsid w:val="00156D92"/>
    <w:rsid w:val="00156E29"/>
    <w:rsid w:val="001579B8"/>
    <w:rsid w:val="00157EC0"/>
    <w:rsid w:val="001600DD"/>
    <w:rsid w:val="0016062F"/>
    <w:rsid w:val="001606F6"/>
    <w:rsid w:val="00161D20"/>
    <w:rsid w:val="00161D66"/>
    <w:rsid w:val="001623AE"/>
    <w:rsid w:val="00162721"/>
    <w:rsid w:val="00162A8C"/>
    <w:rsid w:val="00162FF6"/>
    <w:rsid w:val="001631C8"/>
    <w:rsid w:val="00163229"/>
    <w:rsid w:val="0016322E"/>
    <w:rsid w:val="00163B3D"/>
    <w:rsid w:val="00163C2F"/>
    <w:rsid w:val="001642C1"/>
    <w:rsid w:val="00164620"/>
    <w:rsid w:val="0016496D"/>
    <w:rsid w:val="00165526"/>
    <w:rsid w:val="001658A9"/>
    <w:rsid w:val="00165B92"/>
    <w:rsid w:val="00166454"/>
    <w:rsid w:val="0016692C"/>
    <w:rsid w:val="00166A5A"/>
    <w:rsid w:val="0016743C"/>
    <w:rsid w:val="001677C3"/>
    <w:rsid w:val="0016782B"/>
    <w:rsid w:val="00167A3B"/>
    <w:rsid w:val="00167FE0"/>
    <w:rsid w:val="00170768"/>
    <w:rsid w:val="0017088B"/>
    <w:rsid w:val="00172028"/>
    <w:rsid w:val="00172065"/>
    <w:rsid w:val="001724DF"/>
    <w:rsid w:val="00172F4B"/>
    <w:rsid w:val="001732CC"/>
    <w:rsid w:val="00173891"/>
    <w:rsid w:val="001746B1"/>
    <w:rsid w:val="00174C38"/>
    <w:rsid w:val="00174C5A"/>
    <w:rsid w:val="00175EF8"/>
    <w:rsid w:val="00176208"/>
    <w:rsid w:val="0017652E"/>
    <w:rsid w:val="0017666A"/>
    <w:rsid w:val="00176C5F"/>
    <w:rsid w:val="00176D7D"/>
    <w:rsid w:val="001773AF"/>
    <w:rsid w:val="00180053"/>
    <w:rsid w:val="00180BC8"/>
    <w:rsid w:val="00180D68"/>
    <w:rsid w:val="00180E01"/>
    <w:rsid w:val="00180E4D"/>
    <w:rsid w:val="00180FC3"/>
    <w:rsid w:val="001811DD"/>
    <w:rsid w:val="0018150D"/>
    <w:rsid w:val="00181836"/>
    <w:rsid w:val="001819E9"/>
    <w:rsid w:val="00181BFF"/>
    <w:rsid w:val="00181C20"/>
    <w:rsid w:val="00182197"/>
    <w:rsid w:val="00182674"/>
    <w:rsid w:val="001827A1"/>
    <w:rsid w:val="00182E79"/>
    <w:rsid w:val="001833D9"/>
    <w:rsid w:val="0018378B"/>
    <w:rsid w:val="001838C3"/>
    <w:rsid w:val="00183E12"/>
    <w:rsid w:val="00184863"/>
    <w:rsid w:val="00184A24"/>
    <w:rsid w:val="00184A99"/>
    <w:rsid w:val="0018598F"/>
    <w:rsid w:val="00185EB5"/>
    <w:rsid w:val="00186349"/>
    <w:rsid w:val="00186666"/>
    <w:rsid w:val="00186F8F"/>
    <w:rsid w:val="00187F48"/>
    <w:rsid w:val="0019019E"/>
    <w:rsid w:val="00190332"/>
    <w:rsid w:val="00190A48"/>
    <w:rsid w:val="001913F1"/>
    <w:rsid w:val="001928D5"/>
    <w:rsid w:val="00192CBD"/>
    <w:rsid w:val="00192FA5"/>
    <w:rsid w:val="00193029"/>
    <w:rsid w:val="001935D1"/>
    <w:rsid w:val="00193E4E"/>
    <w:rsid w:val="001940AC"/>
    <w:rsid w:val="001941EF"/>
    <w:rsid w:val="00194EDC"/>
    <w:rsid w:val="001955ED"/>
    <w:rsid w:val="0019667B"/>
    <w:rsid w:val="0019759F"/>
    <w:rsid w:val="00197715"/>
    <w:rsid w:val="0019776E"/>
    <w:rsid w:val="00197A06"/>
    <w:rsid w:val="00197B37"/>
    <w:rsid w:val="00197E40"/>
    <w:rsid w:val="001A0A63"/>
    <w:rsid w:val="001A0C36"/>
    <w:rsid w:val="001A0C57"/>
    <w:rsid w:val="001A178E"/>
    <w:rsid w:val="001A22FC"/>
    <w:rsid w:val="001A2A2F"/>
    <w:rsid w:val="001A3800"/>
    <w:rsid w:val="001A3B88"/>
    <w:rsid w:val="001A4E50"/>
    <w:rsid w:val="001A5015"/>
    <w:rsid w:val="001A6404"/>
    <w:rsid w:val="001A7122"/>
    <w:rsid w:val="001A738B"/>
    <w:rsid w:val="001A7630"/>
    <w:rsid w:val="001A78CD"/>
    <w:rsid w:val="001A7B5C"/>
    <w:rsid w:val="001A7B75"/>
    <w:rsid w:val="001B015F"/>
    <w:rsid w:val="001B0883"/>
    <w:rsid w:val="001B0DC9"/>
    <w:rsid w:val="001B0E51"/>
    <w:rsid w:val="001B18AA"/>
    <w:rsid w:val="001B1958"/>
    <w:rsid w:val="001B1C26"/>
    <w:rsid w:val="001B2109"/>
    <w:rsid w:val="001B2452"/>
    <w:rsid w:val="001B2573"/>
    <w:rsid w:val="001B2958"/>
    <w:rsid w:val="001B3409"/>
    <w:rsid w:val="001B3CD5"/>
    <w:rsid w:val="001B40D5"/>
    <w:rsid w:val="001B4674"/>
    <w:rsid w:val="001B534C"/>
    <w:rsid w:val="001B53B8"/>
    <w:rsid w:val="001B6336"/>
    <w:rsid w:val="001B7399"/>
    <w:rsid w:val="001B79AE"/>
    <w:rsid w:val="001C0111"/>
    <w:rsid w:val="001C0790"/>
    <w:rsid w:val="001C08CD"/>
    <w:rsid w:val="001C09DA"/>
    <w:rsid w:val="001C0F43"/>
    <w:rsid w:val="001C10B3"/>
    <w:rsid w:val="001C10F8"/>
    <w:rsid w:val="001C1AD3"/>
    <w:rsid w:val="001C1F39"/>
    <w:rsid w:val="001C238C"/>
    <w:rsid w:val="001C2658"/>
    <w:rsid w:val="001C2F97"/>
    <w:rsid w:val="001C327A"/>
    <w:rsid w:val="001C332A"/>
    <w:rsid w:val="001C3851"/>
    <w:rsid w:val="001C3955"/>
    <w:rsid w:val="001C48AC"/>
    <w:rsid w:val="001C4C79"/>
    <w:rsid w:val="001C53EB"/>
    <w:rsid w:val="001C5C62"/>
    <w:rsid w:val="001C61C6"/>
    <w:rsid w:val="001C62C5"/>
    <w:rsid w:val="001C6C67"/>
    <w:rsid w:val="001C74E3"/>
    <w:rsid w:val="001D0A2A"/>
    <w:rsid w:val="001D10B0"/>
    <w:rsid w:val="001D197B"/>
    <w:rsid w:val="001D1A48"/>
    <w:rsid w:val="001D3244"/>
    <w:rsid w:val="001D34FC"/>
    <w:rsid w:val="001D3864"/>
    <w:rsid w:val="001D38DC"/>
    <w:rsid w:val="001D3EA3"/>
    <w:rsid w:val="001D46CE"/>
    <w:rsid w:val="001D50CB"/>
    <w:rsid w:val="001D5586"/>
    <w:rsid w:val="001D5CE0"/>
    <w:rsid w:val="001D647B"/>
    <w:rsid w:val="001D68AB"/>
    <w:rsid w:val="001D69E3"/>
    <w:rsid w:val="001D6A02"/>
    <w:rsid w:val="001D6AF1"/>
    <w:rsid w:val="001D74E7"/>
    <w:rsid w:val="001D7587"/>
    <w:rsid w:val="001D7C52"/>
    <w:rsid w:val="001D7F78"/>
    <w:rsid w:val="001E04E4"/>
    <w:rsid w:val="001E063F"/>
    <w:rsid w:val="001E186F"/>
    <w:rsid w:val="001E18D9"/>
    <w:rsid w:val="001E26AC"/>
    <w:rsid w:val="001E28F1"/>
    <w:rsid w:val="001E3C22"/>
    <w:rsid w:val="001E4032"/>
    <w:rsid w:val="001E49FA"/>
    <w:rsid w:val="001E4B58"/>
    <w:rsid w:val="001E4EA1"/>
    <w:rsid w:val="001E4FAE"/>
    <w:rsid w:val="001E4FB1"/>
    <w:rsid w:val="001E5080"/>
    <w:rsid w:val="001E65AB"/>
    <w:rsid w:val="001E7387"/>
    <w:rsid w:val="001E7402"/>
    <w:rsid w:val="001F00AE"/>
    <w:rsid w:val="001F0454"/>
    <w:rsid w:val="001F0A94"/>
    <w:rsid w:val="001F0CD8"/>
    <w:rsid w:val="001F146F"/>
    <w:rsid w:val="001F1EBD"/>
    <w:rsid w:val="001F20C9"/>
    <w:rsid w:val="001F255A"/>
    <w:rsid w:val="001F26C7"/>
    <w:rsid w:val="001F2A78"/>
    <w:rsid w:val="001F2DBE"/>
    <w:rsid w:val="001F38D3"/>
    <w:rsid w:val="001F4823"/>
    <w:rsid w:val="001F487F"/>
    <w:rsid w:val="001F4B46"/>
    <w:rsid w:val="001F4C3F"/>
    <w:rsid w:val="001F558E"/>
    <w:rsid w:val="001F5BA7"/>
    <w:rsid w:val="001F5DAA"/>
    <w:rsid w:val="001F6FFC"/>
    <w:rsid w:val="001F719C"/>
    <w:rsid w:val="001F7525"/>
    <w:rsid w:val="002012B3"/>
    <w:rsid w:val="0020150F"/>
    <w:rsid w:val="00201EEB"/>
    <w:rsid w:val="0020372F"/>
    <w:rsid w:val="00203744"/>
    <w:rsid w:val="002038FF"/>
    <w:rsid w:val="00203B42"/>
    <w:rsid w:val="00203C1C"/>
    <w:rsid w:val="00203E18"/>
    <w:rsid w:val="0020487E"/>
    <w:rsid w:val="00205797"/>
    <w:rsid w:val="00205B75"/>
    <w:rsid w:val="00205D39"/>
    <w:rsid w:val="00205F36"/>
    <w:rsid w:val="00206334"/>
    <w:rsid w:val="002064B8"/>
    <w:rsid w:val="00206704"/>
    <w:rsid w:val="0020683A"/>
    <w:rsid w:val="00206A8B"/>
    <w:rsid w:val="00206FA7"/>
    <w:rsid w:val="00207DB3"/>
    <w:rsid w:val="002102C8"/>
    <w:rsid w:val="002104A2"/>
    <w:rsid w:val="00210A1E"/>
    <w:rsid w:val="00210AF2"/>
    <w:rsid w:val="00211319"/>
    <w:rsid w:val="002114FB"/>
    <w:rsid w:val="0021179B"/>
    <w:rsid w:val="002123A4"/>
    <w:rsid w:val="00212620"/>
    <w:rsid w:val="00212DF5"/>
    <w:rsid w:val="00212E60"/>
    <w:rsid w:val="002134DD"/>
    <w:rsid w:val="0021365A"/>
    <w:rsid w:val="00213D5F"/>
    <w:rsid w:val="002142C9"/>
    <w:rsid w:val="002143B6"/>
    <w:rsid w:val="0021446E"/>
    <w:rsid w:val="00215579"/>
    <w:rsid w:val="00215FDA"/>
    <w:rsid w:val="00216789"/>
    <w:rsid w:val="00216F8A"/>
    <w:rsid w:val="00216FB3"/>
    <w:rsid w:val="00220128"/>
    <w:rsid w:val="0022034B"/>
    <w:rsid w:val="002204D5"/>
    <w:rsid w:val="002218FD"/>
    <w:rsid w:val="00221A55"/>
    <w:rsid w:val="00221B86"/>
    <w:rsid w:val="002221F8"/>
    <w:rsid w:val="00222E65"/>
    <w:rsid w:val="0022336F"/>
    <w:rsid w:val="00223BEA"/>
    <w:rsid w:val="00224C6D"/>
    <w:rsid w:val="002254EE"/>
    <w:rsid w:val="00225FC2"/>
    <w:rsid w:val="00226227"/>
    <w:rsid w:val="00226AC1"/>
    <w:rsid w:val="00226EE5"/>
    <w:rsid w:val="00226FFA"/>
    <w:rsid w:val="00227FED"/>
    <w:rsid w:val="0023011F"/>
    <w:rsid w:val="002307BC"/>
    <w:rsid w:val="00230EE6"/>
    <w:rsid w:val="00230F8D"/>
    <w:rsid w:val="00231143"/>
    <w:rsid w:val="002311DF"/>
    <w:rsid w:val="00232187"/>
    <w:rsid w:val="002322E9"/>
    <w:rsid w:val="0023297D"/>
    <w:rsid w:val="00232B77"/>
    <w:rsid w:val="00232B9F"/>
    <w:rsid w:val="00232CB5"/>
    <w:rsid w:val="00232D60"/>
    <w:rsid w:val="00232FB1"/>
    <w:rsid w:val="002343AE"/>
    <w:rsid w:val="00234C53"/>
    <w:rsid w:val="0023603F"/>
    <w:rsid w:val="002379CC"/>
    <w:rsid w:val="00240206"/>
    <w:rsid w:val="00240C3B"/>
    <w:rsid w:val="002410B1"/>
    <w:rsid w:val="00241872"/>
    <w:rsid w:val="00241936"/>
    <w:rsid w:val="00241B9D"/>
    <w:rsid w:val="0024271F"/>
    <w:rsid w:val="00242731"/>
    <w:rsid w:val="00242900"/>
    <w:rsid w:val="002437F1"/>
    <w:rsid w:val="002443D0"/>
    <w:rsid w:val="00244A2F"/>
    <w:rsid w:val="002452E3"/>
    <w:rsid w:val="00245BAE"/>
    <w:rsid w:val="00245BDD"/>
    <w:rsid w:val="00246C8B"/>
    <w:rsid w:val="00246FB0"/>
    <w:rsid w:val="00247074"/>
    <w:rsid w:val="0024708B"/>
    <w:rsid w:val="002470CB"/>
    <w:rsid w:val="002472CF"/>
    <w:rsid w:val="0024763C"/>
    <w:rsid w:val="0024778D"/>
    <w:rsid w:val="00247B6E"/>
    <w:rsid w:val="00247D26"/>
    <w:rsid w:val="00247D7C"/>
    <w:rsid w:val="0025012D"/>
    <w:rsid w:val="00250625"/>
    <w:rsid w:val="0025064C"/>
    <w:rsid w:val="00250E0F"/>
    <w:rsid w:val="0025123F"/>
    <w:rsid w:val="0025137F"/>
    <w:rsid w:val="0025162B"/>
    <w:rsid w:val="00251C7E"/>
    <w:rsid w:val="00251DF8"/>
    <w:rsid w:val="00251FA1"/>
    <w:rsid w:val="0025200F"/>
    <w:rsid w:val="00252D58"/>
    <w:rsid w:val="00253B04"/>
    <w:rsid w:val="002541CA"/>
    <w:rsid w:val="0025423D"/>
    <w:rsid w:val="00254D81"/>
    <w:rsid w:val="00255220"/>
    <w:rsid w:val="002553A0"/>
    <w:rsid w:val="00255ABD"/>
    <w:rsid w:val="00256075"/>
    <w:rsid w:val="002562DC"/>
    <w:rsid w:val="00256891"/>
    <w:rsid w:val="00257733"/>
    <w:rsid w:val="002577E1"/>
    <w:rsid w:val="00257B22"/>
    <w:rsid w:val="00257C00"/>
    <w:rsid w:val="00260067"/>
    <w:rsid w:val="00260465"/>
    <w:rsid w:val="002607CE"/>
    <w:rsid w:val="00260CC1"/>
    <w:rsid w:val="00260F47"/>
    <w:rsid w:val="0026100C"/>
    <w:rsid w:val="00261D1F"/>
    <w:rsid w:val="002622E0"/>
    <w:rsid w:val="00262337"/>
    <w:rsid w:val="0026278C"/>
    <w:rsid w:val="0026294D"/>
    <w:rsid w:val="002631FA"/>
    <w:rsid w:val="00263A0F"/>
    <w:rsid w:val="0026412D"/>
    <w:rsid w:val="0026499B"/>
    <w:rsid w:val="00264E2C"/>
    <w:rsid w:val="002656A2"/>
    <w:rsid w:val="0026579D"/>
    <w:rsid w:val="002658FB"/>
    <w:rsid w:val="00265A13"/>
    <w:rsid w:val="00265C2C"/>
    <w:rsid w:val="00266591"/>
    <w:rsid w:val="0026679C"/>
    <w:rsid w:val="00266ECB"/>
    <w:rsid w:val="00266EE6"/>
    <w:rsid w:val="002702A6"/>
    <w:rsid w:val="00270459"/>
    <w:rsid w:val="00270564"/>
    <w:rsid w:val="00271C8A"/>
    <w:rsid w:val="00272238"/>
    <w:rsid w:val="00272C34"/>
    <w:rsid w:val="00273069"/>
    <w:rsid w:val="002739A8"/>
    <w:rsid w:val="00273EAA"/>
    <w:rsid w:val="00274486"/>
    <w:rsid w:val="00274781"/>
    <w:rsid w:val="00274907"/>
    <w:rsid w:val="00274C89"/>
    <w:rsid w:val="00275D98"/>
    <w:rsid w:val="002760FD"/>
    <w:rsid w:val="0027660A"/>
    <w:rsid w:val="00276D3D"/>
    <w:rsid w:val="0027741E"/>
    <w:rsid w:val="00280656"/>
    <w:rsid w:val="002809A2"/>
    <w:rsid w:val="002810E8"/>
    <w:rsid w:val="00281877"/>
    <w:rsid w:val="00282165"/>
    <w:rsid w:val="00282499"/>
    <w:rsid w:val="002837D4"/>
    <w:rsid w:val="00283B72"/>
    <w:rsid w:val="00283CFC"/>
    <w:rsid w:val="00284188"/>
    <w:rsid w:val="00284770"/>
    <w:rsid w:val="00284C52"/>
    <w:rsid w:val="00285212"/>
    <w:rsid w:val="00285491"/>
    <w:rsid w:val="00285AF4"/>
    <w:rsid w:val="00286071"/>
    <w:rsid w:val="00286286"/>
    <w:rsid w:val="0028679C"/>
    <w:rsid w:val="00287305"/>
    <w:rsid w:val="002873A1"/>
    <w:rsid w:val="00287666"/>
    <w:rsid w:val="00287B09"/>
    <w:rsid w:val="002900A2"/>
    <w:rsid w:val="00290692"/>
    <w:rsid w:val="00291886"/>
    <w:rsid w:val="002918FE"/>
    <w:rsid w:val="002919FF"/>
    <w:rsid w:val="0029245A"/>
    <w:rsid w:val="00293499"/>
    <w:rsid w:val="00293665"/>
    <w:rsid w:val="002939FA"/>
    <w:rsid w:val="00294197"/>
    <w:rsid w:val="002942DE"/>
    <w:rsid w:val="00295134"/>
    <w:rsid w:val="0029540A"/>
    <w:rsid w:val="002958CC"/>
    <w:rsid w:val="00295BE1"/>
    <w:rsid w:val="00295F7A"/>
    <w:rsid w:val="00296316"/>
    <w:rsid w:val="0029678D"/>
    <w:rsid w:val="00296928"/>
    <w:rsid w:val="00297248"/>
    <w:rsid w:val="002978E8"/>
    <w:rsid w:val="00297DAB"/>
    <w:rsid w:val="002A13FC"/>
    <w:rsid w:val="002A1674"/>
    <w:rsid w:val="002A1D6B"/>
    <w:rsid w:val="002A2C5B"/>
    <w:rsid w:val="002A3125"/>
    <w:rsid w:val="002A3544"/>
    <w:rsid w:val="002A45C0"/>
    <w:rsid w:val="002A4A17"/>
    <w:rsid w:val="002A4ADC"/>
    <w:rsid w:val="002A566E"/>
    <w:rsid w:val="002A5CA6"/>
    <w:rsid w:val="002A6059"/>
    <w:rsid w:val="002A6BFC"/>
    <w:rsid w:val="002A6DF9"/>
    <w:rsid w:val="002A74E9"/>
    <w:rsid w:val="002A7650"/>
    <w:rsid w:val="002A7D5B"/>
    <w:rsid w:val="002A7D9C"/>
    <w:rsid w:val="002A7EE7"/>
    <w:rsid w:val="002B186B"/>
    <w:rsid w:val="002B18C6"/>
    <w:rsid w:val="002B1C3F"/>
    <w:rsid w:val="002B2B6F"/>
    <w:rsid w:val="002B356A"/>
    <w:rsid w:val="002B3C51"/>
    <w:rsid w:val="002B3E7F"/>
    <w:rsid w:val="002B407F"/>
    <w:rsid w:val="002B5055"/>
    <w:rsid w:val="002B5329"/>
    <w:rsid w:val="002B5B5C"/>
    <w:rsid w:val="002B5E5C"/>
    <w:rsid w:val="002B627F"/>
    <w:rsid w:val="002B687E"/>
    <w:rsid w:val="002B68D0"/>
    <w:rsid w:val="002B6C8A"/>
    <w:rsid w:val="002B73F9"/>
    <w:rsid w:val="002B7B7D"/>
    <w:rsid w:val="002B7D64"/>
    <w:rsid w:val="002C02B1"/>
    <w:rsid w:val="002C0975"/>
    <w:rsid w:val="002C0A84"/>
    <w:rsid w:val="002C0B0A"/>
    <w:rsid w:val="002C1409"/>
    <w:rsid w:val="002C2381"/>
    <w:rsid w:val="002C26D7"/>
    <w:rsid w:val="002C33C0"/>
    <w:rsid w:val="002C33D3"/>
    <w:rsid w:val="002C5260"/>
    <w:rsid w:val="002C575F"/>
    <w:rsid w:val="002C5AF1"/>
    <w:rsid w:val="002C5BE2"/>
    <w:rsid w:val="002C5C17"/>
    <w:rsid w:val="002C5ECC"/>
    <w:rsid w:val="002C5F54"/>
    <w:rsid w:val="002C680D"/>
    <w:rsid w:val="002C70A2"/>
    <w:rsid w:val="002C78BC"/>
    <w:rsid w:val="002D1C09"/>
    <w:rsid w:val="002D241F"/>
    <w:rsid w:val="002D2A2A"/>
    <w:rsid w:val="002D3278"/>
    <w:rsid w:val="002D381E"/>
    <w:rsid w:val="002D39E9"/>
    <w:rsid w:val="002D3B18"/>
    <w:rsid w:val="002D4997"/>
    <w:rsid w:val="002D4E43"/>
    <w:rsid w:val="002D5E33"/>
    <w:rsid w:val="002D62FC"/>
    <w:rsid w:val="002D6AAE"/>
    <w:rsid w:val="002D6E8A"/>
    <w:rsid w:val="002D7563"/>
    <w:rsid w:val="002D7CDE"/>
    <w:rsid w:val="002D7D8D"/>
    <w:rsid w:val="002E0543"/>
    <w:rsid w:val="002E08CF"/>
    <w:rsid w:val="002E0ABE"/>
    <w:rsid w:val="002E1B69"/>
    <w:rsid w:val="002E21A5"/>
    <w:rsid w:val="002E2357"/>
    <w:rsid w:val="002E2491"/>
    <w:rsid w:val="002E2970"/>
    <w:rsid w:val="002E2F9F"/>
    <w:rsid w:val="002E3262"/>
    <w:rsid w:val="002E3E80"/>
    <w:rsid w:val="002E4E6B"/>
    <w:rsid w:val="002E5027"/>
    <w:rsid w:val="002E549D"/>
    <w:rsid w:val="002E55E0"/>
    <w:rsid w:val="002E592A"/>
    <w:rsid w:val="002E5B37"/>
    <w:rsid w:val="002E5C63"/>
    <w:rsid w:val="002E5CCB"/>
    <w:rsid w:val="002E624D"/>
    <w:rsid w:val="002E6376"/>
    <w:rsid w:val="002E6530"/>
    <w:rsid w:val="002E6640"/>
    <w:rsid w:val="002E67C4"/>
    <w:rsid w:val="002E6BFF"/>
    <w:rsid w:val="002E7322"/>
    <w:rsid w:val="002F0E19"/>
    <w:rsid w:val="002F140E"/>
    <w:rsid w:val="002F15A3"/>
    <w:rsid w:val="002F191A"/>
    <w:rsid w:val="002F1978"/>
    <w:rsid w:val="002F198B"/>
    <w:rsid w:val="002F1BCB"/>
    <w:rsid w:val="002F1CC9"/>
    <w:rsid w:val="002F249D"/>
    <w:rsid w:val="002F2BDC"/>
    <w:rsid w:val="002F3049"/>
    <w:rsid w:val="002F359C"/>
    <w:rsid w:val="002F39C9"/>
    <w:rsid w:val="002F44F0"/>
    <w:rsid w:val="002F4E8D"/>
    <w:rsid w:val="002F4FE4"/>
    <w:rsid w:val="002F575C"/>
    <w:rsid w:val="002F60EA"/>
    <w:rsid w:val="002F6EE7"/>
    <w:rsid w:val="002F79E1"/>
    <w:rsid w:val="00300065"/>
    <w:rsid w:val="00301708"/>
    <w:rsid w:val="003021E5"/>
    <w:rsid w:val="00302BB4"/>
    <w:rsid w:val="00302CC7"/>
    <w:rsid w:val="00302E7E"/>
    <w:rsid w:val="00303207"/>
    <w:rsid w:val="003033FE"/>
    <w:rsid w:val="00303AB5"/>
    <w:rsid w:val="00303D80"/>
    <w:rsid w:val="00303EA2"/>
    <w:rsid w:val="00304091"/>
    <w:rsid w:val="0030514C"/>
    <w:rsid w:val="00305A83"/>
    <w:rsid w:val="00306907"/>
    <w:rsid w:val="00307251"/>
    <w:rsid w:val="00307559"/>
    <w:rsid w:val="00307631"/>
    <w:rsid w:val="003078C8"/>
    <w:rsid w:val="003079AD"/>
    <w:rsid w:val="003079AF"/>
    <w:rsid w:val="00307F2B"/>
    <w:rsid w:val="00310160"/>
    <w:rsid w:val="00310161"/>
    <w:rsid w:val="00310574"/>
    <w:rsid w:val="0031097E"/>
    <w:rsid w:val="00311067"/>
    <w:rsid w:val="0031128D"/>
    <w:rsid w:val="00311B6C"/>
    <w:rsid w:val="00311CC0"/>
    <w:rsid w:val="00312366"/>
    <w:rsid w:val="003124C9"/>
    <w:rsid w:val="00312B26"/>
    <w:rsid w:val="00312C08"/>
    <w:rsid w:val="00312CB6"/>
    <w:rsid w:val="00313C39"/>
    <w:rsid w:val="003141D5"/>
    <w:rsid w:val="003153C1"/>
    <w:rsid w:val="00315652"/>
    <w:rsid w:val="003159B2"/>
    <w:rsid w:val="003168EC"/>
    <w:rsid w:val="00316DC5"/>
    <w:rsid w:val="00317E84"/>
    <w:rsid w:val="003202AF"/>
    <w:rsid w:val="003217C1"/>
    <w:rsid w:val="00321D7D"/>
    <w:rsid w:val="00322B61"/>
    <w:rsid w:val="00323612"/>
    <w:rsid w:val="003245F1"/>
    <w:rsid w:val="00324EAD"/>
    <w:rsid w:val="00325930"/>
    <w:rsid w:val="00325F83"/>
    <w:rsid w:val="003261E3"/>
    <w:rsid w:val="00326316"/>
    <w:rsid w:val="00326700"/>
    <w:rsid w:val="00326B04"/>
    <w:rsid w:val="00326D0E"/>
    <w:rsid w:val="0032745C"/>
    <w:rsid w:val="0032749A"/>
    <w:rsid w:val="00327622"/>
    <w:rsid w:val="00327B43"/>
    <w:rsid w:val="00330A85"/>
    <w:rsid w:val="00330B03"/>
    <w:rsid w:val="003313B8"/>
    <w:rsid w:val="003321AE"/>
    <w:rsid w:val="003324CB"/>
    <w:rsid w:val="003329C5"/>
    <w:rsid w:val="00332E07"/>
    <w:rsid w:val="003338D8"/>
    <w:rsid w:val="00333B21"/>
    <w:rsid w:val="00333EA5"/>
    <w:rsid w:val="003341FC"/>
    <w:rsid w:val="00334382"/>
    <w:rsid w:val="00334E50"/>
    <w:rsid w:val="00335A0E"/>
    <w:rsid w:val="00335B17"/>
    <w:rsid w:val="00336407"/>
    <w:rsid w:val="00336971"/>
    <w:rsid w:val="003370CA"/>
    <w:rsid w:val="003371DB"/>
    <w:rsid w:val="00337CB5"/>
    <w:rsid w:val="0034042C"/>
    <w:rsid w:val="00340715"/>
    <w:rsid w:val="00340792"/>
    <w:rsid w:val="00341B0C"/>
    <w:rsid w:val="00342302"/>
    <w:rsid w:val="0034292A"/>
    <w:rsid w:val="00343100"/>
    <w:rsid w:val="0034327C"/>
    <w:rsid w:val="00343569"/>
    <w:rsid w:val="00343EBB"/>
    <w:rsid w:val="0034400C"/>
    <w:rsid w:val="0034414C"/>
    <w:rsid w:val="003441EF"/>
    <w:rsid w:val="003450A0"/>
    <w:rsid w:val="003456C3"/>
    <w:rsid w:val="003462A4"/>
    <w:rsid w:val="003465A1"/>
    <w:rsid w:val="00346999"/>
    <w:rsid w:val="00350114"/>
    <w:rsid w:val="00350AB1"/>
    <w:rsid w:val="00350ADB"/>
    <w:rsid w:val="00350BD4"/>
    <w:rsid w:val="003513E9"/>
    <w:rsid w:val="003514D2"/>
    <w:rsid w:val="003519CA"/>
    <w:rsid w:val="00351D45"/>
    <w:rsid w:val="00352073"/>
    <w:rsid w:val="003526C6"/>
    <w:rsid w:val="0035270C"/>
    <w:rsid w:val="003529B0"/>
    <w:rsid w:val="00352A61"/>
    <w:rsid w:val="00352AD4"/>
    <w:rsid w:val="00352B1C"/>
    <w:rsid w:val="00352CC5"/>
    <w:rsid w:val="003532E9"/>
    <w:rsid w:val="00354125"/>
    <w:rsid w:val="0035412D"/>
    <w:rsid w:val="00354521"/>
    <w:rsid w:val="003545A2"/>
    <w:rsid w:val="00354BB1"/>
    <w:rsid w:val="0035560E"/>
    <w:rsid w:val="003559AA"/>
    <w:rsid w:val="00356086"/>
    <w:rsid w:val="003561BC"/>
    <w:rsid w:val="00356640"/>
    <w:rsid w:val="00356E07"/>
    <w:rsid w:val="003574B9"/>
    <w:rsid w:val="00357526"/>
    <w:rsid w:val="00357573"/>
    <w:rsid w:val="003578A5"/>
    <w:rsid w:val="003578D6"/>
    <w:rsid w:val="00357CF0"/>
    <w:rsid w:val="00360173"/>
    <w:rsid w:val="0036183C"/>
    <w:rsid w:val="003623F7"/>
    <w:rsid w:val="00362CC5"/>
    <w:rsid w:val="00362E84"/>
    <w:rsid w:val="00363FFF"/>
    <w:rsid w:val="00364993"/>
    <w:rsid w:val="00364A57"/>
    <w:rsid w:val="00364CD7"/>
    <w:rsid w:val="00365022"/>
    <w:rsid w:val="00365529"/>
    <w:rsid w:val="003655D3"/>
    <w:rsid w:val="003658E5"/>
    <w:rsid w:val="0036713C"/>
    <w:rsid w:val="003672CF"/>
    <w:rsid w:val="0036759D"/>
    <w:rsid w:val="00367A1B"/>
    <w:rsid w:val="0037008C"/>
    <w:rsid w:val="00370FA7"/>
    <w:rsid w:val="0037163F"/>
    <w:rsid w:val="00371811"/>
    <w:rsid w:val="00371C7B"/>
    <w:rsid w:val="003725E4"/>
    <w:rsid w:val="0037311B"/>
    <w:rsid w:val="0037370F"/>
    <w:rsid w:val="00374D7F"/>
    <w:rsid w:val="00374E2F"/>
    <w:rsid w:val="00375548"/>
    <w:rsid w:val="0037559C"/>
    <w:rsid w:val="00375753"/>
    <w:rsid w:val="00375DFD"/>
    <w:rsid w:val="0037604A"/>
    <w:rsid w:val="003764BB"/>
    <w:rsid w:val="00377B6B"/>
    <w:rsid w:val="00377C04"/>
    <w:rsid w:val="00380442"/>
    <w:rsid w:val="003804F7"/>
    <w:rsid w:val="00380FE3"/>
    <w:rsid w:val="003817EC"/>
    <w:rsid w:val="003824B0"/>
    <w:rsid w:val="00382DAB"/>
    <w:rsid w:val="00382E6D"/>
    <w:rsid w:val="00382F6E"/>
    <w:rsid w:val="00383F47"/>
    <w:rsid w:val="00384529"/>
    <w:rsid w:val="00384579"/>
    <w:rsid w:val="003846BF"/>
    <w:rsid w:val="00384F42"/>
    <w:rsid w:val="00386927"/>
    <w:rsid w:val="00386A71"/>
    <w:rsid w:val="0038706C"/>
    <w:rsid w:val="00387656"/>
    <w:rsid w:val="0038784E"/>
    <w:rsid w:val="00387D51"/>
    <w:rsid w:val="00390C45"/>
    <w:rsid w:val="00391CD4"/>
    <w:rsid w:val="00392249"/>
    <w:rsid w:val="00392E7C"/>
    <w:rsid w:val="00392FA2"/>
    <w:rsid w:val="003937A3"/>
    <w:rsid w:val="00393D1B"/>
    <w:rsid w:val="0039471E"/>
    <w:rsid w:val="003948C3"/>
    <w:rsid w:val="00394A3C"/>
    <w:rsid w:val="00394C89"/>
    <w:rsid w:val="00394F57"/>
    <w:rsid w:val="00394FE1"/>
    <w:rsid w:val="003953E2"/>
    <w:rsid w:val="00395C9A"/>
    <w:rsid w:val="003963A0"/>
    <w:rsid w:val="003963EF"/>
    <w:rsid w:val="0039683B"/>
    <w:rsid w:val="00396F48"/>
    <w:rsid w:val="00397542"/>
    <w:rsid w:val="00397E35"/>
    <w:rsid w:val="003A09F8"/>
    <w:rsid w:val="003A0FC4"/>
    <w:rsid w:val="003A1691"/>
    <w:rsid w:val="003A186B"/>
    <w:rsid w:val="003A2F8F"/>
    <w:rsid w:val="003A354A"/>
    <w:rsid w:val="003A371B"/>
    <w:rsid w:val="003A4293"/>
    <w:rsid w:val="003A5712"/>
    <w:rsid w:val="003A5797"/>
    <w:rsid w:val="003A5991"/>
    <w:rsid w:val="003A59E8"/>
    <w:rsid w:val="003A5A8C"/>
    <w:rsid w:val="003A5BC0"/>
    <w:rsid w:val="003A7446"/>
    <w:rsid w:val="003A7741"/>
    <w:rsid w:val="003A7A6E"/>
    <w:rsid w:val="003A7B9C"/>
    <w:rsid w:val="003A7CE1"/>
    <w:rsid w:val="003A7CF8"/>
    <w:rsid w:val="003B008E"/>
    <w:rsid w:val="003B0814"/>
    <w:rsid w:val="003B0DD5"/>
    <w:rsid w:val="003B2160"/>
    <w:rsid w:val="003B2509"/>
    <w:rsid w:val="003B269A"/>
    <w:rsid w:val="003B2B8E"/>
    <w:rsid w:val="003B2FFA"/>
    <w:rsid w:val="003B34D7"/>
    <w:rsid w:val="003B36B3"/>
    <w:rsid w:val="003B384A"/>
    <w:rsid w:val="003B3AE2"/>
    <w:rsid w:val="003B3DA7"/>
    <w:rsid w:val="003B4D5F"/>
    <w:rsid w:val="003B4FA7"/>
    <w:rsid w:val="003B529F"/>
    <w:rsid w:val="003B53C7"/>
    <w:rsid w:val="003B59AD"/>
    <w:rsid w:val="003B604B"/>
    <w:rsid w:val="003B77F3"/>
    <w:rsid w:val="003C02D3"/>
    <w:rsid w:val="003C0335"/>
    <w:rsid w:val="003C04B4"/>
    <w:rsid w:val="003C0B6F"/>
    <w:rsid w:val="003C0FFF"/>
    <w:rsid w:val="003C1461"/>
    <w:rsid w:val="003C1841"/>
    <w:rsid w:val="003C19FA"/>
    <w:rsid w:val="003C1B76"/>
    <w:rsid w:val="003C1D78"/>
    <w:rsid w:val="003C1F2F"/>
    <w:rsid w:val="003C2002"/>
    <w:rsid w:val="003C26A8"/>
    <w:rsid w:val="003C2FE6"/>
    <w:rsid w:val="003C31E9"/>
    <w:rsid w:val="003C34C3"/>
    <w:rsid w:val="003C4882"/>
    <w:rsid w:val="003C4963"/>
    <w:rsid w:val="003C53FF"/>
    <w:rsid w:val="003C5997"/>
    <w:rsid w:val="003C5FCD"/>
    <w:rsid w:val="003C65D2"/>
    <w:rsid w:val="003C721F"/>
    <w:rsid w:val="003C7AC5"/>
    <w:rsid w:val="003C7BFB"/>
    <w:rsid w:val="003C7C80"/>
    <w:rsid w:val="003C7CA8"/>
    <w:rsid w:val="003D0614"/>
    <w:rsid w:val="003D0FC2"/>
    <w:rsid w:val="003D1613"/>
    <w:rsid w:val="003D18E1"/>
    <w:rsid w:val="003D1D75"/>
    <w:rsid w:val="003D1E78"/>
    <w:rsid w:val="003D26D2"/>
    <w:rsid w:val="003D2D24"/>
    <w:rsid w:val="003D34C7"/>
    <w:rsid w:val="003D3C8E"/>
    <w:rsid w:val="003D3ED5"/>
    <w:rsid w:val="003D4976"/>
    <w:rsid w:val="003D6968"/>
    <w:rsid w:val="003D6B33"/>
    <w:rsid w:val="003D6DE5"/>
    <w:rsid w:val="003D769C"/>
    <w:rsid w:val="003D7807"/>
    <w:rsid w:val="003D7CF2"/>
    <w:rsid w:val="003E02A1"/>
    <w:rsid w:val="003E18B9"/>
    <w:rsid w:val="003E19A7"/>
    <w:rsid w:val="003E27F4"/>
    <w:rsid w:val="003E2A13"/>
    <w:rsid w:val="003E2EEE"/>
    <w:rsid w:val="003E30AE"/>
    <w:rsid w:val="003E442F"/>
    <w:rsid w:val="003E47DD"/>
    <w:rsid w:val="003E5259"/>
    <w:rsid w:val="003E65F1"/>
    <w:rsid w:val="003E685B"/>
    <w:rsid w:val="003E6F81"/>
    <w:rsid w:val="003E7127"/>
    <w:rsid w:val="003E72D2"/>
    <w:rsid w:val="003E7775"/>
    <w:rsid w:val="003E77FC"/>
    <w:rsid w:val="003E78BE"/>
    <w:rsid w:val="003E7951"/>
    <w:rsid w:val="003E7E6A"/>
    <w:rsid w:val="003E7E9B"/>
    <w:rsid w:val="003F02A2"/>
    <w:rsid w:val="003F0327"/>
    <w:rsid w:val="003F0DC2"/>
    <w:rsid w:val="003F1288"/>
    <w:rsid w:val="003F1FC5"/>
    <w:rsid w:val="003F20FD"/>
    <w:rsid w:val="003F27CF"/>
    <w:rsid w:val="003F28C4"/>
    <w:rsid w:val="003F41C2"/>
    <w:rsid w:val="003F42A2"/>
    <w:rsid w:val="003F4325"/>
    <w:rsid w:val="003F4437"/>
    <w:rsid w:val="003F4602"/>
    <w:rsid w:val="003F4F70"/>
    <w:rsid w:val="003F4F9A"/>
    <w:rsid w:val="003F55A8"/>
    <w:rsid w:val="003F561D"/>
    <w:rsid w:val="003F6156"/>
    <w:rsid w:val="003F6637"/>
    <w:rsid w:val="003F6AF9"/>
    <w:rsid w:val="003F6F93"/>
    <w:rsid w:val="003F7851"/>
    <w:rsid w:val="003F7AAF"/>
    <w:rsid w:val="00400432"/>
    <w:rsid w:val="00400595"/>
    <w:rsid w:val="00401B6F"/>
    <w:rsid w:val="00403447"/>
    <w:rsid w:val="00404E95"/>
    <w:rsid w:val="00405EFC"/>
    <w:rsid w:val="0040621C"/>
    <w:rsid w:val="004062C1"/>
    <w:rsid w:val="00406389"/>
    <w:rsid w:val="00406933"/>
    <w:rsid w:val="00407185"/>
    <w:rsid w:val="00407278"/>
    <w:rsid w:val="00407361"/>
    <w:rsid w:val="00407908"/>
    <w:rsid w:val="004100B4"/>
    <w:rsid w:val="0041020D"/>
    <w:rsid w:val="00410395"/>
    <w:rsid w:val="00410410"/>
    <w:rsid w:val="00411523"/>
    <w:rsid w:val="00411E9A"/>
    <w:rsid w:val="00413835"/>
    <w:rsid w:val="00413D32"/>
    <w:rsid w:val="004142F7"/>
    <w:rsid w:val="00414439"/>
    <w:rsid w:val="004145DD"/>
    <w:rsid w:val="004146AE"/>
    <w:rsid w:val="00414702"/>
    <w:rsid w:val="00414857"/>
    <w:rsid w:val="0041552A"/>
    <w:rsid w:val="00415BC5"/>
    <w:rsid w:val="00415D54"/>
    <w:rsid w:val="00415FA3"/>
    <w:rsid w:val="00416CB5"/>
    <w:rsid w:val="00416DB3"/>
    <w:rsid w:val="00416F1A"/>
    <w:rsid w:val="004174AA"/>
    <w:rsid w:val="004174CA"/>
    <w:rsid w:val="00417CF0"/>
    <w:rsid w:val="00420E1E"/>
    <w:rsid w:val="00422C00"/>
    <w:rsid w:val="00423217"/>
    <w:rsid w:val="00423C45"/>
    <w:rsid w:val="00423FFA"/>
    <w:rsid w:val="00425BB7"/>
    <w:rsid w:val="004272F6"/>
    <w:rsid w:val="00427870"/>
    <w:rsid w:val="0043018F"/>
    <w:rsid w:val="00430257"/>
    <w:rsid w:val="00431A1D"/>
    <w:rsid w:val="00431D1F"/>
    <w:rsid w:val="00431F09"/>
    <w:rsid w:val="0043239B"/>
    <w:rsid w:val="0043270D"/>
    <w:rsid w:val="00433377"/>
    <w:rsid w:val="0043343B"/>
    <w:rsid w:val="0043360A"/>
    <w:rsid w:val="00433712"/>
    <w:rsid w:val="0043444A"/>
    <w:rsid w:val="0043458D"/>
    <w:rsid w:val="0043515E"/>
    <w:rsid w:val="004351D0"/>
    <w:rsid w:val="0043609C"/>
    <w:rsid w:val="00436303"/>
    <w:rsid w:val="00436E3E"/>
    <w:rsid w:val="00437CA9"/>
    <w:rsid w:val="00437F20"/>
    <w:rsid w:val="00437FCC"/>
    <w:rsid w:val="004400AA"/>
    <w:rsid w:val="0044017C"/>
    <w:rsid w:val="004408AD"/>
    <w:rsid w:val="004413A0"/>
    <w:rsid w:val="0044146B"/>
    <w:rsid w:val="00441EF3"/>
    <w:rsid w:val="00442BD1"/>
    <w:rsid w:val="004433AA"/>
    <w:rsid w:val="00443715"/>
    <w:rsid w:val="0044379B"/>
    <w:rsid w:val="004437A7"/>
    <w:rsid w:val="004440BC"/>
    <w:rsid w:val="0044436C"/>
    <w:rsid w:val="00444668"/>
    <w:rsid w:val="004446CC"/>
    <w:rsid w:val="00444DE5"/>
    <w:rsid w:val="004458D4"/>
    <w:rsid w:val="00446C48"/>
    <w:rsid w:val="00447057"/>
    <w:rsid w:val="00447775"/>
    <w:rsid w:val="00447B9F"/>
    <w:rsid w:val="00447C9B"/>
    <w:rsid w:val="00451323"/>
    <w:rsid w:val="00451622"/>
    <w:rsid w:val="004516DA"/>
    <w:rsid w:val="004516F1"/>
    <w:rsid w:val="004527FF"/>
    <w:rsid w:val="0045331C"/>
    <w:rsid w:val="00453411"/>
    <w:rsid w:val="00453429"/>
    <w:rsid w:val="00453A5B"/>
    <w:rsid w:val="00453B86"/>
    <w:rsid w:val="00454CE2"/>
    <w:rsid w:val="00455497"/>
    <w:rsid w:val="004565B9"/>
    <w:rsid w:val="0045708F"/>
    <w:rsid w:val="00460E92"/>
    <w:rsid w:val="00461053"/>
    <w:rsid w:val="0046125B"/>
    <w:rsid w:val="004619C6"/>
    <w:rsid w:val="00461E2C"/>
    <w:rsid w:val="004626BE"/>
    <w:rsid w:val="00462A9F"/>
    <w:rsid w:val="00462DEB"/>
    <w:rsid w:val="004632A8"/>
    <w:rsid w:val="0046338A"/>
    <w:rsid w:val="004637CF"/>
    <w:rsid w:val="00463868"/>
    <w:rsid w:val="004639CF"/>
    <w:rsid w:val="00464250"/>
    <w:rsid w:val="0046444C"/>
    <w:rsid w:val="00464814"/>
    <w:rsid w:val="00465601"/>
    <w:rsid w:val="00465A2B"/>
    <w:rsid w:val="00465D58"/>
    <w:rsid w:val="00466A99"/>
    <w:rsid w:val="00467191"/>
    <w:rsid w:val="004673CE"/>
    <w:rsid w:val="0046780A"/>
    <w:rsid w:val="00467CFD"/>
    <w:rsid w:val="00467FE2"/>
    <w:rsid w:val="00470A1D"/>
    <w:rsid w:val="00470AB7"/>
    <w:rsid w:val="00470F0D"/>
    <w:rsid w:val="00470F6A"/>
    <w:rsid w:val="00471D67"/>
    <w:rsid w:val="00472279"/>
    <w:rsid w:val="00472A23"/>
    <w:rsid w:val="0047328F"/>
    <w:rsid w:val="00473320"/>
    <w:rsid w:val="004737C3"/>
    <w:rsid w:val="004738C2"/>
    <w:rsid w:val="00473FD2"/>
    <w:rsid w:val="00474AE9"/>
    <w:rsid w:val="0047519A"/>
    <w:rsid w:val="004754F0"/>
    <w:rsid w:val="00475D10"/>
    <w:rsid w:val="00476782"/>
    <w:rsid w:val="00477CDE"/>
    <w:rsid w:val="0048070D"/>
    <w:rsid w:val="00480AE0"/>
    <w:rsid w:val="00480BFC"/>
    <w:rsid w:val="00482051"/>
    <w:rsid w:val="00482543"/>
    <w:rsid w:val="00483293"/>
    <w:rsid w:val="00483570"/>
    <w:rsid w:val="004836F4"/>
    <w:rsid w:val="00483A04"/>
    <w:rsid w:val="00483CDA"/>
    <w:rsid w:val="00483D61"/>
    <w:rsid w:val="004843BE"/>
    <w:rsid w:val="004848F0"/>
    <w:rsid w:val="00484B44"/>
    <w:rsid w:val="00484E63"/>
    <w:rsid w:val="00485832"/>
    <w:rsid w:val="00485CA2"/>
    <w:rsid w:val="00486233"/>
    <w:rsid w:val="004878DD"/>
    <w:rsid w:val="00490026"/>
    <w:rsid w:val="00490D01"/>
    <w:rsid w:val="00490DDC"/>
    <w:rsid w:val="00490E4B"/>
    <w:rsid w:val="00491784"/>
    <w:rsid w:val="0049396E"/>
    <w:rsid w:val="00493E8E"/>
    <w:rsid w:val="0049465E"/>
    <w:rsid w:val="00494715"/>
    <w:rsid w:val="004947E4"/>
    <w:rsid w:val="00494C18"/>
    <w:rsid w:val="00494EC2"/>
    <w:rsid w:val="0049500C"/>
    <w:rsid w:val="004953F2"/>
    <w:rsid w:val="004954CC"/>
    <w:rsid w:val="0049618B"/>
    <w:rsid w:val="004965C8"/>
    <w:rsid w:val="00496780"/>
    <w:rsid w:val="004970E1"/>
    <w:rsid w:val="004A01CE"/>
    <w:rsid w:val="004A028A"/>
    <w:rsid w:val="004A114F"/>
    <w:rsid w:val="004A11A2"/>
    <w:rsid w:val="004A12E2"/>
    <w:rsid w:val="004A206F"/>
    <w:rsid w:val="004A23B8"/>
    <w:rsid w:val="004A23D2"/>
    <w:rsid w:val="004A25B3"/>
    <w:rsid w:val="004A26F3"/>
    <w:rsid w:val="004A2D71"/>
    <w:rsid w:val="004A30AA"/>
    <w:rsid w:val="004A3332"/>
    <w:rsid w:val="004A36F2"/>
    <w:rsid w:val="004A37D7"/>
    <w:rsid w:val="004A38A5"/>
    <w:rsid w:val="004A3BF0"/>
    <w:rsid w:val="004A3ECE"/>
    <w:rsid w:val="004A4820"/>
    <w:rsid w:val="004A4890"/>
    <w:rsid w:val="004A4D84"/>
    <w:rsid w:val="004A7748"/>
    <w:rsid w:val="004A77D2"/>
    <w:rsid w:val="004A7E71"/>
    <w:rsid w:val="004B0CB5"/>
    <w:rsid w:val="004B0F9B"/>
    <w:rsid w:val="004B115C"/>
    <w:rsid w:val="004B1FF8"/>
    <w:rsid w:val="004B231C"/>
    <w:rsid w:val="004B2F50"/>
    <w:rsid w:val="004B30A6"/>
    <w:rsid w:val="004B3E12"/>
    <w:rsid w:val="004B417F"/>
    <w:rsid w:val="004B4A54"/>
    <w:rsid w:val="004B4A5E"/>
    <w:rsid w:val="004B4CEE"/>
    <w:rsid w:val="004B4FE3"/>
    <w:rsid w:val="004B50B9"/>
    <w:rsid w:val="004B5DEB"/>
    <w:rsid w:val="004B63C8"/>
    <w:rsid w:val="004B653C"/>
    <w:rsid w:val="004B6590"/>
    <w:rsid w:val="004B65DC"/>
    <w:rsid w:val="004B6B54"/>
    <w:rsid w:val="004B6DF4"/>
    <w:rsid w:val="004B7206"/>
    <w:rsid w:val="004B7866"/>
    <w:rsid w:val="004C0431"/>
    <w:rsid w:val="004C091E"/>
    <w:rsid w:val="004C09E5"/>
    <w:rsid w:val="004C0A61"/>
    <w:rsid w:val="004C16F6"/>
    <w:rsid w:val="004C19F1"/>
    <w:rsid w:val="004C23A0"/>
    <w:rsid w:val="004C2C88"/>
    <w:rsid w:val="004C2EE1"/>
    <w:rsid w:val="004C2F4C"/>
    <w:rsid w:val="004C31E3"/>
    <w:rsid w:val="004C53D8"/>
    <w:rsid w:val="004C54CF"/>
    <w:rsid w:val="004C5723"/>
    <w:rsid w:val="004C5730"/>
    <w:rsid w:val="004C5B60"/>
    <w:rsid w:val="004C6288"/>
    <w:rsid w:val="004C7802"/>
    <w:rsid w:val="004D0154"/>
    <w:rsid w:val="004D0635"/>
    <w:rsid w:val="004D09DA"/>
    <w:rsid w:val="004D0DB9"/>
    <w:rsid w:val="004D118D"/>
    <w:rsid w:val="004D1501"/>
    <w:rsid w:val="004D1585"/>
    <w:rsid w:val="004D1881"/>
    <w:rsid w:val="004D20CF"/>
    <w:rsid w:val="004D2694"/>
    <w:rsid w:val="004D441C"/>
    <w:rsid w:val="004D4495"/>
    <w:rsid w:val="004D454E"/>
    <w:rsid w:val="004D50CE"/>
    <w:rsid w:val="004D52F3"/>
    <w:rsid w:val="004D56FC"/>
    <w:rsid w:val="004D5865"/>
    <w:rsid w:val="004D5960"/>
    <w:rsid w:val="004D6093"/>
    <w:rsid w:val="004D6683"/>
    <w:rsid w:val="004D6DC9"/>
    <w:rsid w:val="004D6E21"/>
    <w:rsid w:val="004D6FE7"/>
    <w:rsid w:val="004D713F"/>
    <w:rsid w:val="004D71EB"/>
    <w:rsid w:val="004D75FB"/>
    <w:rsid w:val="004D7A3A"/>
    <w:rsid w:val="004D7D69"/>
    <w:rsid w:val="004E10B3"/>
    <w:rsid w:val="004E1552"/>
    <w:rsid w:val="004E19EB"/>
    <w:rsid w:val="004E1AE3"/>
    <w:rsid w:val="004E1B6A"/>
    <w:rsid w:val="004E1FFD"/>
    <w:rsid w:val="004E2075"/>
    <w:rsid w:val="004E2327"/>
    <w:rsid w:val="004E2925"/>
    <w:rsid w:val="004E2C85"/>
    <w:rsid w:val="004E2D25"/>
    <w:rsid w:val="004E2E0A"/>
    <w:rsid w:val="004E3026"/>
    <w:rsid w:val="004E3247"/>
    <w:rsid w:val="004E3671"/>
    <w:rsid w:val="004E412B"/>
    <w:rsid w:val="004E492F"/>
    <w:rsid w:val="004E4DB7"/>
    <w:rsid w:val="004E6298"/>
    <w:rsid w:val="004E67AF"/>
    <w:rsid w:val="004E6E41"/>
    <w:rsid w:val="004E7048"/>
    <w:rsid w:val="004E7F03"/>
    <w:rsid w:val="004E7F97"/>
    <w:rsid w:val="004F063C"/>
    <w:rsid w:val="004F0948"/>
    <w:rsid w:val="004F1184"/>
    <w:rsid w:val="004F1275"/>
    <w:rsid w:val="004F1882"/>
    <w:rsid w:val="004F22AB"/>
    <w:rsid w:val="004F24E2"/>
    <w:rsid w:val="004F261E"/>
    <w:rsid w:val="004F2716"/>
    <w:rsid w:val="004F2C5A"/>
    <w:rsid w:val="004F2E55"/>
    <w:rsid w:val="004F32DA"/>
    <w:rsid w:val="004F3418"/>
    <w:rsid w:val="004F49C4"/>
    <w:rsid w:val="004F4E88"/>
    <w:rsid w:val="004F5507"/>
    <w:rsid w:val="004F75AB"/>
    <w:rsid w:val="00500E24"/>
    <w:rsid w:val="00500E55"/>
    <w:rsid w:val="00501A25"/>
    <w:rsid w:val="005025CB"/>
    <w:rsid w:val="005032A9"/>
    <w:rsid w:val="005036D2"/>
    <w:rsid w:val="00503E40"/>
    <w:rsid w:val="00505652"/>
    <w:rsid w:val="0050591B"/>
    <w:rsid w:val="00506293"/>
    <w:rsid w:val="005064A4"/>
    <w:rsid w:val="00506668"/>
    <w:rsid w:val="00506A10"/>
    <w:rsid w:val="005070AD"/>
    <w:rsid w:val="00507D03"/>
    <w:rsid w:val="0051000B"/>
    <w:rsid w:val="005106AE"/>
    <w:rsid w:val="00510781"/>
    <w:rsid w:val="0051089F"/>
    <w:rsid w:val="00511476"/>
    <w:rsid w:val="005116A8"/>
    <w:rsid w:val="005119BE"/>
    <w:rsid w:val="00511DD3"/>
    <w:rsid w:val="00511EF7"/>
    <w:rsid w:val="00512802"/>
    <w:rsid w:val="00512B67"/>
    <w:rsid w:val="00512C90"/>
    <w:rsid w:val="00512EC3"/>
    <w:rsid w:val="005135D0"/>
    <w:rsid w:val="00513911"/>
    <w:rsid w:val="00513AEC"/>
    <w:rsid w:val="00513E61"/>
    <w:rsid w:val="0051481D"/>
    <w:rsid w:val="00514929"/>
    <w:rsid w:val="00514AF2"/>
    <w:rsid w:val="00514C2A"/>
    <w:rsid w:val="00514E46"/>
    <w:rsid w:val="005157FE"/>
    <w:rsid w:val="00515E52"/>
    <w:rsid w:val="00516759"/>
    <w:rsid w:val="00516812"/>
    <w:rsid w:val="00517F5A"/>
    <w:rsid w:val="00520765"/>
    <w:rsid w:val="005209AF"/>
    <w:rsid w:val="00520BB8"/>
    <w:rsid w:val="00521CC4"/>
    <w:rsid w:val="0052271D"/>
    <w:rsid w:val="00522D3A"/>
    <w:rsid w:val="0052345B"/>
    <w:rsid w:val="005235E2"/>
    <w:rsid w:val="00523E29"/>
    <w:rsid w:val="00524051"/>
    <w:rsid w:val="00524082"/>
    <w:rsid w:val="00524099"/>
    <w:rsid w:val="005241EF"/>
    <w:rsid w:val="00524354"/>
    <w:rsid w:val="005247D3"/>
    <w:rsid w:val="00524FFC"/>
    <w:rsid w:val="00525C0A"/>
    <w:rsid w:val="00525D5C"/>
    <w:rsid w:val="005260B3"/>
    <w:rsid w:val="005306F0"/>
    <w:rsid w:val="00530C94"/>
    <w:rsid w:val="0053122A"/>
    <w:rsid w:val="005323B2"/>
    <w:rsid w:val="005326D7"/>
    <w:rsid w:val="00532E13"/>
    <w:rsid w:val="00533233"/>
    <w:rsid w:val="00533492"/>
    <w:rsid w:val="005334A6"/>
    <w:rsid w:val="00533984"/>
    <w:rsid w:val="00534284"/>
    <w:rsid w:val="00534C79"/>
    <w:rsid w:val="005353E5"/>
    <w:rsid w:val="00535635"/>
    <w:rsid w:val="0053616E"/>
    <w:rsid w:val="005363C5"/>
    <w:rsid w:val="005363F6"/>
    <w:rsid w:val="00536524"/>
    <w:rsid w:val="00536671"/>
    <w:rsid w:val="00536E22"/>
    <w:rsid w:val="00536EA1"/>
    <w:rsid w:val="00537161"/>
    <w:rsid w:val="005375BA"/>
    <w:rsid w:val="00537927"/>
    <w:rsid w:val="00537DB5"/>
    <w:rsid w:val="00540024"/>
    <w:rsid w:val="0054028E"/>
    <w:rsid w:val="00540B47"/>
    <w:rsid w:val="00540E21"/>
    <w:rsid w:val="00541263"/>
    <w:rsid w:val="005426B9"/>
    <w:rsid w:val="005428BB"/>
    <w:rsid w:val="005429E8"/>
    <w:rsid w:val="00542CC1"/>
    <w:rsid w:val="00542F3B"/>
    <w:rsid w:val="005430D0"/>
    <w:rsid w:val="00543164"/>
    <w:rsid w:val="00543196"/>
    <w:rsid w:val="005440CF"/>
    <w:rsid w:val="00544C25"/>
    <w:rsid w:val="00544F9A"/>
    <w:rsid w:val="00545214"/>
    <w:rsid w:val="0054543E"/>
    <w:rsid w:val="005455F1"/>
    <w:rsid w:val="005460CC"/>
    <w:rsid w:val="005463FE"/>
    <w:rsid w:val="00546C11"/>
    <w:rsid w:val="00546D2E"/>
    <w:rsid w:val="005474A6"/>
    <w:rsid w:val="00550041"/>
    <w:rsid w:val="00550381"/>
    <w:rsid w:val="005509F6"/>
    <w:rsid w:val="00550F8D"/>
    <w:rsid w:val="00551310"/>
    <w:rsid w:val="00551543"/>
    <w:rsid w:val="005516B5"/>
    <w:rsid w:val="00551A60"/>
    <w:rsid w:val="00552D35"/>
    <w:rsid w:val="00553236"/>
    <w:rsid w:val="00553268"/>
    <w:rsid w:val="00553290"/>
    <w:rsid w:val="00553350"/>
    <w:rsid w:val="0055480A"/>
    <w:rsid w:val="00554B40"/>
    <w:rsid w:val="00555064"/>
    <w:rsid w:val="005553FB"/>
    <w:rsid w:val="0055585C"/>
    <w:rsid w:val="00555D7E"/>
    <w:rsid w:val="00556562"/>
    <w:rsid w:val="00556744"/>
    <w:rsid w:val="005576E3"/>
    <w:rsid w:val="00557801"/>
    <w:rsid w:val="0056003B"/>
    <w:rsid w:val="005601A6"/>
    <w:rsid w:val="0056040A"/>
    <w:rsid w:val="005608E3"/>
    <w:rsid w:val="00561383"/>
    <w:rsid w:val="00561997"/>
    <w:rsid w:val="00561A39"/>
    <w:rsid w:val="00562408"/>
    <w:rsid w:val="005624AB"/>
    <w:rsid w:val="005627CD"/>
    <w:rsid w:val="00562C2D"/>
    <w:rsid w:val="00562C81"/>
    <w:rsid w:val="00562DE8"/>
    <w:rsid w:val="0056339C"/>
    <w:rsid w:val="0056381C"/>
    <w:rsid w:val="005638E0"/>
    <w:rsid w:val="00563BB1"/>
    <w:rsid w:val="00564AF5"/>
    <w:rsid w:val="00564FE3"/>
    <w:rsid w:val="00565C21"/>
    <w:rsid w:val="00565F54"/>
    <w:rsid w:val="00565F8E"/>
    <w:rsid w:val="00566534"/>
    <w:rsid w:val="00567571"/>
    <w:rsid w:val="0056788A"/>
    <w:rsid w:val="00567D04"/>
    <w:rsid w:val="005704A4"/>
    <w:rsid w:val="00570625"/>
    <w:rsid w:val="005708D6"/>
    <w:rsid w:val="00570D8F"/>
    <w:rsid w:val="00570E61"/>
    <w:rsid w:val="00571095"/>
    <w:rsid w:val="00571179"/>
    <w:rsid w:val="00571996"/>
    <w:rsid w:val="005727F7"/>
    <w:rsid w:val="00572914"/>
    <w:rsid w:val="00572A0C"/>
    <w:rsid w:val="00572BA5"/>
    <w:rsid w:val="0057418C"/>
    <w:rsid w:val="0057431E"/>
    <w:rsid w:val="00574A06"/>
    <w:rsid w:val="00574B9D"/>
    <w:rsid w:val="00575059"/>
    <w:rsid w:val="005757FA"/>
    <w:rsid w:val="0057656A"/>
    <w:rsid w:val="005766AE"/>
    <w:rsid w:val="00576E05"/>
    <w:rsid w:val="0057757A"/>
    <w:rsid w:val="00577992"/>
    <w:rsid w:val="00577B78"/>
    <w:rsid w:val="00577E09"/>
    <w:rsid w:val="005808C2"/>
    <w:rsid w:val="005819DB"/>
    <w:rsid w:val="0058264B"/>
    <w:rsid w:val="00582BEC"/>
    <w:rsid w:val="0058311A"/>
    <w:rsid w:val="0058382E"/>
    <w:rsid w:val="00583B35"/>
    <w:rsid w:val="005844B2"/>
    <w:rsid w:val="005846C8"/>
    <w:rsid w:val="00585455"/>
    <w:rsid w:val="00585C34"/>
    <w:rsid w:val="00586329"/>
    <w:rsid w:val="0058644F"/>
    <w:rsid w:val="0058779F"/>
    <w:rsid w:val="005900F5"/>
    <w:rsid w:val="005906E4"/>
    <w:rsid w:val="005908A6"/>
    <w:rsid w:val="00591174"/>
    <w:rsid w:val="00591336"/>
    <w:rsid w:val="00591569"/>
    <w:rsid w:val="00591717"/>
    <w:rsid w:val="00591E10"/>
    <w:rsid w:val="00591F32"/>
    <w:rsid w:val="0059376C"/>
    <w:rsid w:val="00593B71"/>
    <w:rsid w:val="00594DD4"/>
    <w:rsid w:val="00595717"/>
    <w:rsid w:val="00595E4C"/>
    <w:rsid w:val="00595FD1"/>
    <w:rsid w:val="00596322"/>
    <w:rsid w:val="005967B2"/>
    <w:rsid w:val="00596899"/>
    <w:rsid w:val="00596A0B"/>
    <w:rsid w:val="00596ABD"/>
    <w:rsid w:val="00596C6A"/>
    <w:rsid w:val="00597536"/>
    <w:rsid w:val="00597B43"/>
    <w:rsid w:val="005A0148"/>
    <w:rsid w:val="005A0DC3"/>
    <w:rsid w:val="005A12C8"/>
    <w:rsid w:val="005A1490"/>
    <w:rsid w:val="005A18F4"/>
    <w:rsid w:val="005A1938"/>
    <w:rsid w:val="005A1ADE"/>
    <w:rsid w:val="005A2469"/>
    <w:rsid w:val="005A2565"/>
    <w:rsid w:val="005A2C73"/>
    <w:rsid w:val="005A2E5A"/>
    <w:rsid w:val="005A2FAE"/>
    <w:rsid w:val="005A355B"/>
    <w:rsid w:val="005A45CA"/>
    <w:rsid w:val="005A472C"/>
    <w:rsid w:val="005A6267"/>
    <w:rsid w:val="005A6666"/>
    <w:rsid w:val="005A7061"/>
    <w:rsid w:val="005A7066"/>
    <w:rsid w:val="005A72EC"/>
    <w:rsid w:val="005A76DA"/>
    <w:rsid w:val="005A77A4"/>
    <w:rsid w:val="005A7A33"/>
    <w:rsid w:val="005A7F21"/>
    <w:rsid w:val="005B05E5"/>
    <w:rsid w:val="005B1795"/>
    <w:rsid w:val="005B1C04"/>
    <w:rsid w:val="005B1D38"/>
    <w:rsid w:val="005B1EE0"/>
    <w:rsid w:val="005B1EEB"/>
    <w:rsid w:val="005B211B"/>
    <w:rsid w:val="005B2425"/>
    <w:rsid w:val="005B24CC"/>
    <w:rsid w:val="005B299D"/>
    <w:rsid w:val="005B3502"/>
    <w:rsid w:val="005B3751"/>
    <w:rsid w:val="005B3D8F"/>
    <w:rsid w:val="005B46E5"/>
    <w:rsid w:val="005B4B98"/>
    <w:rsid w:val="005B514D"/>
    <w:rsid w:val="005B56F8"/>
    <w:rsid w:val="005B58A5"/>
    <w:rsid w:val="005B617A"/>
    <w:rsid w:val="005B62D0"/>
    <w:rsid w:val="005B650E"/>
    <w:rsid w:val="005B78B2"/>
    <w:rsid w:val="005B793A"/>
    <w:rsid w:val="005C1056"/>
    <w:rsid w:val="005C2442"/>
    <w:rsid w:val="005C2C74"/>
    <w:rsid w:val="005C2EE3"/>
    <w:rsid w:val="005C38AA"/>
    <w:rsid w:val="005C42F2"/>
    <w:rsid w:val="005C4596"/>
    <w:rsid w:val="005C484E"/>
    <w:rsid w:val="005C4BC9"/>
    <w:rsid w:val="005C4EEE"/>
    <w:rsid w:val="005C55F7"/>
    <w:rsid w:val="005C5752"/>
    <w:rsid w:val="005C5CEA"/>
    <w:rsid w:val="005C6AC6"/>
    <w:rsid w:val="005C6B2D"/>
    <w:rsid w:val="005C6EBB"/>
    <w:rsid w:val="005C7D9B"/>
    <w:rsid w:val="005D00DC"/>
    <w:rsid w:val="005D0107"/>
    <w:rsid w:val="005D02A6"/>
    <w:rsid w:val="005D0328"/>
    <w:rsid w:val="005D0379"/>
    <w:rsid w:val="005D0A61"/>
    <w:rsid w:val="005D0BD6"/>
    <w:rsid w:val="005D1436"/>
    <w:rsid w:val="005D1BDF"/>
    <w:rsid w:val="005D239F"/>
    <w:rsid w:val="005D33F8"/>
    <w:rsid w:val="005D3535"/>
    <w:rsid w:val="005D37D0"/>
    <w:rsid w:val="005D4D23"/>
    <w:rsid w:val="005D4D37"/>
    <w:rsid w:val="005D4F9F"/>
    <w:rsid w:val="005D5FFA"/>
    <w:rsid w:val="005D614E"/>
    <w:rsid w:val="005D657D"/>
    <w:rsid w:val="005D6C2F"/>
    <w:rsid w:val="005D7B85"/>
    <w:rsid w:val="005E09E2"/>
    <w:rsid w:val="005E0C8E"/>
    <w:rsid w:val="005E0DDD"/>
    <w:rsid w:val="005E1269"/>
    <w:rsid w:val="005E17FD"/>
    <w:rsid w:val="005E1C5D"/>
    <w:rsid w:val="005E1FDA"/>
    <w:rsid w:val="005E258B"/>
    <w:rsid w:val="005E55C9"/>
    <w:rsid w:val="005E5F20"/>
    <w:rsid w:val="005E6D9D"/>
    <w:rsid w:val="005E7486"/>
    <w:rsid w:val="005E7DFC"/>
    <w:rsid w:val="005F08E8"/>
    <w:rsid w:val="005F0A71"/>
    <w:rsid w:val="005F16CA"/>
    <w:rsid w:val="005F1A17"/>
    <w:rsid w:val="005F2AF2"/>
    <w:rsid w:val="005F3409"/>
    <w:rsid w:val="005F354C"/>
    <w:rsid w:val="005F380A"/>
    <w:rsid w:val="005F44E0"/>
    <w:rsid w:val="005F458F"/>
    <w:rsid w:val="005F46C3"/>
    <w:rsid w:val="005F4C4F"/>
    <w:rsid w:val="005F4D46"/>
    <w:rsid w:val="005F4EA8"/>
    <w:rsid w:val="005F5000"/>
    <w:rsid w:val="005F53E5"/>
    <w:rsid w:val="005F6045"/>
    <w:rsid w:val="005F62A0"/>
    <w:rsid w:val="005F6A85"/>
    <w:rsid w:val="005F6EAD"/>
    <w:rsid w:val="005F73C8"/>
    <w:rsid w:val="005F768D"/>
    <w:rsid w:val="005F76B5"/>
    <w:rsid w:val="005F79DE"/>
    <w:rsid w:val="005F7C17"/>
    <w:rsid w:val="005F7C4C"/>
    <w:rsid w:val="0060011F"/>
    <w:rsid w:val="006001B3"/>
    <w:rsid w:val="00600DFC"/>
    <w:rsid w:val="006018BC"/>
    <w:rsid w:val="00601EA4"/>
    <w:rsid w:val="00602131"/>
    <w:rsid w:val="006025B1"/>
    <w:rsid w:val="006026A4"/>
    <w:rsid w:val="00602A3A"/>
    <w:rsid w:val="00602DA2"/>
    <w:rsid w:val="00603024"/>
    <w:rsid w:val="00603069"/>
    <w:rsid w:val="00603570"/>
    <w:rsid w:val="00603E51"/>
    <w:rsid w:val="00603E85"/>
    <w:rsid w:val="0060428A"/>
    <w:rsid w:val="00604847"/>
    <w:rsid w:val="0060536F"/>
    <w:rsid w:val="006057A7"/>
    <w:rsid w:val="0060593D"/>
    <w:rsid w:val="00605978"/>
    <w:rsid w:val="006064CC"/>
    <w:rsid w:val="0060669C"/>
    <w:rsid w:val="00606A00"/>
    <w:rsid w:val="006078CD"/>
    <w:rsid w:val="00607FD7"/>
    <w:rsid w:val="00607FF9"/>
    <w:rsid w:val="006104FB"/>
    <w:rsid w:val="0061128F"/>
    <w:rsid w:val="006116B7"/>
    <w:rsid w:val="00611B6B"/>
    <w:rsid w:val="00611EAC"/>
    <w:rsid w:val="00611F39"/>
    <w:rsid w:val="00612A72"/>
    <w:rsid w:val="00613B73"/>
    <w:rsid w:val="00613B83"/>
    <w:rsid w:val="00613F24"/>
    <w:rsid w:val="0061411D"/>
    <w:rsid w:val="00614140"/>
    <w:rsid w:val="006141FD"/>
    <w:rsid w:val="00614578"/>
    <w:rsid w:val="006148F4"/>
    <w:rsid w:val="00614A11"/>
    <w:rsid w:val="00615039"/>
    <w:rsid w:val="0061545A"/>
    <w:rsid w:val="006159F6"/>
    <w:rsid w:val="00615F09"/>
    <w:rsid w:val="0061672C"/>
    <w:rsid w:val="0061782F"/>
    <w:rsid w:val="006200E9"/>
    <w:rsid w:val="006202CB"/>
    <w:rsid w:val="006209F8"/>
    <w:rsid w:val="00621D58"/>
    <w:rsid w:val="00621F74"/>
    <w:rsid w:val="00621FD8"/>
    <w:rsid w:val="00622B6B"/>
    <w:rsid w:val="00622DED"/>
    <w:rsid w:val="00623083"/>
    <w:rsid w:val="00623324"/>
    <w:rsid w:val="00623512"/>
    <w:rsid w:val="00623913"/>
    <w:rsid w:val="00625296"/>
    <w:rsid w:val="006258D8"/>
    <w:rsid w:val="006258FD"/>
    <w:rsid w:val="0062592B"/>
    <w:rsid w:val="00625BAA"/>
    <w:rsid w:val="00625DC0"/>
    <w:rsid w:val="00626277"/>
    <w:rsid w:val="006264C3"/>
    <w:rsid w:val="006264D3"/>
    <w:rsid w:val="006267B6"/>
    <w:rsid w:val="006268E6"/>
    <w:rsid w:val="00626F08"/>
    <w:rsid w:val="00627097"/>
    <w:rsid w:val="006270C0"/>
    <w:rsid w:val="006273ED"/>
    <w:rsid w:val="00630AA9"/>
    <w:rsid w:val="00631084"/>
    <w:rsid w:val="0063166B"/>
    <w:rsid w:val="00631700"/>
    <w:rsid w:val="00631EBC"/>
    <w:rsid w:val="00632729"/>
    <w:rsid w:val="00632996"/>
    <w:rsid w:val="00633022"/>
    <w:rsid w:val="0063509A"/>
    <w:rsid w:val="00635851"/>
    <w:rsid w:val="00635920"/>
    <w:rsid w:val="00635B0B"/>
    <w:rsid w:val="00635B30"/>
    <w:rsid w:val="00636B6C"/>
    <w:rsid w:val="006370C9"/>
    <w:rsid w:val="006370F8"/>
    <w:rsid w:val="006371F1"/>
    <w:rsid w:val="00637CC6"/>
    <w:rsid w:val="00637CFB"/>
    <w:rsid w:val="006402ED"/>
    <w:rsid w:val="00640379"/>
    <w:rsid w:val="0064066E"/>
    <w:rsid w:val="00640A81"/>
    <w:rsid w:val="00640A9C"/>
    <w:rsid w:val="00640AA9"/>
    <w:rsid w:val="00640B9E"/>
    <w:rsid w:val="00640C38"/>
    <w:rsid w:val="006410F8"/>
    <w:rsid w:val="00641300"/>
    <w:rsid w:val="006417B3"/>
    <w:rsid w:val="006418E5"/>
    <w:rsid w:val="00641979"/>
    <w:rsid w:val="006419F6"/>
    <w:rsid w:val="00642286"/>
    <w:rsid w:val="0064252D"/>
    <w:rsid w:val="006425EF"/>
    <w:rsid w:val="0064264B"/>
    <w:rsid w:val="00642FD8"/>
    <w:rsid w:val="00643222"/>
    <w:rsid w:val="00643527"/>
    <w:rsid w:val="00643A0D"/>
    <w:rsid w:val="00643D02"/>
    <w:rsid w:val="00644358"/>
    <w:rsid w:val="006449DB"/>
    <w:rsid w:val="0064545A"/>
    <w:rsid w:val="00645528"/>
    <w:rsid w:val="00646A0C"/>
    <w:rsid w:val="00646EB7"/>
    <w:rsid w:val="00647C0B"/>
    <w:rsid w:val="00647EB0"/>
    <w:rsid w:val="00650938"/>
    <w:rsid w:val="006514FC"/>
    <w:rsid w:val="00651C4F"/>
    <w:rsid w:val="006525BF"/>
    <w:rsid w:val="00652814"/>
    <w:rsid w:val="00652B50"/>
    <w:rsid w:val="00652BD9"/>
    <w:rsid w:val="0065341A"/>
    <w:rsid w:val="0065377B"/>
    <w:rsid w:val="00653A0C"/>
    <w:rsid w:val="00654B02"/>
    <w:rsid w:val="00654D33"/>
    <w:rsid w:val="00654EFA"/>
    <w:rsid w:val="00655118"/>
    <w:rsid w:val="00655559"/>
    <w:rsid w:val="006559AE"/>
    <w:rsid w:val="00656C25"/>
    <w:rsid w:val="00656F5E"/>
    <w:rsid w:val="006575E3"/>
    <w:rsid w:val="00660371"/>
    <w:rsid w:val="006613D4"/>
    <w:rsid w:val="00661811"/>
    <w:rsid w:val="00661C21"/>
    <w:rsid w:val="00662085"/>
    <w:rsid w:val="006620DF"/>
    <w:rsid w:val="00662291"/>
    <w:rsid w:val="006626D3"/>
    <w:rsid w:val="00662767"/>
    <w:rsid w:val="00662A19"/>
    <w:rsid w:val="006634CA"/>
    <w:rsid w:val="00663563"/>
    <w:rsid w:val="00663572"/>
    <w:rsid w:val="00663962"/>
    <w:rsid w:val="006641DF"/>
    <w:rsid w:val="00664B53"/>
    <w:rsid w:val="00665051"/>
    <w:rsid w:val="0066587C"/>
    <w:rsid w:val="006659E8"/>
    <w:rsid w:val="00666FA2"/>
    <w:rsid w:val="006670C2"/>
    <w:rsid w:val="006671C7"/>
    <w:rsid w:val="006674C3"/>
    <w:rsid w:val="00670592"/>
    <w:rsid w:val="00670AF5"/>
    <w:rsid w:val="0067122D"/>
    <w:rsid w:val="0067124E"/>
    <w:rsid w:val="0067127E"/>
    <w:rsid w:val="00671C75"/>
    <w:rsid w:val="006720C4"/>
    <w:rsid w:val="006722CD"/>
    <w:rsid w:val="00672489"/>
    <w:rsid w:val="00672C1E"/>
    <w:rsid w:val="00672C30"/>
    <w:rsid w:val="00672EF6"/>
    <w:rsid w:val="00672F96"/>
    <w:rsid w:val="00673977"/>
    <w:rsid w:val="00673D0F"/>
    <w:rsid w:val="00674360"/>
    <w:rsid w:val="00674690"/>
    <w:rsid w:val="0067546F"/>
    <w:rsid w:val="0067591C"/>
    <w:rsid w:val="00675B36"/>
    <w:rsid w:val="006760FC"/>
    <w:rsid w:val="00676109"/>
    <w:rsid w:val="00676247"/>
    <w:rsid w:val="006764E0"/>
    <w:rsid w:val="006774A3"/>
    <w:rsid w:val="006777F4"/>
    <w:rsid w:val="006779CC"/>
    <w:rsid w:val="00677EC9"/>
    <w:rsid w:val="006803BF"/>
    <w:rsid w:val="00680F9D"/>
    <w:rsid w:val="0068183E"/>
    <w:rsid w:val="006818F3"/>
    <w:rsid w:val="00681DE8"/>
    <w:rsid w:val="00681F3D"/>
    <w:rsid w:val="00681FAF"/>
    <w:rsid w:val="00682067"/>
    <w:rsid w:val="00682276"/>
    <w:rsid w:val="00682F9E"/>
    <w:rsid w:val="00683806"/>
    <w:rsid w:val="0068390F"/>
    <w:rsid w:val="00683EEC"/>
    <w:rsid w:val="0068410E"/>
    <w:rsid w:val="00684155"/>
    <w:rsid w:val="0068467C"/>
    <w:rsid w:val="00684E31"/>
    <w:rsid w:val="006853DF"/>
    <w:rsid w:val="006855E6"/>
    <w:rsid w:val="006856AB"/>
    <w:rsid w:val="0068581D"/>
    <w:rsid w:val="00685AFF"/>
    <w:rsid w:val="00685D47"/>
    <w:rsid w:val="0068629A"/>
    <w:rsid w:val="0068637F"/>
    <w:rsid w:val="0068698D"/>
    <w:rsid w:val="00686EF3"/>
    <w:rsid w:val="00687083"/>
    <w:rsid w:val="00687427"/>
    <w:rsid w:val="0068789F"/>
    <w:rsid w:val="00687D33"/>
    <w:rsid w:val="006902EB"/>
    <w:rsid w:val="00690719"/>
    <w:rsid w:val="0069092A"/>
    <w:rsid w:val="00691552"/>
    <w:rsid w:val="00691FB0"/>
    <w:rsid w:val="00692097"/>
    <w:rsid w:val="0069263B"/>
    <w:rsid w:val="00692BE5"/>
    <w:rsid w:val="00692EC8"/>
    <w:rsid w:val="006941CD"/>
    <w:rsid w:val="00695390"/>
    <w:rsid w:val="00695B71"/>
    <w:rsid w:val="00695C03"/>
    <w:rsid w:val="00696F68"/>
    <w:rsid w:val="006975C4"/>
    <w:rsid w:val="0069786C"/>
    <w:rsid w:val="00697996"/>
    <w:rsid w:val="006A0069"/>
    <w:rsid w:val="006A11C3"/>
    <w:rsid w:val="006A12BA"/>
    <w:rsid w:val="006A1521"/>
    <w:rsid w:val="006A1656"/>
    <w:rsid w:val="006A20E2"/>
    <w:rsid w:val="006A23FC"/>
    <w:rsid w:val="006A3120"/>
    <w:rsid w:val="006A31F0"/>
    <w:rsid w:val="006A3D1C"/>
    <w:rsid w:val="006A497F"/>
    <w:rsid w:val="006A4E46"/>
    <w:rsid w:val="006A4EED"/>
    <w:rsid w:val="006A518A"/>
    <w:rsid w:val="006A53BC"/>
    <w:rsid w:val="006A5702"/>
    <w:rsid w:val="006A5A4F"/>
    <w:rsid w:val="006A5C1D"/>
    <w:rsid w:val="006A6919"/>
    <w:rsid w:val="006B0FD8"/>
    <w:rsid w:val="006B1CA9"/>
    <w:rsid w:val="006B1DF0"/>
    <w:rsid w:val="006B21B6"/>
    <w:rsid w:val="006B23B8"/>
    <w:rsid w:val="006B2486"/>
    <w:rsid w:val="006B25BA"/>
    <w:rsid w:val="006B28D5"/>
    <w:rsid w:val="006B2DA8"/>
    <w:rsid w:val="006B2DDF"/>
    <w:rsid w:val="006B3073"/>
    <w:rsid w:val="006B4E73"/>
    <w:rsid w:val="006B50C4"/>
    <w:rsid w:val="006B59D8"/>
    <w:rsid w:val="006B5BD6"/>
    <w:rsid w:val="006B6357"/>
    <w:rsid w:val="006B638C"/>
    <w:rsid w:val="006B7FDF"/>
    <w:rsid w:val="006C07E6"/>
    <w:rsid w:val="006C0B14"/>
    <w:rsid w:val="006C0EDB"/>
    <w:rsid w:val="006C0FDC"/>
    <w:rsid w:val="006C16CF"/>
    <w:rsid w:val="006C1A20"/>
    <w:rsid w:val="006C1AF1"/>
    <w:rsid w:val="006C1BCF"/>
    <w:rsid w:val="006C2862"/>
    <w:rsid w:val="006C2EBE"/>
    <w:rsid w:val="006C3101"/>
    <w:rsid w:val="006C3607"/>
    <w:rsid w:val="006C3751"/>
    <w:rsid w:val="006C38B3"/>
    <w:rsid w:val="006C3F01"/>
    <w:rsid w:val="006C41EB"/>
    <w:rsid w:val="006C46F1"/>
    <w:rsid w:val="006C4AAB"/>
    <w:rsid w:val="006C532C"/>
    <w:rsid w:val="006C5549"/>
    <w:rsid w:val="006C6136"/>
    <w:rsid w:val="006C6463"/>
    <w:rsid w:val="006C672E"/>
    <w:rsid w:val="006C774D"/>
    <w:rsid w:val="006C7A95"/>
    <w:rsid w:val="006C7AF6"/>
    <w:rsid w:val="006D077C"/>
    <w:rsid w:val="006D13F4"/>
    <w:rsid w:val="006D1866"/>
    <w:rsid w:val="006D1E8E"/>
    <w:rsid w:val="006D2E1A"/>
    <w:rsid w:val="006D4980"/>
    <w:rsid w:val="006D4BF8"/>
    <w:rsid w:val="006D5218"/>
    <w:rsid w:val="006D52C4"/>
    <w:rsid w:val="006D5802"/>
    <w:rsid w:val="006D5B39"/>
    <w:rsid w:val="006D72E8"/>
    <w:rsid w:val="006D7CC0"/>
    <w:rsid w:val="006D7EC0"/>
    <w:rsid w:val="006E06D3"/>
    <w:rsid w:val="006E0D7E"/>
    <w:rsid w:val="006E104A"/>
    <w:rsid w:val="006E1B7C"/>
    <w:rsid w:val="006E2827"/>
    <w:rsid w:val="006E32CA"/>
    <w:rsid w:val="006E3468"/>
    <w:rsid w:val="006E37A5"/>
    <w:rsid w:val="006E3CA2"/>
    <w:rsid w:val="006E4E18"/>
    <w:rsid w:val="006E5013"/>
    <w:rsid w:val="006E5105"/>
    <w:rsid w:val="006E513E"/>
    <w:rsid w:val="006E546D"/>
    <w:rsid w:val="006E5BD1"/>
    <w:rsid w:val="006E5E31"/>
    <w:rsid w:val="006E6C45"/>
    <w:rsid w:val="006E74B7"/>
    <w:rsid w:val="006F1DF1"/>
    <w:rsid w:val="006F2217"/>
    <w:rsid w:val="006F25FC"/>
    <w:rsid w:val="006F327F"/>
    <w:rsid w:val="006F32DB"/>
    <w:rsid w:val="006F3462"/>
    <w:rsid w:val="006F54B0"/>
    <w:rsid w:val="006F55CD"/>
    <w:rsid w:val="006F5719"/>
    <w:rsid w:val="006F5B98"/>
    <w:rsid w:val="006F5C52"/>
    <w:rsid w:val="006F602E"/>
    <w:rsid w:val="006F622D"/>
    <w:rsid w:val="006F62BD"/>
    <w:rsid w:val="006F6A00"/>
    <w:rsid w:val="006F7933"/>
    <w:rsid w:val="00700077"/>
    <w:rsid w:val="007003BA"/>
    <w:rsid w:val="00700886"/>
    <w:rsid w:val="007009A4"/>
    <w:rsid w:val="00700AE7"/>
    <w:rsid w:val="00700DF6"/>
    <w:rsid w:val="00700E6A"/>
    <w:rsid w:val="00701088"/>
    <w:rsid w:val="007010D4"/>
    <w:rsid w:val="00701720"/>
    <w:rsid w:val="00701B6F"/>
    <w:rsid w:val="00702BD2"/>
    <w:rsid w:val="00702C39"/>
    <w:rsid w:val="00702FBF"/>
    <w:rsid w:val="007033AA"/>
    <w:rsid w:val="00703698"/>
    <w:rsid w:val="007037B1"/>
    <w:rsid w:val="007038F0"/>
    <w:rsid w:val="007044A3"/>
    <w:rsid w:val="00704E28"/>
    <w:rsid w:val="00705470"/>
    <w:rsid w:val="00705CDB"/>
    <w:rsid w:val="00705FBC"/>
    <w:rsid w:val="0070601D"/>
    <w:rsid w:val="00706D93"/>
    <w:rsid w:val="00707161"/>
    <w:rsid w:val="0070743D"/>
    <w:rsid w:val="0070756B"/>
    <w:rsid w:val="0070783B"/>
    <w:rsid w:val="00707AA1"/>
    <w:rsid w:val="00707BBF"/>
    <w:rsid w:val="00707DC5"/>
    <w:rsid w:val="00707EC3"/>
    <w:rsid w:val="00711287"/>
    <w:rsid w:val="007117F4"/>
    <w:rsid w:val="00711897"/>
    <w:rsid w:val="007118AA"/>
    <w:rsid w:val="00711DFE"/>
    <w:rsid w:val="007123C7"/>
    <w:rsid w:val="00712AE8"/>
    <w:rsid w:val="007137C5"/>
    <w:rsid w:val="007137E1"/>
    <w:rsid w:val="00713954"/>
    <w:rsid w:val="00713BB5"/>
    <w:rsid w:val="00713C0C"/>
    <w:rsid w:val="0071455E"/>
    <w:rsid w:val="007151AE"/>
    <w:rsid w:val="00715D06"/>
    <w:rsid w:val="0071630A"/>
    <w:rsid w:val="0071695E"/>
    <w:rsid w:val="00717251"/>
    <w:rsid w:val="007176B2"/>
    <w:rsid w:val="00717FEC"/>
    <w:rsid w:val="007200FB"/>
    <w:rsid w:val="00720124"/>
    <w:rsid w:val="00720AB1"/>
    <w:rsid w:val="00720EA7"/>
    <w:rsid w:val="00721635"/>
    <w:rsid w:val="0072288F"/>
    <w:rsid w:val="00722926"/>
    <w:rsid w:val="00722B10"/>
    <w:rsid w:val="00723523"/>
    <w:rsid w:val="0072383A"/>
    <w:rsid w:val="007241C7"/>
    <w:rsid w:val="00724206"/>
    <w:rsid w:val="007243A3"/>
    <w:rsid w:val="00724EA4"/>
    <w:rsid w:val="0072554A"/>
    <w:rsid w:val="00725B68"/>
    <w:rsid w:val="00725D01"/>
    <w:rsid w:val="00725F08"/>
    <w:rsid w:val="00726358"/>
    <w:rsid w:val="0072641A"/>
    <w:rsid w:val="00726A76"/>
    <w:rsid w:val="007270C7"/>
    <w:rsid w:val="007272E1"/>
    <w:rsid w:val="00727392"/>
    <w:rsid w:val="007275B3"/>
    <w:rsid w:val="007275D3"/>
    <w:rsid w:val="007306E6"/>
    <w:rsid w:val="00730B65"/>
    <w:rsid w:val="00730EC0"/>
    <w:rsid w:val="00730F10"/>
    <w:rsid w:val="00731CCE"/>
    <w:rsid w:val="00731EC4"/>
    <w:rsid w:val="00731F6F"/>
    <w:rsid w:val="00732742"/>
    <w:rsid w:val="0073294C"/>
    <w:rsid w:val="00732CCA"/>
    <w:rsid w:val="00733D3E"/>
    <w:rsid w:val="007341B4"/>
    <w:rsid w:val="00734C88"/>
    <w:rsid w:val="00734E7B"/>
    <w:rsid w:val="0073577A"/>
    <w:rsid w:val="007363E3"/>
    <w:rsid w:val="00736912"/>
    <w:rsid w:val="00736C54"/>
    <w:rsid w:val="00736F05"/>
    <w:rsid w:val="00737F09"/>
    <w:rsid w:val="00740A0D"/>
    <w:rsid w:val="00741808"/>
    <w:rsid w:val="00741E84"/>
    <w:rsid w:val="0074302F"/>
    <w:rsid w:val="007430E6"/>
    <w:rsid w:val="00743306"/>
    <w:rsid w:val="00743975"/>
    <w:rsid w:val="00743F5D"/>
    <w:rsid w:val="00743F63"/>
    <w:rsid w:val="0074487C"/>
    <w:rsid w:val="00744BC6"/>
    <w:rsid w:val="00744FB3"/>
    <w:rsid w:val="00745322"/>
    <w:rsid w:val="00745757"/>
    <w:rsid w:val="007457F1"/>
    <w:rsid w:val="00745ACE"/>
    <w:rsid w:val="00745C07"/>
    <w:rsid w:val="00745D42"/>
    <w:rsid w:val="00746C70"/>
    <w:rsid w:val="00746CBE"/>
    <w:rsid w:val="00746D50"/>
    <w:rsid w:val="00746F26"/>
    <w:rsid w:val="00747156"/>
    <w:rsid w:val="00747515"/>
    <w:rsid w:val="007476AD"/>
    <w:rsid w:val="00747A71"/>
    <w:rsid w:val="00747A9E"/>
    <w:rsid w:val="007501BF"/>
    <w:rsid w:val="007503FC"/>
    <w:rsid w:val="00750AA3"/>
    <w:rsid w:val="00751986"/>
    <w:rsid w:val="00751FEE"/>
    <w:rsid w:val="007532D6"/>
    <w:rsid w:val="00753459"/>
    <w:rsid w:val="007535F0"/>
    <w:rsid w:val="00753686"/>
    <w:rsid w:val="007539A8"/>
    <w:rsid w:val="00754846"/>
    <w:rsid w:val="00754D99"/>
    <w:rsid w:val="00755111"/>
    <w:rsid w:val="007559EF"/>
    <w:rsid w:val="00755A7E"/>
    <w:rsid w:val="00755F42"/>
    <w:rsid w:val="0075702E"/>
    <w:rsid w:val="00757111"/>
    <w:rsid w:val="00757385"/>
    <w:rsid w:val="007576D5"/>
    <w:rsid w:val="007576DC"/>
    <w:rsid w:val="007601AB"/>
    <w:rsid w:val="007605E7"/>
    <w:rsid w:val="0076093D"/>
    <w:rsid w:val="007625D9"/>
    <w:rsid w:val="00762734"/>
    <w:rsid w:val="007629D6"/>
    <w:rsid w:val="00762C59"/>
    <w:rsid w:val="00762F08"/>
    <w:rsid w:val="0076368A"/>
    <w:rsid w:val="007644C4"/>
    <w:rsid w:val="00764CC6"/>
    <w:rsid w:val="00764D67"/>
    <w:rsid w:val="00765B02"/>
    <w:rsid w:val="00765F81"/>
    <w:rsid w:val="00766049"/>
    <w:rsid w:val="00766135"/>
    <w:rsid w:val="007667B9"/>
    <w:rsid w:val="007668AF"/>
    <w:rsid w:val="007673DE"/>
    <w:rsid w:val="00767AA3"/>
    <w:rsid w:val="00767B55"/>
    <w:rsid w:val="00767DBF"/>
    <w:rsid w:val="00770023"/>
    <w:rsid w:val="00770494"/>
    <w:rsid w:val="007707BE"/>
    <w:rsid w:val="00770B41"/>
    <w:rsid w:val="00770C06"/>
    <w:rsid w:val="00770DCD"/>
    <w:rsid w:val="007712F3"/>
    <w:rsid w:val="00771A26"/>
    <w:rsid w:val="00771BC6"/>
    <w:rsid w:val="007722FC"/>
    <w:rsid w:val="007727F9"/>
    <w:rsid w:val="00773457"/>
    <w:rsid w:val="007739A4"/>
    <w:rsid w:val="00773C06"/>
    <w:rsid w:val="00774282"/>
    <w:rsid w:val="00774AEB"/>
    <w:rsid w:val="007750BB"/>
    <w:rsid w:val="0077539C"/>
    <w:rsid w:val="00775603"/>
    <w:rsid w:val="007757D4"/>
    <w:rsid w:val="00776229"/>
    <w:rsid w:val="007768C3"/>
    <w:rsid w:val="00776D5A"/>
    <w:rsid w:val="00776FDF"/>
    <w:rsid w:val="00777842"/>
    <w:rsid w:val="00777BE3"/>
    <w:rsid w:val="00777BE8"/>
    <w:rsid w:val="00780347"/>
    <w:rsid w:val="00780A0A"/>
    <w:rsid w:val="00781119"/>
    <w:rsid w:val="00781E8E"/>
    <w:rsid w:val="007824BD"/>
    <w:rsid w:val="00782AF2"/>
    <w:rsid w:val="00782AF4"/>
    <w:rsid w:val="00782B99"/>
    <w:rsid w:val="00782F40"/>
    <w:rsid w:val="007835F2"/>
    <w:rsid w:val="00783627"/>
    <w:rsid w:val="007837EB"/>
    <w:rsid w:val="007839CE"/>
    <w:rsid w:val="00783A7F"/>
    <w:rsid w:val="00783CC3"/>
    <w:rsid w:val="007844B5"/>
    <w:rsid w:val="0078513A"/>
    <w:rsid w:val="007852F5"/>
    <w:rsid w:val="00785C59"/>
    <w:rsid w:val="00785E0E"/>
    <w:rsid w:val="0078600D"/>
    <w:rsid w:val="0078656D"/>
    <w:rsid w:val="007868F7"/>
    <w:rsid w:val="00786950"/>
    <w:rsid w:val="0078732F"/>
    <w:rsid w:val="0079043C"/>
    <w:rsid w:val="00790E5E"/>
    <w:rsid w:val="00791091"/>
    <w:rsid w:val="00791C31"/>
    <w:rsid w:val="00791E06"/>
    <w:rsid w:val="00792033"/>
    <w:rsid w:val="007921F8"/>
    <w:rsid w:val="00792898"/>
    <w:rsid w:val="00792B9E"/>
    <w:rsid w:val="00792DD6"/>
    <w:rsid w:val="00793170"/>
    <w:rsid w:val="0079339D"/>
    <w:rsid w:val="0079358D"/>
    <w:rsid w:val="007935DF"/>
    <w:rsid w:val="00793A24"/>
    <w:rsid w:val="00793CCF"/>
    <w:rsid w:val="00794509"/>
    <w:rsid w:val="00794523"/>
    <w:rsid w:val="00794880"/>
    <w:rsid w:val="00794B98"/>
    <w:rsid w:val="00794F75"/>
    <w:rsid w:val="0079512B"/>
    <w:rsid w:val="00795B86"/>
    <w:rsid w:val="00795EA8"/>
    <w:rsid w:val="0079618E"/>
    <w:rsid w:val="007963BF"/>
    <w:rsid w:val="00796CB7"/>
    <w:rsid w:val="00796CC2"/>
    <w:rsid w:val="007A0806"/>
    <w:rsid w:val="007A09C5"/>
    <w:rsid w:val="007A1B58"/>
    <w:rsid w:val="007A2409"/>
    <w:rsid w:val="007A265B"/>
    <w:rsid w:val="007A34E7"/>
    <w:rsid w:val="007A35B4"/>
    <w:rsid w:val="007A4719"/>
    <w:rsid w:val="007A4C9F"/>
    <w:rsid w:val="007A5833"/>
    <w:rsid w:val="007A5AF3"/>
    <w:rsid w:val="007A5B50"/>
    <w:rsid w:val="007A637C"/>
    <w:rsid w:val="007A6409"/>
    <w:rsid w:val="007A68E1"/>
    <w:rsid w:val="007A6A35"/>
    <w:rsid w:val="007A6CA7"/>
    <w:rsid w:val="007A6CE1"/>
    <w:rsid w:val="007A6E42"/>
    <w:rsid w:val="007A71BF"/>
    <w:rsid w:val="007A728F"/>
    <w:rsid w:val="007A754E"/>
    <w:rsid w:val="007A75CF"/>
    <w:rsid w:val="007A75EF"/>
    <w:rsid w:val="007B04E1"/>
    <w:rsid w:val="007B0EAE"/>
    <w:rsid w:val="007B1130"/>
    <w:rsid w:val="007B157F"/>
    <w:rsid w:val="007B1CDE"/>
    <w:rsid w:val="007B1E86"/>
    <w:rsid w:val="007B20BA"/>
    <w:rsid w:val="007B20EA"/>
    <w:rsid w:val="007B2ABE"/>
    <w:rsid w:val="007B383C"/>
    <w:rsid w:val="007B4775"/>
    <w:rsid w:val="007B4AB7"/>
    <w:rsid w:val="007B4CE0"/>
    <w:rsid w:val="007B4D9E"/>
    <w:rsid w:val="007B512B"/>
    <w:rsid w:val="007B57FD"/>
    <w:rsid w:val="007B768E"/>
    <w:rsid w:val="007C0179"/>
    <w:rsid w:val="007C019C"/>
    <w:rsid w:val="007C0AD9"/>
    <w:rsid w:val="007C0DE4"/>
    <w:rsid w:val="007C0FE8"/>
    <w:rsid w:val="007C1F55"/>
    <w:rsid w:val="007C1FB0"/>
    <w:rsid w:val="007C2081"/>
    <w:rsid w:val="007C3229"/>
    <w:rsid w:val="007C379C"/>
    <w:rsid w:val="007C39C6"/>
    <w:rsid w:val="007C3B18"/>
    <w:rsid w:val="007C3DDA"/>
    <w:rsid w:val="007C4ABC"/>
    <w:rsid w:val="007C4C06"/>
    <w:rsid w:val="007C4D9A"/>
    <w:rsid w:val="007C4DF6"/>
    <w:rsid w:val="007C527C"/>
    <w:rsid w:val="007C5AC7"/>
    <w:rsid w:val="007C5E56"/>
    <w:rsid w:val="007C6784"/>
    <w:rsid w:val="007C6948"/>
    <w:rsid w:val="007C6F0D"/>
    <w:rsid w:val="007C70EE"/>
    <w:rsid w:val="007C74EC"/>
    <w:rsid w:val="007C7816"/>
    <w:rsid w:val="007C7A15"/>
    <w:rsid w:val="007D04B2"/>
    <w:rsid w:val="007D09BF"/>
    <w:rsid w:val="007D0FDC"/>
    <w:rsid w:val="007D21B1"/>
    <w:rsid w:val="007D314A"/>
    <w:rsid w:val="007D3316"/>
    <w:rsid w:val="007D3370"/>
    <w:rsid w:val="007D3652"/>
    <w:rsid w:val="007D3970"/>
    <w:rsid w:val="007D39F2"/>
    <w:rsid w:val="007D5050"/>
    <w:rsid w:val="007D5AAA"/>
    <w:rsid w:val="007D7A84"/>
    <w:rsid w:val="007D7B96"/>
    <w:rsid w:val="007E0F38"/>
    <w:rsid w:val="007E169C"/>
    <w:rsid w:val="007E1B98"/>
    <w:rsid w:val="007E2BB6"/>
    <w:rsid w:val="007E2BE2"/>
    <w:rsid w:val="007E3459"/>
    <w:rsid w:val="007E358A"/>
    <w:rsid w:val="007E4298"/>
    <w:rsid w:val="007E4BA7"/>
    <w:rsid w:val="007E5017"/>
    <w:rsid w:val="007E50C5"/>
    <w:rsid w:val="007E6EFE"/>
    <w:rsid w:val="007E7129"/>
    <w:rsid w:val="007E75DF"/>
    <w:rsid w:val="007E787A"/>
    <w:rsid w:val="007E7BEE"/>
    <w:rsid w:val="007F00DC"/>
    <w:rsid w:val="007F05D9"/>
    <w:rsid w:val="007F275C"/>
    <w:rsid w:val="007F286C"/>
    <w:rsid w:val="007F2EBC"/>
    <w:rsid w:val="007F4FAF"/>
    <w:rsid w:val="007F5131"/>
    <w:rsid w:val="007F5338"/>
    <w:rsid w:val="007F5649"/>
    <w:rsid w:val="007F56DE"/>
    <w:rsid w:val="007F64F1"/>
    <w:rsid w:val="007F6B04"/>
    <w:rsid w:val="007F6B88"/>
    <w:rsid w:val="007F74CC"/>
    <w:rsid w:val="008000E2"/>
    <w:rsid w:val="00800495"/>
    <w:rsid w:val="00800FD2"/>
    <w:rsid w:val="00802883"/>
    <w:rsid w:val="008031B6"/>
    <w:rsid w:val="0080517A"/>
    <w:rsid w:val="00805462"/>
    <w:rsid w:val="008055B9"/>
    <w:rsid w:val="00805B30"/>
    <w:rsid w:val="00805C0F"/>
    <w:rsid w:val="00805CBA"/>
    <w:rsid w:val="00805E11"/>
    <w:rsid w:val="0080747D"/>
    <w:rsid w:val="008078E9"/>
    <w:rsid w:val="00807BD4"/>
    <w:rsid w:val="00807F04"/>
    <w:rsid w:val="008108ED"/>
    <w:rsid w:val="008109CF"/>
    <w:rsid w:val="00811641"/>
    <w:rsid w:val="00811E43"/>
    <w:rsid w:val="00812483"/>
    <w:rsid w:val="008125F1"/>
    <w:rsid w:val="00812C06"/>
    <w:rsid w:val="008131A3"/>
    <w:rsid w:val="008132E4"/>
    <w:rsid w:val="00814159"/>
    <w:rsid w:val="00814206"/>
    <w:rsid w:val="008147EC"/>
    <w:rsid w:val="00815395"/>
    <w:rsid w:val="008156AA"/>
    <w:rsid w:val="008158BC"/>
    <w:rsid w:val="00816309"/>
    <w:rsid w:val="00816359"/>
    <w:rsid w:val="008163B5"/>
    <w:rsid w:val="0081650C"/>
    <w:rsid w:val="008165EF"/>
    <w:rsid w:val="0081680B"/>
    <w:rsid w:val="008172EC"/>
    <w:rsid w:val="00817867"/>
    <w:rsid w:val="00817B85"/>
    <w:rsid w:val="00817D06"/>
    <w:rsid w:val="00817F02"/>
    <w:rsid w:val="00820185"/>
    <w:rsid w:val="0082018A"/>
    <w:rsid w:val="008201D5"/>
    <w:rsid w:val="00820C61"/>
    <w:rsid w:val="00820DF0"/>
    <w:rsid w:val="00820EB5"/>
    <w:rsid w:val="00821CDF"/>
    <w:rsid w:val="00822122"/>
    <w:rsid w:val="008229EC"/>
    <w:rsid w:val="00822AA7"/>
    <w:rsid w:val="00822F5F"/>
    <w:rsid w:val="0082309D"/>
    <w:rsid w:val="0082311E"/>
    <w:rsid w:val="0082332D"/>
    <w:rsid w:val="00823404"/>
    <w:rsid w:val="00823B5E"/>
    <w:rsid w:val="00823CB4"/>
    <w:rsid w:val="00824043"/>
    <w:rsid w:val="00824467"/>
    <w:rsid w:val="00824668"/>
    <w:rsid w:val="008249F0"/>
    <w:rsid w:val="00824B55"/>
    <w:rsid w:val="0082556E"/>
    <w:rsid w:val="00825E3F"/>
    <w:rsid w:val="00825EB3"/>
    <w:rsid w:val="0082634B"/>
    <w:rsid w:val="00826501"/>
    <w:rsid w:val="008276E5"/>
    <w:rsid w:val="008278F8"/>
    <w:rsid w:val="00827941"/>
    <w:rsid w:val="00827D48"/>
    <w:rsid w:val="00830389"/>
    <w:rsid w:val="008308CD"/>
    <w:rsid w:val="00830AB1"/>
    <w:rsid w:val="00830C0A"/>
    <w:rsid w:val="00831418"/>
    <w:rsid w:val="00831B61"/>
    <w:rsid w:val="00831C30"/>
    <w:rsid w:val="00831D49"/>
    <w:rsid w:val="00831FA2"/>
    <w:rsid w:val="008323A1"/>
    <w:rsid w:val="008323CE"/>
    <w:rsid w:val="008327CE"/>
    <w:rsid w:val="00832EDF"/>
    <w:rsid w:val="00833180"/>
    <w:rsid w:val="0083326F"/>
    <w:rsid w:val="0083351F"/>
    <w:rsid w:val="00833ACA"/>
    <w:rsid w:val="00833B23"/>
    <w:rsid w:val="008340E0"/>
    <w:rsid w:val="00834104"/>
    <w:rsid w:val="008342DA"/>
    <w:rsid w:val="0083433A"/>
    <w:rsid w:val="00834452"/>
    <w:rsid w:val="00834D7D"/>
    <w:rsid w:val="00835072"/>
    <w:rsid w:val="008352F1"/>
    <w:rsid w:val="00835803"/>
    <w:rsid w:val="00836AC6"/>
    <w:rsid w:val="00836DF6"/>
    <w:rsid w:val="00837E7D"/>
    <w:rsid w:val="00840CD3"/>
    <w:rsid w:val="00840D19"/>
    <w:rsid w:val="00840D9A"/>
    <w:rsid w:val="00841021"/>
    <w:rsid w:val="008416E9"/>
    <w:rsid w:val="00841B6F"/>
    <w:rsid w:val="00841CCC"/>
    <w:rsid w:val="008427E9"/>
    <w:rsid w:val="00842CC6"/>
    <w:rsid w:val="0084306C"/>
    <w:rsid w:val="00843A9C"/>
    <w:rsid w:val="00844591"/>
    <w:rsid w:val="008448CB"/>
    <w:rsid w:val="00844F4A"/>
    <w:rsid w:val="0084589F"/>
    <w:rsid w:val="00847347"/>
    <w:rsid w:val="00847FD2"/>
    <w:rsid w:val="00850429"/>
    <w:rsid w:val="008506C7"/>
    <w:rsid w:val="00851348"/>
    <w:rsid w:val="00851D9D"/>
    <w:rsid w:val="008520AD"/>
    <w:rsid w:val="008521C7"/>
    <w:rsid w:val="0085294D"/>
    <w:rsid w:val="00852C3C"/>
    <w:rsid w:val="00854564"/>
    <w:rsid w:val="00854701"/>
    <w:rsid w:val="008547D6"/>
    <w:rsid w:val="00854AD9"/>
    <w:rsid w:val="00855205"/>
    <w:rsid w:val="008555AC"/>
    <w:rsid w:val="008556B6"/>
    <w:rsid w:val="00856942"/>
    <w:rsid w:val="008604F0"/>
    <w:rsid w:val="00860724"/>
    <w:rsid w:val="00860D5F"/>
    <w:rsid w:val="0086117C"/>
    <w:rsid w:val="008613D8"/>
    <w:rsid w:val="008613DD"/>
    <w:rsid w:val="0086145D"/>
    <w:rsid w:val="008616F4"/>
    <w:rsid w:val="0086189A"/>
    <w:rsid w:val="00861E00"/>
    <w:rsid w:val="0086267D"/>
    <w:rsid w:val="0086301C"/>
    <w:rsid w:val="00863047"/>
    <w:rsid w:val="0086350F"/>
    <w:rsid w:val="0086353F"/>
    <w:rsid w:val="0086398E"/>
    <w:rsid w:val="00863BDD"/>
    <w:rsid w:val="00863C6A"/>
    <w:rsid w:val="008649BD"/>
    <w:rsid w:val="00864AD1"/>
    <w:rsid w:val="00864BDA"/>
    <w:rsid w:val="00864CB7"/>
    <w:rsid w:val="00864D3F"/>
    <w:rsid w:val="00864F15"/>
    <w:rsid w:val="008651D8"/>
    <w:rsid w:val="00865BD5"/>
    <w:rsid w:val="00865DE4"/>
    <w:rsid w:val="00865DE6"/>
    <w:rsid w:val="0086600D"/>
    <w:rsid w:val="00866196"/>
    <w:rsid w:val="008671A1"/>
    <w:rsid w:val="008707B1"/>
    <w:rsid w:val="00870C94"/>
    <w:rsid w:val="00871258"/>
    <w:rsid w:val="008717F0"/>
    <w:rsid w:val="00871A70"/>
    <w:rsid w:val="0087292A"/>
    <w:rsid w:val="008729F9"/>
    <w:rsid w:val="0087345E"/>
    <w:rsid w:val="008738DC"/>
    <w:rsid w:val="00873ABA"/>
    <w:rsid w:val="00874001"/>
    <w:rsid w:val="00874561"/>
    <w:rsid w:val="00875052"/>
    <w:rsid w:val="00875518"/>
    <w:rsid w:val="00875A3F"/>
    <w:rsid w:val="00875B58"/>
    <w:rsid w:val="00875C5E"/>
    <w:rsid w:val="00876B43"/>
    <w:rsid w:val="00876B68"/>
    <w:rsid w:val="00876E55"/>
    <w:rsid w:val="0087758F"/>
    <w:rsid w:val="0087778E"/>
    <w:rsid w:val="008800D7"/>
    <w:rsid w:val="008808AC"/>
    <w:rsid w:val="008813D3"/>
    <w:rsid w:val="00881663"/>
    <w:rsid w:val="00881B82"/>
    <w:rsid w:val="00882180"/>
    <w:rsid w:val="00882993"/>
    <w:rsid w:val="00883055"/>
    <w:rsid w:val="0088373A"/>
    <w:rsid w:val="00883F6E"/>
    <w:rsid w:val="0088409E"/>
    <w:rsid w:val="008844A1"/>
    <w:rsid w:val="00884938"/>
    <w:rsid w:val="008849CE"/>
    <w:rsid w:val="0088527D"/>
    <w:rsid w:val="008853F8"/>
    <w:rsid w:val="00885EBC"/>
    <w:rsid w:val="0088654C"/>
    <w:rsid w:val="00886FAA"/>
    <w:rsid w:val="00887643"/>
    <w:rsid w:val="00887C2A"/>
    <w:rsid w:val="00887EA1"/>
    <w:rsid w:val="00887F5A"/>
    <w:rsid w:val="0089006D"/>
    <w:rsid w:val="0089085C"/>
    <w:rsid w:val="00890992"/>
    <w:rsid w:val="00890B44"/>
    <w:rsid w:val="00891F0E"/>
    <w:rsid w:val="008920CB"/>
    <w:rsid w:val="00893490"/>
    <w:rsid w:val="00893BB2"/>
    <w:rsid w:val="00894625"/>
    <w:rsid w:val="008953AB"/>
    <w:rsid w:val="008958EC"/>
    <w:rsid w:val="008959CF"/>
    <w:rsid w:val="008960C0"/>
    <w:rsid w:val="00896AEA"/>
    <w:rsid w:val="00896DD2"/>
    <w:rsid w:val="008A048F"/>
    <w:rsid w:val="008A149D"/>
    <w:rsid w:val="008A19E0"/>
    <w:rsid w:val="008A2B55"/>
    <w:rsid w:val="008A2D77"/>
    <w:rsid w:val="008A3676"/>
    <w:rsid w:val="008A3755"/>
    <w:rsid w:val="008A3B55"/>
    <w:rsid w:val="008A3CBB"/>
    <w:rsid w:val="008A41F2"/>
    <w:rsid w:val="008A53E0"/>
    <w:rsid w:val="008A5555"/>
    <w:rsid w:val="008A566E"/>
    <w:rsid w:val="008A5D02"/>
    <w:rsid w:val="008A6C5F"/>
    <w:rsid w:val="008A751F"/>
    <w:rsid w:val="008A7D76"/>
    <w:rsid w:val="008A7F88"/>
    <w:rsid w:val="008B05ED"/>
    <w:rsid w:val="008B1553"/>
    <w:rsid w:val="008B1E9B"/>
    <w:rsid w:val="008B1FCF"/>
    <w:rsid w:val="008B2DAD"/>
    <w:rsid w:val="008B2E4B"/>
    <w:rsid w:val="008B38D5"/>
    <w:rsid w:val="008B4532"/>
    <w:rsid w:val="008B49F2"/>
    <w:rsid w:val="008B4A85"/>
    <w:rsid w:val="008B5645"/>
    <w:rsid w:val="008B57F7"/>
    <w:rsid w:val="008B6748"/>
    <w:rsid w:val="008B6F12"/>
    <w:rsid w:val="008B70F5"/>
    <w:rsid w:val="008B73AE"/>
    <w:rsid w:val="008B7545"/>
    <w:rsid w:val="008B75CE"/>
    <w:rsid w:val="008B79D8"/>
    <w:rsid w:val="008C06E8"/>
    <w:rsid w:val="008C0D0C"/>
    <w:rsid w:val="008C0D65"/>
    <w:rsid w:val="008C16A7"/>
    <w:rsid w:val="008C1D4F"/>
    <w:rsid w:val="008C206C"/>
    <w:rsid w:val="008C20E9"/>
    <w:rsid w:val="008C2740"/>
    <w:rsid w:val="008C2FF8"/>
    <w:rsid w:val="008C3985"/>
    <w:rsid w:val="008C3D79"/>
    <w:rsid w:val="008C456C"/>
    <w:rsid w:val="008C4E94"/>
    <w:rsid w:val="008C4EC6"/>
    <w:rsid w:val="008C5717"/>
    <w:rsid w:val="008C5A54"/>
    <w:rsid w:val="008C5C49"/>
    <w:rsid w:val="008C5E08"/>
    <w:rsid w:val="008C7624"/>
    <w:rsid w:val="008D260A"/>
    <w:rsid w:val="008D276D"/>
    <w:rsid w:val="008D2924"/>
    <w:rsid w:val="008D2994"/>
    <w:rsid w:val="008D3E6B"/>
    <w:rsid w:val="008D4188"/>
    <w:rsid w:val="008D4FF4"/>
    <w:rsid w:val="008D57F2"/>
    <w:rsid w:val="008D59B3"/>
    <w:rsid w:val="008D5A6D"/>
    <w:rsid w:val="008D5D32"/>
    <w:rsid w:val="008D603C"/>
    <w:rsid w:val="008D6171"/>
    <w:rsid w:val="008D656F"/>
    <w:rsid w:val="008D6954"/>
    <w:rsid w:val="008D741B"/>
    <w:rsid w:val="008D79BD"/>
    <w:rsid w:val="008E0DB4"/>
    <w:rsid w:val="008E0DDD"/>
    <w:rsid w:val="008E1317"/>
    <w:rsid w:val="008E1325"/>
    <w:rsid w:val="008E16B2"/>
    <w:rsid w:val="008E36A6"/>
    <w:rsid w:val="008E44CE"/>
    <w:rsid w:val="008E4A4E"/>
    <w:rsid w:val="008E5761"/>
    <w:rsid w:val="008E5EF9"/>
    <w:rsid w:val="008E621D"/>
    <w:rsid w:val="008E628A"/>
    <w:rsid w:val="008E6CDC"/>
    <w:rsid w:val="008E7557"/>
    <w:rsid w:val="008E765C"/>
    <w:rsid w:val="008E7B81"/>
    <w:rsid w:val="008E7E3F"/>
    <w:rsid w:val="008E7F31"/>
    <w:rsid w:val="008F0468"/>
    <w:rsid w:val="008F0B0C"/>
    <w:rsid w:val="008F1433"/>
    <w:rsid w:val="008F206E"/>
    <w:rsid w:val="008F2263"/>
    <w:rsid w:val="008F28FF"/>
    <w:rsid w:val="008F2CA1"/>
    <w:rsid w:val="008F3107"/>
    <w:rsid w:val="008F3C1C"/>
    <w:rsid w:val="008F41EC"/>
    <w:rsid w:val="008F4400"/>
    <w:rsid w:val="008F4775"/>
    <w:rsid w:val="008F49A9"/>
    <w:rsid w:val="008F4EBF"/>
    <w:rsid w:val="008F51DF"/>
    <w:rsid w:val="008F54DA"/>
    <w:rsid w:val="008F57D0"/>
    <w:rsid w:val="008F5B6A"/>
    <w:rsid w:val="008F6895"/>
    <w:rsid w:val="008F6CE0"/>
    <w:rsid w:val="008F6EBF"/>
    <w:rsid w:val="008F7ABB"/>
    <w:rsid w:val="008F7BBE"/>
    <w:rsid w:val="0090006A"/>
    <w:rsid w:val="00900209"/>
    <w:rsid w:val="00900D03"/>
    <w:rsid w:val="00900E87"/>
    <w:rsid w:val="009010E0"/>
    <w:rsid w:val="009010E3"/>
    <w:rsid w:val="00901192"/>
    <w:rsid w:val="00901678"/>
    <w:rsid w:val="00901F20"/>
    <w:rsid w:val="0090211A"/>
    <w:rsid w:val="00902412"/>
    <w:rsid w:val="009030A8"/>
    <w:rsid w:val="009031EA"/>
    <w:rsid w:val="009041C2"/>
    <w:rsid w:val="009043DC"/>
    <w:rsid w:val="0090494B"/>
    <w:rsid w:val="009049B3"/>
    <w:rsid w:val="00905315"/>
    <w:rsid w:val="00905743"/>
    <w:rsid w:val="00905F63"/>
    <w:rsid w:val="00906496"/>
    <w:rsid w:val="00906C89"/>
    <w:rsid w:val="00907128"/>
    <w:rsid w:val="00907A92"/>
    <w:rsid w:val="00907B64"/>
    <w:rsid w:val="0091015D"/>
    <w:rsid w:val="00910F9F"/>
    <w:rsid w:val="00912426"/>
    <w:rsid w:val="0091246F"/>
    <w:rsid w:val="00912753"/>
    <w:rsid w:val="00912B65"/>
    <w:rsid w:val="00912FE5"/>
    <w:rsid w:val="00913233"/>
    <w:rsid w:val="0091499F"/>
    <w:rsid w:val="009154B3"/>
    <w:rsid w:val="00915746"/>
    <w:rsid w:val="00915A3B"/>
    <w:rsid w:val="00915CE6"/>
    <w:rsid w:val="0091606D"/>
    <w:rsid w:val="00916768"/>
    <w:rsid w:val="009167A7"/>
    <w:rsid w:val="00916B33"/>
    <w:rsid w:val="00916BF1"/>
    <w:rsid w:val="00916E38"/>
    <w:rsid w:val="00917306"/>
    <w:rsid w:val="00920D5F"/>
    <w:rsid w:val="00920E63"/>
    <w:rsid w:val="0092116B"/>
    <w:rsid w:val="009212A6"/>
    <w:rsid w:val="00921562"/>
    <w:rsid w:val="00921CEC"/>
    <w:rsid w:val="00921F0E"/>
    <w:rsid w:val="0092235F"/>
    <w:rsid w:val="0092258B"/>
    <w:rsid w:val="00922F50"/>
    <w:rsid w:val="009233A4"/>
    <w:rsid w:val="00923475"/>
    <w:rsid w:val="009237F0"/>
    <w:rsid w:val="00923A59"/>
    <w:rsid w:val="00923E3D"/>
    <w:rsid w:val="00923F43"/>
    <w:rsid w:val="009244A9"/>
    <w:rsid w:val="009250BD"/>
    <w:rsid w:val="00925895"/>
    <w:rsid w:val="00925964"/>
    <w:rsid w:val="00925D24"/>
    <w:rsid w:val="00925F33"/>
    <w:rsid w:val="00926544"/>
    <w:rsid w:val="00926743"/>
    <w:rsid w:val="00927060"/>
    <w:rsid w:val="00927297"/>
    <w:rsid w:val="0092751E"/>
    <w:rsid w:val="0093002B"/>
    <w:rsid w:val="009303BD"/>
    <w:rsid w:val="009308A5"/>
    <w:rsid w:val="00931193"/>
    <w:rsid w:val="0093182E"/>
    <w:rsid w:val="009319C3"/>
    <w:rsid w:val="00931E26"/>
    <w:rsid w:val="00931EBD"/>
    <w:rsid w:val="00932397"/>
    <w:rsid w:val="0093254E"/>
    <w:rsid w:val="0093270C"/>
    <w:rsid w:val="0093299D"/>
    <w:rsid w:val="009340F4"/>
    <w:rsid w:val="009346C7"/>
    <w:rsid w:val="00934ACC"/>
    <w:rsid w:val="009351A4"/>
    <w:rsid w:val="00935D61"/>
    <w:rsid w:val="0093606B"/>
    <w:rsid w:val="00936228"/>
    <w:rsid w:val="009367EC"/>
    <w:rsid w:val="00936A19"/>
    <w:rsid w:val="00936B1A"/>
    <w:rsid w:val="00936CF4"/>
    <w:rsid w:val="00937C24"/>
    <w:rsid w:val="00937F1E"/>
    <w:rsid w:val="0094009B"/>
    <w:rsid w:val="009400C5"/>
    <w:rsid w:val="00940271"/>
    <w:rsid w:val="009402F1"/>
    <w:rsid w:val="00940D84"/>
    <w:rsid w:val="009416DD"/>
    <w:rsid w:val="0094184A"/>
    <w:rsid w:val="00941D24"/>
    <w:rsid w:val="00942CBE"/>
    <w:rsid w:val="00942FF0"/>
    <w:rsid w:val="009432A1"/>
    <w:rsid w:val="00943508"/>
    <w:rsid w:val="00943EF2"/>
    <w:rsid w:val="0094488D"/>
    <w:rsid w:val="00944A44"/>
    <w:rsid w:val="00945286"/>
    <w:rsid w:val="00945FED"/>
    <w:rsid w:val="009461F6"/>
    <w:rsid w:val="00946893"/>
    <w:rsid w:val="009469B3"/>
    <w:rsid w:val="00946B01"/>
    <w:rsid w:val="00946F0E"/>
    <w:rsid w:val="009479B1"/>
    <w:rsid w:val="00947DD7"/>
    <w:rsid w:val="00947E96"/>
    <w:rsid w:val="00947FF3"/>
    <w:rsid w:val="00950151"/>
    <w:rsid w:val="009502F1"/>
    <w:rsid w:val="00950C7E"/>
    <w:rsid w:val="00950DB6"/>
    <w:rsid w:val="00950F05"/>
    <w:rsid w:val="0095241A"/>
    <w:rsid w:val="009524A1"/>
    <w:rsid w:val="00953BF6"/>
    <w:rsid w:val="00953F4A"/>
    <w:rsid w:val="00954B76"/>
    <w:rsid w:val="00954EA7"/>
    <w:rsid w:val="00954F54"/>
    <w:rsid w:val="00955272"/>
    <w:rsid w:val="009555BD"/>
    <w:rsid w:val="00955B07"/>
    <w:rsid w:val="00956821"/>
    <w:rsid w:val="009571C2"/>
    <w:rsid w:val="00957D44"/>
    <w:rsid w:val="009615CA"/>
    <w:rsid w:val="00961776"/>
    <w:rsid w:val="00961A59"/>
    <w:rsid w:val="0096200A"/>
    <w:rsid w:val="009621AA"/>
    <w:rsid w:val="0096262E"/>
    <w:rsid w:val="00962934"/>
    <w:rsid w:val="00962C8D"/>
    <w:rsid w:val="00962D12"/>
    <w:rsid w:val="00963280"/>
    <w:rsid w:val="00963456"/>
    <w:rsid w:val="00963E96"/>
    <w:rsid w:val="00964674"/>
    <w:rsid w:val="00964B8A"/>
    <w:rsid w:val="00964E21"/>
    <w:rsid w:val="00965053"/>
    <w:rsid w:val="00965E7B"/>
    <w:rsid w:val="00966812"/>
    <w:rsid w:val="00966C9F"/>
    <w:rsid w:val="0096723F"/>
    <w:rsid w:val="00967BBC"/>
    <w:rsid w:val="00970068"/>
    <w:rsid w:val="00970544"/>
    <w:rsid w:val="00970771"/>
    <w:rsid w:val="009709AE"/>
    <w:rsid w:val="00970C31"/>
    <w:rsid w:val="00971070"/>
    <w:rsid w:val="009711CE"/>
    <w:rsid w:val="009711D0"/>
    <w:rsid w:val="00971985"/>
    <w:rsid w:val="00971B59"/>
    <w:rsid w:val="00971CE4"/>
    <w:rsid w:val="00971D34"/>
    <w:rsid w:val="00972404"/>
    <w:rsid w:val="0097270B"/>
    <w:rsid w:val="00972860"/>
    <w:rsid w:val="009731B7"/>
    <w:rsid w:val="009733AE"/>
    <w:rsid w:val="009748BA"/>
    <w:rsid w:val="00974A7F"/>
    <w:rsid w:val="009751F9"/>
    <w:rsid w:val="009758B7"/>
    <w:rsid w:val="00975CF1"/>
    <w:rsid w:val="00975E6F"/>
    <w:rsid w:val="009764DE"/>
    <w:rsid w:val="00977306"/>
    <w:rsid w:val="00977394"/>
    <w:rsid w:val="00977DC6"/>
    <w:rsid w:val="00977DCF"/>
    <w:rsid w:val="00977DE3"/>
    <w:rsid w:val="00977F27"/>
    <w:rsid w:val="009800DB"/>
    <w:rsid w:val="009802F7"/>
    <w:rsid w:val="009803E9"/>
    <w:rsid w:val="0098158E"/>
    <w:rsid w:val="00981DAE"/>
    <w:rsid w:val="00981FA1"/>
    <w:rsid w:val="009828EA"/>
    <w:rsid w:val="0098294C"/>
    <w:rsid w:val="00982A1B"/>
    <w:rsid w:val="00983D2B"/>
    <w:rsid w:val="009840A9"/>
    <w:rsid w:val="00984258"/>
    <w:rsid w:val="009843AC"/>
    <w:rsid w:val="00984889"/>
    <w:rsid w:val="00984BB9"/>
    <w:rsid w:val="00984FEB"/>
    <w:rsid w:val="0098506B"/>
    <w:rsid w:val="0098567A"/>
    <w:rsid w:val="00985A00"/>
    <w:rsid w:val="00985F97"/>
    <w:rsid w:val="00986194"/>
    <w:rsid w:val="0098679D"/>
    <w:rsid w:val="009867AB"/>
    <w:rsid w:val="0098728F"/>
    <w:rsid w:val="00987711"/>
    <w:rsid w:val="00987A1B"/>
    <w:rsid w:val="00987B5D"/>
    <w:rsid w:val="00987C8D"/>
    <w:rsid w:val="00987E41"/>
    <w:rsid w:val="0099043E"/>
    <w:rsid w:val="00992445"/>
    <w:rsid w:val="00992BA9"/>
    <w:rsid w:val="00992C34"/>
    <w:rsid w:val="00992F82"/>
    <w:rsid w:val="00993064"/>
    <w:rsid w:val="00993652"/>
    <w:rsid w:val="00994253"/>
    <w:rsid w:val="00994CB9"/>
    <w:rsid w:val="009951B6"/>
    <w:rsid w:val="009956D3"/>
    <w:rsid w:val="00995884"/>
    <w:rsid w:val="00995D28"/>
    <w:rsid w:val="00996BDC"/>
    <w:rsid w:val="00996CD2"/>
    <w:rsid w:val="0099729B"/>
    <w:rsid w:val="00997C41"/>
    <w:rsid w:val="009A048C"/>
    <w:rsid w:val="009A124D"/>
    <w:rsid w:val="009A13BF"/>
    <w:rsid w:val="009A23AA"/>
    <w:rsid w:val="009A3767"/>
    <w:rsid w:val="009A3B59"/>
    <w:rsid w:val="009A4532"/>
    <w:rsid w:val="009A494B"/>
    <w:rsid w:val="009A4FBA"/>
    <w:rsid w:val="009A523D"/>
    <w:rsid w:val="009A54F2"/>
    <w:rsid w:val="009A5CC3"/>
    <w:rsid w:val="009A5E96"/>
    <w:rsid w:val="009A62F1"/>
    <w:rsid w:val="009A634F"/>
    <w:rsid w:val="009A6863"/>
    <w:rsid w:val="009A6FBB"/>
    <w:rsid w:val="009A755E"/>
    <w:rsid w:val="009A7B23"/>
    <w:rsid w:val="009B0075"/>
    <w:rsid w:val="009B03CD"/>
    <w:rsid w:val="009B120D"/>
    <w:rsid w:val="009B185E"/>
    <w:rsid w:val="009B1953"/>
    <w:rsid w:val="009B195B"/>
    <w:rsid w:val="009B1D90"/>
    <w:rsid w:val="009B1F8A"/>
    <w:rsid w:val="009B2676"/>
    <w:rsid w:val="009B327F"/>
    <w:rsid w:val="009B3AF9"/>
    <w:rsid w:val="009B41A4"/>
    <w:rsid w:val="009B421D"/>
    <w:rsid w:val="009B455B"/>
    <w:rsid w:val="009B4FB3"/>
    <w:rsid w:val="009B50DF"/>
    <w:rsid w:val="009B5469"/>
    <w:rsid w:val="009B54C1"/>
    <w:rsid w:val="009B583B"/>
    <w:rsid w:val="009B620B"/>
    <w:rsid w:val="009B706A"/>
    <w:rsid w:val="009B7D6E"/>
    <w:rsid w:val="009B7FC7"/>
    <w:rsid w:val="009C04F5"/>
    <w:rsid w:val="009C06AB"/>
    <w:rsid w:val="009C2A88"/>
    <w:rsid w:val="009C300D"/>
    <w:rsid w:val="009C3548"/>
    <w:rsid w:val="009C36EF"/>
    <w:rsid w:val="009C3BE0"/>
    <w:rsid w:val="009C3FA8"/>
    <w:rsid w:val="009C4060"/>
    <w:rsid w:val="009C426A"/>
    <w:rsid w:val="009C4BC3"/>
    <w:rsid w:val="009C621A"/>
    <w:rsid w:val="009C66B8"/>
    <w:rsid w:val="009C67D0"/>
    <w:rsid w:val="009C72DA"/>
    <w:rsid w:val="009C748D"/>
    <w:rsid w:val="009C7C03"/>
    <w:rsid w:val="009D1018"/>
    <w:rsid w:val="009D12D8"/>
    <w:rsid w:val="009D138C"/>
    <w:rsid w:val="009D1415"/>
    <w:rsid w:val="009D1E28"/>
    <w:rsid w:val="009D21AF"/>
    <w:rsid w:val="009D3369"/>
    <w:rsid w:val="009D396D"/>
    <w:rsid w:val="009D3A51"/>
    <w:rsid w:val="009D3E7D"/>
    <w:rsid w:val="009D423F"/>
    <w:rsid w:val="009D4875"/>
    <w:rsid w:val="009D4B66"/>
    <w:rsid w:val="009D4BF6"/>
    <w:rsid w:val="009D4F54"/>
    <w:rsid w:val="009D51DC"/>
    <w:rsid w:val="009D53D9"/>
    <w:rsid w:val="009D55D5"/>
    <w:rsid w:val="009D5A5C"/>
    <w:rsid w:val="009D60D4"/>
    <w:rsid w:val="009D61EE"/>
    <w:rsid w:val="009D66F5"/>
    <w:rsid w:val="009D70B2"/>
    <w:rsid w:val="009D70C2"/>
    <w:rsid w:val="009D7D30"/>
    <w:rsid w:val="009E0AA6"/>
    <w:rsid w:val="009E1D5A"/>
    <w:rsid w:val="009E2029"/>
    <w:rsid w:val="009E2173"/>
    <w:rsid w:val="009E241A"/>
    <w:rsid w:val="009E33BD"/>
    <w:rsid w:val="009E3462"/>
    <w:rsid w:val="009E3CA2"/>
    <w:rsid w:val="009E3EE5"/>
    <w:rsid w:val="009E4032"/>
    <w:rsid w:val="009E423A"/>
    <w:rsid w:val="009E45B5"/>
    <w:rsid w:val="009E4CCE"/>
    <w:rsid w:val="009E4E9B"/>
    <w:rsid w:val="009E56E2"/>
    <w:rsid w:val="009E5DFD"/>
    <w:rsid w:val="009E6230"/>
    <w:rsid w:val="009E640A"/>
    <w:rsid w:val="009E67D5"/>
    <w:rsid w:val="009E6D31"/>
    <w:rsid w:val="009E6F24"/>
    <w:rsid w:val="009E71FC"/>
    <w:rsid w:val="009E76B5"/>
    <w:rsid w:val="009E777D"/>
    <w:rsid w:val="009E782F"/>
    <w:rsid w:val="009E7DC8"/>
    <w:rsid w:val="009F02F3"/>
    <w:rsid w:val="009F0F47"/>
    <w:rsid w:val="009F0FDE"/>
    <w:rsid w:val="009F220D"/>
    <w:rsid w:val="009F250E"/>
    <w:rsid w:val="009F268E"/>
    <w:rsid w:val="009F2A7C"/>
    <w:rsid w:val="009F2AA0"/>
    <w:rsid w:val="009F2B8F"/>
    <w:rsid w:val="009F2ECC"/>
    <w:rsid w:val="009F302E"/>
    <w:rsid w:val="009F403B"/>
    <w:rsid w:val="009F52D5"/>
    <w:rsid w:val="009F5592"/>
    <w:rsid w:val="009F5594"/>
    <w:rsid w:val="009F56AB"/>
    <w:rsid w:val="009F5940"/>
    <w:rsid w:val="009F63BD"/>
    <w:rsid w:val="009F686E"/>
    <w:rsid w:val="009F686F"/>
    <w:rsid w:val="009F773E"/>
    <w:rsid w:val="009F774A"/>
    <w:rsid w:val="009F7BD7"/>
    <w:rsid w:val="009F7EC7"/>
    <w:rsid w:val="009F7FA3"/>
    <w:rsid w:val="00A00309"/>
    <w:rsid w:val="00A007C4"/>
    <w:rsid w:val="00A00889"/>
    <w:rsid w:val="00A00AAD"/>
    <w:rsid w:val="00A01093"/>
    <w:rsid w:val="00A01695"/>
    <w:rsid w:val="00A01935"/>
    <w:rsid w:val="00A01F5F"/>
    <w:rsid w:val="00A026F5"/>
    <w:rsid w:val="00A02741"/>
    <w:rsid w:val="00A02B23"/>
    <w:rsid w:val="00A0368A"/>
    <w:rsid w:val="00A038B1"/>
    <w:rsid w:val="00A039DC"/>
    <w:rsid w:val="00A040C4"/>
    <w:rsid w:val="00A040F7"/>
    <w:rsid w:val="00A047E4"/>
    <w:rsid w:val="00A04D3A"/>
    <w:rsid w:val="00A04EEF"/>
    <w:rsid w:val="00A0536A"/>
    <w:rsid w:val="00A055DB"/>
    <w:rsid w:val="00A06C9B"/>
    <w:rsid w:val="00A06F8F"/>
    <w:rsid w:val="00A07528"/>
    <w:rsid w:val="00A1084F"/>
    <w:rsid w:val="00A10FCE"/>
    <w:rsid w:val="00A112F0"/>
    <w:rsid w:val="00A118E0"/>
    <w:rsid w:val="00A11CAE"/>
    <w:rsid w:val="00A12499"/>
    <w:rsid w:val="00A12DFD"/>
    <w:rsid w:val="00A12ECF"/>
    <w:rsid w:val="00A13543"/>
    <w:rsid w:val="00A13C8D"/>
    <w:rsid w:val="00A13ED8"/>
    <w:rsid w:val="00A13F8F"/>
    <w:rsid w:val="00A1482D"/>
    <w:rsid w:val="00A154B6"/>
    <w:rsid w:val="00A156CC"/>
    <w:rsid w:val="00A16AE0"/>
    <w:rsid w:val="00A16D9A"/>
    <w:rsid w:val="00A1749F"/>
    <w:rsid w:val="00A179DF"/>
    <w:rsid w:val="00A17B48"/>
    <w:rsid w:val="00A204B2"/>
    <w:rsid w:val="00A20AD9"/>
    <w:rsid w:val="00A20BB4"/>
    <w:rsid w:val="00A20CB8"/>
    <w:rsid w:val="00A20FDF"/>
    <w:rsid w:val="00A21B8A"/>
    <w:rsid w:val="00A21C96"/>
    <w:rsid w:val="00A228B2"/>
    <w:rsid w:val="00A22D36"/>
    <w:rsid w:val="00A22E0B"/>
    <w:rsid w:val="00A22E97"/>
    <w:rsid w:val="00A24EC0"/>
    <w:rsid w:val="00A2533D"/>
    <w:rsid w:val="00A267F7"/>
    <w:rsid w:val="00A26D3F"/>
    <w:rsid w:val="00A27105"/>
    <w:rsid w:val="00A27323"/>
    <w:rsid w:val="00A2734C"/>
    <w:rsid w:val="00A2790C"/>
    <w:rsid w:val="00A27E89"/>
    <w:rsid w:val="00A27F9D"/>
    <w:rsid w:val="00A3053A"/>
    <w:rsid w:val="00A30A06"/>
    <w:rsid w:val="00A3132F"/>
    <w:rsid w:val="00A319B6"/>
    <w:rsid w:val="00A326CE"/>
    <w:rsid w:val="00A3305B"/>
    <w:rsid w:val="00A330BC"/>
    <w:rsid w:val="00A33632"/>
    <w:rsid w:val="00A33A9E"/>
    <w:rsid w:val="00A33F1E"/>
    <w:rsid w:val="00A33FC0"/>
    <w:rsid w:val="00A341E5"/>
    <w:rsid w:val="00A34FBB"/>
    <w:rsid w:val="00A3577F"/>
    <w:rsid w:val="00A35815"/>
    <w:rsid w:val="00A35BA8"/>
    <w:rsid w:val="00A36737"/>
    <w:rsid w:val="00A36FBF"/>
    <w:rsid w:val="00A37471"/>
    <w:rsid w:val="00A375DE"/>
    <w:rsid w:val="00A4075C"/>
    <w:rsid w:val="00A415F0"/>
    <w:rsid w:val="00A419FB"/>
    <w:rsid w:val="00A41A39"/>
    <w:rsid w:val="00A41B80"/>
    <w:rsid w:val="00A41CB7"/>
    <w:rsid w:val="00A41DB8"/>
    <w:rsid w:val="00A43726"/>
    <w:rsid w:val="00A43754"/>
    <w:rsid w:val="00A43EA2"/>
    <w:rsid w:val="00A44203"/>
    <w:rsid w:val="00A4476F"/>
    <w:rsid w:val="00A4481D"/>
    <w:rsid w:val="00A44AF1"/>
    <w:rsid w:val="00A44DD1"/>
    <w:rsid w:val="00A45143"/>
    <w:rsid w:val="00A456AB"/>
    <w:rsid w:val="00A45A6E"/>
    <w:rsid w:val="00A45A8D"/>
    <w:rsid w:val="00A45FF3"/>
    <w:rsid w:val="00A46423"/>
    <w:rsid w:val="00A46A95"/>
    <w:rsid w:val="00A46C0D"/>
    <w:rsid w:val="00A475A1"/>
    <w:rsid w:val="00A47CBF"/>
    <w:rsid w:val="00A47E30"/>
    <w:rsid w:val="00A47F40"/>
    <w:rsid w:val="00A50226"/>
    <w:rsid w:val="00A506BD"/>
    <w:rsid w:val="00A51294"/>
    <w:rsid w:val="00A514D6"/>
    <w:rsid w:val="00A51CEB"/>
    <w:rsid w:val="00A51DEB"/>
    <w:rsid w:val="00A526D7"/>
    <w:rsid w:val="00A527EA"/>
    <w:rsid w:val="00A52DF0"/>
    <w:rsid w:val="00A53071"/>
    <w:rsid w:val="00A53A1D"/>
    <w:rsid w:val="00A53E93"/>
    <w:rsid w:val="00A54099"/>
    <w:rsid w:val="00A54304"/>
    <w:rsid w:val="00A543C6"/>
    <w:rsid w:val="00A54AAC"/>
    <w:rsid w:val="00A554F4"/>
    <w:rsid w:val="00A5580F"/>
    <w:rsid w:val="00A55F4A"/>
    <w:rsid w:val="00A55FF9"/>
    <w:rsid w:val="00A56840"/>
    <w:rsid w:val="00A568AA"/>
    <w:rsid w:val="00A568BE"/>
    <w:rsid w:val="00A56BA6"/>
    <w:rsid w:val="00A56D22"/>
    <w:rsid w:val="00A56ECE"/>
    <w:rsid w:val="00A57873"/>
    <w:rsid w:val="00A57B29"/>
    <w:rsid w:val="00A600F6"/>
    <w:rsid w:val="00A6049C"/>
    <w:rsid w:val="00A6084A"/>
    <w:rsid w:val="00A608F2"/>
    <w:rsid w:val="00A612D8"/>
    <w:rsid w:val="00A62270"/>
    <w:rsid w:val="00A62368"/>
    <w:rsid w:val="00A62DDD"/>
    <w:rsid w:val="00A6330F"/>
    <w:rsid w:val="00A63B3C"/>
    <w:rsid w:val="00A640F1"/>
    <w:rsid w:val="00A641E6"/>
    <w:rsid w:val="00A64552"/>
    <w:rsid w:val="00A64C8C"/>
    <w:rsid w:val="00A64CAD"/>
    <w:rsid w:val="00A64CDB"/>
    <w:rsid w:val="00A64E97"/>
    <w:rsid w:val="00A654D0"/>
    <w:rsid w:val="00A65B12"/>
    <w:rsid w:val="00A66567"/>
    <w:rsid w:val="00A665F6"/>
    <w:rsid w:val="00A66C3E"/>
    <w:rsid w:val="00A66E7E"/>
    <w:rsid w:val="00A6734C"/>
    <w:rsid w:val="00A679E4"/>
    <w:rsid w:val="00A700E2"/>
    <w:rsid w:val="00A70821"/>
    <w:rsid w:val="00A708CB"/>
    <w:rsid w:val="00A70A00"/>
    <w:rsid w:val="00A712E3"/>
    <w:rsid w:val="00A71855"/>
    <w:rsid w:val="00A71EB6"/>
    <w:rsid w:val="00A71F2C"/>
    <w:rsid w:val="00A72E2E"/>
    <w:rsid w:val="00A73F49"/>
    <w:rsid w:val="00A73FB7"/>
    <w:rsid w:val="00A7409D"/>
    <w:rsid w:val="00A74445"/>
    <w:rsid w:val="00A753AC"/>
    <w:rsid w:val="00A7598A"/>
    <w:rsid w:val="00A75A46"/>
    <w:rsid w:val="00A75CB9"/>
    <w:rsid w:val="00A76261"/>
    <w:rsid w:val="00A76758"/>
    <w:rsid w:val="00A7733D"/>
    <w:rsid w:val="00A779D5"/>
    <w:rsid w:val="00A77A2F"/>
    <w:rsid w:val="00A77CB3"/>
    <w:rsid w:val="00A801CE"/>
    <w:rsid w:val="00A805D5"/>
    <w:rsid w:val="00A80A05"/>
    <w:rsid w:val="00A80B15"/>
    <w:rsid w:val="00A81022"/>
    <w:rsid w:val="00A8131B"/>
    <w:rsid w:val="00A81769"/>
    <w:rsid w:val="00A81AF8"/>
    <w:rsid w:val="00A822B7"/>
    <w:rsid w:val="00A82D78"/>
    <w:rsid w:val="00A82D83"/>
    <w:rsid w:val="00A83795"/>
    <w:rsid w:val="00A83A59"/>
    <w:rsid w:val="00A83AFD"/>
    <w:rsid w:val="00A83B58"/>
    <w:rsid w:val="00A8414B"/>
    <w:rsid w:val="00A8468B"/>
    <w:rsid w:val="00A8557D"/>
    <w:rsid w:val="00A855B4"/>
    <w:rsid w:val="00A85B76"/>
    <w:rsid w:val="00A87727"/>
    <w:rsid w:val="00A90F60"/>
    <w:rsid w:val="00A911D6"/>
    <w:rsid w:val="00A913C5"/>
    <w:rsid w:val="00A91752"/>
    <w:rsid w:val="00A91EC6"/>
    <w:rsid w:val="00A91FC4"/>
    <w:rsid w:val="00A92304"/>
    <w:rsid w:val="00A92425"/>
    <w:rsid w:val="00A92427"/>
    <w:rsid w:val="00A9391F"/>
    <w:rsid w:val="00A93A0E"/>
    <w:rsid w:val="00A93B2B"/>
    <w:rsid w:val="00A9445E"/>
    <w:rsid w:val="00A944F4"/>
    <w:rsid w:val="00A945D0"/>
    <w:rsid w:val="00A94721"/>
    <w:rsid w:val="00A94A65"/>
    <w:rsid w:val="00A94C21"/>
    <w:rsid w:val="00A95395"/>
    <w:rsid w:val="00A955AC"/>
    <w:rsid w:val="00A9578F"/>
    <w:rsid w:val="00A9630B"/>
    <w:rsid w:val="00A969DE"/>
    <w:rsid w:val="00A970F3"/>
    <w:rsid w:val="00AA06A6"/>
    <w:rsid w:val="00AA0E60"/>
    <w:rsid w:val="00AA0EB8"/>
    <w:rsid w:val="00AA0FAB"/>
    <w:rsid w:val="00AA128E"/>
    <w:rsid w:val="00AA12F4"/>
    <w:rsid w:val="00AA1C32"/>
    <w:rsid w:val="00AA30EB"/>
    <w:rsid w:val="00AA3129"/>
    <w:rsid w:val="00AA3CAC"/>
    <w:rsid w:val="00AA489D"/>
    <w:rsid w:val="00AA4ADE"/>
    <w:rsid w:val="00AA4D14"/>
    <w:rsid w:val="00AA5BC5"/>
    <w:rsid w:val="00AA635D"/>
    <w:rsid w:val="00AA6888"/>
    <w:rsid w:val="00AA7D4F"/>
    <w:rsid w:val="00AA7D80"/>
    <w:rsid w:val="00AB0525"/>
    <w:rsid w:val="00AB0BD7"/>
    <w:rsid w:val="00AB0C0F"/>
    <w:rsid w:val="00AB1228"/>
    <w:rsid w:val="00AB123C"/>
    <w:rsid w:val="00AB166D"/>
    <w:rsid w:val="00AB1B1C"/>
    <w:rsid w:val="00AB21C9"/>
    <w:rsid w:val="00AB2714"/>
    <w:rsid w:val="00AB2DFF"/>
    <w:rsid w:val="00AB2EC9"/>
    <w:rsid w:val="00AB2EEB"/>
    <w:rsid w:val="00AB32D8"/>
    <w:rsid w:val="00AB33EE"/>
    <w:rsid w:val="00AB3B95"/>
    <w:rsid w:val="00AB3BF6"/>
    <w:rsid w:val="00AB4421"/>
    <w:rsid w:val="00AB458A"/>
    <w:rsid w:val="00AB5219"/>
    <w:rsid w:val="00AB5934"/>
    <w:rsid w:val="00AB62F3"/>
    <w:rsid w:val="00AB6827"/>
    <w:rsid w:val="00AB7018"/>
    <w:rsid w:val="00AB7A9D"/>
    <w:rsid w:val="00AB7F0C"/>
    <w:rsid w:val="00AC0067"/>
    <w:rsid w:val="00AC0316"/>
    <w:rsid w:val="00AC0EC0"/>
    <w:rsid w:val="00AC1593"/>
    <w:rsid w:val="00AC1751"/>
    <w:rsid w:val="00AC18CC"/>
    <w:rsid w:val="00AC190B"/>
    <w:rsid w:val="00AC1E6E"/>
    <w:rsid w:val="00AC2791"/>
    <w:rsid w:val="00AC2831"/>
    <w:rsid w:val="00AC2D59"/>
    <w:rsid w:val="00AC36EB"/>
    <w:rsid w:val="00AC44CD"/>
    <w:rsid w:val="00AC4614"/>
    <w:rsid w:val="00AC47FF"/>
    <w:rsid w:val="00AC51AE"/>
    <w:rsid w:val="00AC6B53"/>
    <w:rsid w:val="00AC7563"/>
    <w:rsid w:val="00AC7894"/>
    <w:rsid w:val="00AC7FF2"/>
    <w:rsid w:val="00AD16C5"/>
    <w:rsid w:val="00AD17F1"/>
    <w:rsid w:val="00AD19D0"/>
    <w:rsid w:val="00AD1DA2"/>
    <w:rsid w:val="00AD2D4A"/>
    <w:rsid w:val="00AD312E"/>
    <w:rsid w:val="00AD3AE3"/>
    <w:rsid w:val="00AD3BFC"/>
    <w:rsid w:val="00AD41E6"/>
    <w:rsid w:val="00AD498B"/>
    <w:rsid w:val="00AD4B07"/>
    <w:rsid w:val="00AD527B"/>
    <w:rsid w:val="00AD5612"/>
    <w:rsid w:val="00AD56ED"/>
    <w:rsid w:val="00AD5ADE"/>
    <w:rsid w:val="00AD5E5F"/>
    <w:rsid w:val="00AD7380"/>
    <w:rsid w:val="00AD7460"/>
    <w:rsid w:val="00AD774A"/>
    <w:rsid w:val="00AD7CCD"/>
    <w:rsid w:val="00AE06B1"/>
    <w:rsid w:val="00AE0740"/>
    <w:rsid w:val="00AE08F5"/>
    <w:rsid w:val="00AE0F6C"/>
    <w:rsid w:val="00AE1B87"/>
    <w:rsid w:val="00AE1CA0"/>
    <w:rsid w:val="00AE1E7D"/>
    <w:rsid w:val="00AE1F10"/>
    <w:rsid w:val="00AE25E9"/>
    <w:rsid w:val="00AE2729"/>
    <w:rsid w:val="00AE2C1D"/>
    <w:rsid w:val="00AE37A1"/>
    <w:rsid w:val="00AE3A81"/>
    <w:rsid w:val="00AE3FAB"/>
    <w:rsid w:val="00AE4AAB"/>
    <w:rsid w:val="00AE4EE4"/>
    <w:rsid w:val="00AE5037"/>
    <w:rsid w:val="00AE58A5"/>
    <w:rsid w:val="00AE5923"/>
    <w:rsid w:val="00AE626B"/>
    <w:rsid w:val="00AE6357"/>
    <w:rsid w:val="00AE63C9"/>
    <w:rsid w:val="00AE66C1"/>
    <w:rsid w:val="00AE7182"/>
    <w:rsid w:val="00AE76DB"/>
    <w:rsid w:val="00AE7827"/>
    <w:rsid w:val="00AE7FAB"/>
    <w:rsid w:val="00AF058E"/>
    <w:rsid w:val="00AF0A93"/>
    <w:rsid w:val="00AF10B5"/>
    <w:rsid w:val="00AF1F22"/>
    <w:rsid w:val="00AF2499"/>
    <w:rsid w:val="00AF272F"/>
    <w:rsid w:val="00AF27B6"/>
    <w:rsid w:val="00AF309C"/>
    <w:rsid w:val="00AF37B9"/>
    <w:rsid w:val="00AF383B"/>
    <w:rsid w:val="00AF55DC"/>
    <w:rsid w:val="00AF5A1E"/>
    <w:rsid w:val="00AF6167"/>
    <w:rsid w:val="00AF688E"/>
    <w:rsid w:val="00AF723C"/>
    <w:rsid w:val="00AF7735"/>
    <w:rsid w:val="00AF7FC2"/>
    <w:rsid w:val="00B001FB"/>
    <w:rsid w:val="00B004B0"/>
    <w:rsid w:val="00B00736"/>
    <w:rsid w:val="00B007E9"/>
    <w:rsid w:val="00B00A43"/>
    <w:rsid w:val="00B00D61"/>
    <w:rsid w:val="00B01295"/>
    <w:rsid w:val="00B0133A"/>
    <w:rsid w:val="00B02054"/>
    <w:rsid w:val="00B0257E"/>
    <w:rsid w:val="00B0259D"/>
    <w:rsid w:val="00B02D67"/>
    <w:rsid w:val="00B02F0E"/>
    <w:rsid w:val="00B0361D"/>
    <w:rsid w:val="00B03D8B"/>
    <w:rsid w:val="00B044B9"/>
    <w:rsid w:val="00B0459D"/>
    <w:rsid w:val="00B0463A"/>
    <w:rsid w:val="00B04E77"/>
    <w:rsid w:val="00B05480"/>
    <w:rsid w:val="00B06A1F"/>
    <w:rsid w:val="00B073EC"/>
    <w:rsid w:val="00B0789E"/>
    <w:rsid w:val="00B07E9D"/>
    <w:rsid w:val="00B101E9"/>
    <w:rsid w:val="00B1052D"/>
    <w:rsid w:val="00B11004"/>
    <w:rsid w:val="00B1159F"/>
    <w:rsid w:val="00B1171A"/>
    <w:rsid w:val="00B11E8D"/>
    <w:rsid w:val="00B12BC4"/>
    <w:rsid w:val="00B13139"/>
    <w:rsid w:val="00B14ABA"/>
    <w:rsid w:val="00B1509A"/>
    <w:rsid w:val="00B15914"/>
    <w:rsid w:val="00B168D0"/>
    <w:rsid w:val="00B16BA8"/>
    <w:rsid w:val="00B175D1"/>
    <w:rsid w:val="00B178DB"/>
    <w:rsid w:val="00B178F4"/>
    <w:rsid w:val="00B17B3F"/>
    <w:rsid w:val="00B17D7D"/>
    <w:rsid w:val="00B17E6D"/>
    <w:rsid w:val="00B17FD7"/>
    <w:rsid w:val="00B201DC"/>
    <w:rsid w:val="00B207A0"/>
    <w:rsid w:val="00B21339"/>
    <w:rsid w:val="00B2134D"/>
    <w:rsid w:val="00B21F0F"/>
    <w:rsid w:val="00B22631"/>
    <w:rsid w:val="00B2279F"/>
    <w:rsid w:val="00B22BA5"/>
    <w:rsid w:val="00B22D43"/>
    <w:rsid w:val="00B23487"/>
    <w:rsid w:val="00B2393B"/>
    <w:rsid w:val="00B239F3"/>
    <w:rsid w:val="00B23A7A"/>
    <w:rsid w:val="00B23B54"/>
    <w:rsid w:val="00B2401D"/>
    <w:rsid w:val="00B25296"/>
    <w:rsid w:val="00B259A8"/>
    <w:rsid w:val="00B267EE"/>
    <w:rsid w:val="00B26C20"/>
    <w:rsid w:val="00B26D5C"/>
    <w:rsid w:val="00B27CE9"/>
    <w:rsid w:val="00B27F79"/>
    <w:rsid w:val="00B30943"/>
    <w:rsid w:val="00B30F54"/>
    <w:rsid w:val="00B313E4"/>
    <w:rsid w:val="00B316C5"/>
    <w:rsid w:val="00B31A1C"/>
    <w:rsid w:val="00B323FE"/>
    <w:rsid w:val="00B3283D"/>
    <w:rsid w:val="00B3336D"/>
    <w:rsid w:val="00B33373"/>
    <w:rsid w:val="00B33397"/>
    <w:rsid w:val="00B340E5"/>
    <w:rsid w:val="00B34130"/>
    <w:rsid w:val="00B3416B"/>
    <w:rsid w:val="00B34608"/>
    <w:rsid w:val="00B3474D"/>
    <w:rsid w:val="00B34BF9"/>
    <w:rsid w:val="00B34C70"/>
    <w:rsid w:val="00B35A0B"/>
    <w:rsid w:val="00B36C9C"/>
    <w:rsid w:val="00B37D51"/>
    <w:rsid w:val="00B37F8C"/>
    <w:rsid w:val="00B414A5"/>
    <w:rsid w:val="00B41594"/>
    <w:rsid w:val="00B4192C"/>
    <w:rsid w:val="00B4193B"/>
    <w:rsid w:val="00B42626"/>
    <w:rsid w:val="00B42A37"/>
    <w:rsid w:val="00B43492"/>
    <w:rsid w:val="00B435E6"/>
    <w:rsid w:val="00B43674"/>
    <w:rsid w:val="00B444D2"/>
    <w:rsid w:val="00B447F9"/>
    <w:rsid w:val="00B44906"/>
    <w:rsid w:val="00B455B4"/>
    <w:rsid w:val="00B45B70"/>
    <w:rsid w:val="00B45C18"/>
    <w:rsid w:val="00B4647A"/>
    <w:rsid w:val="00B46715"/>
    <w:rsid w:val="00B467AF"/>
    <w:rsid w:val="00B46E3A"/>
    <w:rsid w:val="00B472E0"/>
    <w:rsid w:val="00B472F6"/>
    <w:rsid w:val="00B476E4"/>
    <w:rsid w:val="00B47A6E"/>
    <w:rsid w:val="00B5011F"/>
    <w:rsid w:val="00B5017A"/>
    <w:rsid w:val="00B50849"/>
    <w:rsid w:val="00B5094F"/>
    <w:rsid w:val="00B50F23"/>
    <w:rsid w:val="00B51EA1"/>
    <w:rsid w:val="00B5244A"/>
    <w:rsid w:val="00B52AC2"/>
    <w:rsid w:val="00B52C62"/>
    <w:rsid w:val="00B53299"/>
    <w:rsid w:val="00B53B14"/>
    <w:rsid w:val="00B54157"/>
    <w:rsid w:val="00B5431D"/>
    <w:rsid w:val="00B54598"/>
    <w:rsid w:val="00B546BE"/>
    <w:rsid w:val="00B54816"/>
    <w:rsid w:val="00B5524E"/>
    <w:rsid w:val="00B55A9A"/>
    <w:rsid w:val="00B55CA2"/>
    <w:rsid w:val="00B56F09"/>
    <w:rsid w:val="00B5715A"/>
    <w:rsid w:val="00B57634"/>
    <w:rsid w:val="00B57D78"/>
    <w:rsid w:val="00B601FF"/>
    <w:rsid w:val="00B604C2"/>
    <w:rsid w:val="00B60962"/>
    <w:rsid w:val="00B609E0"/>
    <w:rsid w:val="00B60E0B"/>
    <w:rsid w:val="00B61189"/>
    <w:rsid w:val="00B6123D"/>
    <w:rsid w:val="00B6128F"/>
    <w:rsid w:val="00B61A97"/>
    <w:rsid w:val="00B61E21"/>
    <w:rsid w:val="00B6217A"/>
    <w:rsid w:val="00B625CA"/>
    <w:rsid w:val="00B62808"/>
    <w:rsid w:val="00B6290C"/>
    <w:rsid w:val="00B62A39"/>
    <w:rsid w:val="00B633AD"/>
    <w:rsid w:val="00B63C42"/>
    <w:rsid w:val="00B63FFC"/>
    <w:rsid w:val="00B646E7"/>
    <w:rsid w:val="00B648D8"/>
    <w:rsid w:val="00B64915"/>
    <w:rsid w:val="00B64A64"/>
    <w:rsid w:val="00B64E38"/>
    <w:rsid w:val="00B655CD"/>
    <w:rsid w:val="00B65C62"/>
    <w:rsid w:val="00B65CA1"/>
    <w:rsid w:val="00B66D8E"/>
    <w:rsid w:val="00B67201"/>
    <w:rsid w:val="00B6757F"/>
    <w:rsid w:val="00B703A2"/>
    <w:rsid w:val="00B70620"/>
    <w:rsid w:val="00B70AA1"/>
    <w:rsid w:val="00B70D71"/>
    <w:rsid w:val="00B71C9C"/>
    <w:rsid w:val="00B71DC4"/>
    <w:rsid w:val="00B71FA5"/>
    <w:rsid w:val="00B72AF1"/>
    <w:rsid w:val="00B72C1B"/>
    <w:rsid w:val="00B73760"/>
    <w:rsid w:val="00B74814"/>
    <w:rsid w:val="00B748FA"/>
    <w:rsid w:val="00B74912"/>
    <w:rsid w:val="00B749EC"/>
    <w:rsid w:val="00B74BE8"/>
    <w:rsid w:val="00B74C30"/>
    <w:rsid w:val="00B74C60"/>
    <w:rsid w:val="00B74E63"/>
    <w:rsid w:val="00B75810"/>
    <w:rsid w:val="00B75E20"/>
    <w:rsid w:val="00B761AC"/>
    <w:rsid w:val="00B76AA6"/>
    <w:rsid w:val="00B76D2C"/>
    <w:rsid w:val="00B771FE"/>
    <w:rsid w:val="00B7768E"/>
    <w:rsid w:val="00B80029"/>
    <w:rsid w:val="00B803BD"/>
    <w:rsid w:val="00B80601"/>
    <w:rsid w:val="00B80670"/>
    <w:rsid w:val="00B81390"/>
    <w:rsid w:val="00B814F4"/>
    <w:rsid w:val="00B81B71"/>
    <w:rsid w:val="00B81FF9"/>
    <w:rsid w:val="00B82962"/>
    <w:rsid w:val="00B83441"/>
    <w:rsid w:val="00B83AA7"/>
    <w:rsid w:val="00B83AED"/>
    <w:rsid w:val="00B83C8D"/>
    <w:rsid w:val="00B83E2D"/>
    <w:rsid w:val="00B8445A"/>
    <w:rsid w:val="00B8475C"/>
    <w:rsid w:val="00B849F3"/>
    <w:rsid w:val="00B84C2D"/>
    <w:rsid w:val="00B85A83"/>
    <w:rsid w:val="00B866B6"/>
    <w:rsid w:val="00B874F9"/>
    <w:rsid w:val="00B876D8"/>
    <w:rsid w:val="00B8780E"/>
    <w:rsid w:val="00B907C0"/>
    <w:rsid w:val="00B90B5D"/>
    <w:rsid w:val="00B90C00"/>
    <w:rsid w:val="00B91399"/>
    <w:rsid w:val="00B9158B"/>
    <w:rsid w:val="00B91BA7"/>
    <w:rsid w:val="00B91CE5"/>
    <w:rsid w:val="00B91E3C"/>
    <w:rsid w:val="00B91FE0"/>
    <w:rsid w:val="00B9217A"/>
    <w:rsid w:val="00B92DD0"/>
    <w:rsid w:val="00B932CF"/>
    <w:rsid w:val="00B9396D"/>
    <w:rsid w:val="00B941BE"/>
    <w:rsid w:val="00B943D8"/>
    <w:rsid w:val="00B94A3C"/>
    <w:rsid w:val="00B94D36"/>
    <w:rsid w:val="00B94DD0"/>
    <w:rsid w:val="00B94F98"/>
    <w:rsid w:val="00B95188"/>
    <w:rsid w:val="00B95853"/>
    <w:rsid w:val="00B95B02"/>
    <w:rsid w:val="00B95C29"/>
    <w:rsid w:val="00B96632"/>
    <w:rsid w:val="00B96691"/>
    <w:rsid w:val="00B96A9F"/>
    <w:rsid w:val="00B96BCC"/>
    <w:rsid w:val="00B96F5F"/>
    <w:rsid w:val="00B971DC"/>
    <w:rsid w:val="00B97308"/>
    <w:rsid w:val="00B975A1"/>
    <w:rsid w:val="00BA006F"/>
    <w:rsid w:val="00BA009E"/>
    <w:rsid w:val="00BA07EA"/>
    <w:rsid w:val="00BA0C34"/>
    <w:rsid w:val="00BA14AB"/>
    <w:rsid w:val="00BA1554"/>
    <w:rsid w:val="00BA1C5C"/>
    <w:rsid w:val="00BA23A2"/>
    <w:rsid w:val="00BA2987"/>
    <w:rsid w:val="00BA3077"/>
    <w:rsid w:val="00BA3422"/>
    <w:rsid w:val="00BA437C"/>
    <w:rsid w:val="00BA467A"/>
    <w:rsid w:val="00BA4872"/>
    <w:rsid w:val="00BA48E9"/>
    <w:rsid w:val="00BA4922"/>
    <w:rsid w:val="00BA4CEA"/>
    <w:rsid w:val="00BA530C"/>
    <w:rsid w:val="00BA56A7"/>
    <w:rsid w:val="00BA5A1B"/>
    <w:rsid w:val="00BA5AE8"/>
    <w:rsid w:val="00BA5BE0"/>
    <w:rsid w:val="00BA5C6B"/>
    <w:rsid w:val="00BA64C6"/>
    <w:rsid w:val="00BA6CA9"/>
    <w:rsid w:val="00BA767C"/>
    <w:rsid w:val="00BA77BC"/>
    <w:rsid w:val="00BA7D1E"/>
    <w:rsid w:val="00BA7DE4"/>
    <w:rsid w:val="00BB031D"/>
    <w:rsid w:val="00BB04DF"/>
    <w:rsid w:val="00BB0962"/>
    <w:rsid w:val="00BB0D3C"/>
    <w:rsid w:val="00BB0F0A"/>
    <w:rsid w:val="00BB11F6"/>
    <w:rsid w:val="00BB1D13"/>
    <w:rsid w:val="00BB1DC6"/>
    <w:rsid w:val="00BB23DB"/>
    <w:rsid w:val="00BB23F1"/>
    <w:rsid w:val="00BB2626"/>
    <w:rsid w:val="00BB2966"/>
    <w:rsid w:val="00BB358B"/>
    <w:rsid w:val="00BB384A"/>
    <w:rsid w:val="00BB411E"/>
    <w:rsid w:val="00BB424D"/>
    <w:rsid w:val="00BB436A"/>
    <w:rsid w:val="00BB471A"/>
    <w:rsid w:val="00BB4B04"/>
    <w:rsid w:val="00BB52B7"/>
    <w:rsid w:val="00BB53D0"/>
    <w:rsid w:val="00BB5BB8"/>
    <w:rsid w:val="00BB5CB6"/>
    <w:rsid w:val="00BB673E"/>
    <w:rsid w:val="00BB6BB3"/>
    <w:rsid w:val="00BB6D39"/>
    <w:rsid w:val="00BB71BD"/>
    <w:rsid w:val="00BB7A58"/>
    <w:rsid w:val="00BC01D5"/>
    <w:rsid w:val="00BC0E99"/>
    <w:rsid w:val="00BC1034"/>
    <w:rsid w:val="00BC1168"/>
    <w:rsid w:val="00BC1BA0"/>
    <w:rsid w:val="00BC209A"/>
    <w:rsid w:val="00BC2579"/>
    <w:rsid w:val="00BC25AD"/>
    <w:rsid w:val="00BC2E25"/>
    <w:rsid w:val="00BC33B7"/>
    <w:rsid w:val="00BC3A97"/>
    <w:rsid w:val="00BC4CFF"/>
    <w:rsid w:val="00BC4F08"/>
    <w:rsid w:val="00BC51D2"/>
    <w:rsid w:val="00BC568D"/>
    <w:rsid w:val="00BC56FF"/>
    <w:rsid w:val="00BC5AD5"/>
    <w:rsid w:val="00BC61D6"/>
    <w:rsid w:val="00BC64CC"/>
    <w:rsid w:val="00BC6892"/>
    <w:rsid w:val="00BC6D9D"/>
    <w:rsid w:val="00BC747E"/>
    <w:rsid w:val="00BC7A0B"/>
    <w:rsid w:val="00BC7A6B"/>
    <w:rsid w:val="00BC7B64"/>
    <w:rsid w:val="00BC7BD1"/>
    <w:rsid w:val="00BD0A17"/>
    <w:rsid w:val="00BD0A7F"/>
    <w:rsid w:val="00BD1BD8"/>
    <w:rsid w:val="00BD1ECA"/>
    <w:rsid w:val="00BD2228"/>
    <w:rsid w:val="00BD24A0"/>
    <w:rsid w:val="00BD275D"/>
    <w:rsid w:val="00BD2C3D"/>
    <w:rsid w:val="00BD3896"/>
    <w:rsid w:val="00BD463E"/>
    <w:rsid w:val="00BD4936"/>
    <w:rsid w:val="00BD5C50"/>
    <w:rsid w:val="00BD5D87"/>
    <w:rsid w:val="00BD5F4D"/>
    <w:rsid w:val="00BD6379"/>
    <w:rsid w:val="00BD6B1D"/>
    <w:rsid w:val="00BD78C7"/>
    <w:rsid w:val="00BE0898"/>
    <w:rsid w:val="00BE0DE5"/>
    <w:rsid w:val="00BE1183"/>
    <w:rsid w:val="00BE1228"/>
    <w:rsid w:val="00BE1425"/>
    <w:rsid w:val="00BE1A1D"/>
    <w:rsid w:val="00BE1BF0"/>
    <w:rsid w:val="00BE223B"/>
    <w:rsid w:val="00BE2327"/>
    <w:rsid w:val="00BE368B"/>
    <w:rsid w:val="00BE387A"/>
    <w:rsid w:val="00BE4150"/>
    <w:rsid w:val="00BE490E"/>
    <w:rsid w:val="00BE4BBE"/>
    <w:rsid w:val="00BE4DDE"/>
    <w:rsid w:val="00BE519E"/>
    <w:rsid w:val="00BE619A"/>
    <w:rsid w:val="00BE6591"/>
    <w:rsid w:val="00BE699C"/>
    <w:rsid w:val="00BE7F4C"/>
    <w:rsid w:val="00BE7FA4"/>
    <w:rsid w:val="00BF02B9"/>
    <w:rsid w:val="00BF0916"/>
    <w:rsid w:val="00BF0AB7"/>
    <w:rsid w:val="00BF168F"/>
    <w:rsid w:val="00BF195F"/>
    <w:rsid w:val="00BF2327"/>
    <w:rsid w:val="00BF24AE"/>
    <w:rsid w:val="00BF276B"/>
    <w:rsid w:val="00BF2D04"/>
    <w:rsid w:val="00BF2D1C"/>
    <w:rsid w:val="00BF32BC"/>
    <w:rsid w:val="00BF3334"/>
    <w:rsid w:val="00BF3696"/>
    <w:rsid w:val="00BF421D"/>
    <w:rsid w:val="00BF4398"/>
    <w:rsid w:val="00BF47FB"/>
    <w:rsid w:val="00BF4B7B"/>
    <w:rsid w:val="00BF4DD7"/>
    <w:rsid w:val="00BF505E"/>
    <w:rsid w:val="00BF52BA"/>
    <w:rsid w:val="00BF54B6"/>
    <w:rsid w:val="00BF5FC5"/>
    <w:rsid w:val="00BF608A"/>
    <w:rsid w:val="00BF61BC"/>
    <w:rsid w:val="00BF69C1"/>
    <w:rsid w:val="00C000B3"/>
    <w:rsid w:val="00C00BC1"/>
    <w:rsid w:val="00C01837"/>
    <w:rsid w:val="00C021B1"/>
    <w:rsid w:val="00C02502"/>
    <w:rsid w:val="00C0267D"/>
    <w:rsid w:val="00C032CF"/>
    <w:rsid w:val="00C03473"/>
    <w:rsid w:val="00C03773"/>
    <w:rsid w:val="00C03B47"/>
    <w:rsid w:val="00C03F6C"/>
    <w:rsid w:val="00C03F8B"/>
    <w:rsid w:val="00C04100"/>
    <w:rsid w:val="00C04C56"/>
    <w:rsid w:val="00C05260"/>
    <w:rsid w:val="00C052EA"/>
    <w:rsid w:val="00C05468"/>
    <w:rsid w:val="00C054BE"/>
    <w:rsid w:val="00C05758"/>
    <w:rsid w:val="00C06046"/>
    <w:rsid w:val="00C062F1"/>
    <w:rsid w:val="00C07955"/>
    <w:rsid w:val="00C07B0E"/>
    <w:rsid w:val="00C1005C"/>
    <w:rsid w:val="00C10255"/>
    <w:rsid w:val="00C10902"/>
    <w:rsid w:val="00C111F9"/>
    <w:rsid w:val="00C1192A"/>
    <w:rsid w:val="00C120BF"/>
    <w:rsid w:val="00C121F1"/>
    <w:rsid w:val="00C126F7"/>
    <w:rsid w:val="00C12765"/>
    <w:rsid w:val="00C1278E"/>
    <w:rsid w:val="00C12EAA"/>
    <w:rsid w:val="00C13356"/>
    <w:rsid w:val="00C13389"/>
    <w:rsid w:val="00C13A6A"/>
    <w:rsid w:val="00C13E08"/>
    <w:rsid w:val="00C158CC"/>
    <w:rsid w:val="00C15CB5"/>
    <w:rsid w:val="00C166FD"/>
    <w:rsid w:val="00C170CA"/>
    <w:rsid w:val="00C1712A"/>
    <w:rsid w:val="00C17751"/>
    <w:rsid w:val="00C1783D"/>
    <w:rsid w:val="00C17B4C"/>
    <w:rsid w:val="00C200A4"/>
    <w:rsid w:val="00C20FDF"/>
    <w:rsid w:val="00C2114F"/>
    <w:rsid w:val="00C21928"/>
    <w:rsid w:val="00C21E31"/>
    <w:rsid w:val="00C22111"/>
    <w:rsid w:val="00C221CC"/>
    <w:rsid w:val="00C22262"/>
    <w:rsid w:val="00C22CF4"/>
    <w:rsid w:val="00C2324C"/>
    <w:rsid w:val="00C23669"/>
    <w:rsid w:val="00C236F1"/>
    <w:rsid w:val="00C23DA1"/>
    <w:rsid w:val="00C24584"/>
    <w:rsid w:val="00C246CA"/>
    <w:rsid w:val="00C25549"/>
    <w:rsid w:val="00C25633"/>
    <w:rsid w:val="00C25FB1"/>
    <w:rsid w:val="00C26383"/>
    <w:rsid w:val="00C2768E"/>
    <w:rsid w:val="00C3009D"/>
    <w:rsid w:val="00C302CB"/>
    <w:rsid w:val="00C30423"/>
    <w:rsid w:val="00C30536"/>
    <w:rsid w:val="00C30AC6"/>
    <w:rsid w:val="00C30C80"/>
    <w:rsid w:val="00C30CB7"/>
    <w:rsid w:val="00C3119C"/>
    <w:rsid w:val="00C3128B"/>
    <w:rsid w:val="00C317B7"/>
    <w:rsid w:val="00C31B7F"/>
    <w:rsid w:val="00C32D2E"/>
    <w:rsid w:val="00C32D5C"/>
    <w:rsid w:val="00C32DDD"/>
    <w:rsid w:val="00C33690"/>
    <w:rsid w:val="00C33F13"/>
    <w:rsid w:val="00C33FC8"/>
    <w:rsid w:val="00C344E2"/>
    <w:rsid w:val="00C34C2F"/>
    <w:rsid w:val="00C34FDB"/>
    <w:rsid w:val="00C355F5"/>
    <w:rsid w:val="00C3560F"/>
    <w:rsid w:val="00C35835"/>
    <w:rsid w:val="00C3592F"/>
    <w:rsid w:val="00C35D20"/>
    <w:rsid w:val="00C35D96"/>
    <w:rsid w:val="00C35EE2"/>
    <w:rsid w:val="00C360FB"/>
    <w:rsid w:val="00C366DD"/>
    <w:rsid w:val="00C36A32"/>
    <w:rsid w:val="00C36C45"/>
    <w:rsid w:val="00C403A6"/>
    <w:rsid w:val="00C40984"/>
    <w:rsid w:val="00C40B16"/>
    <w:rsid w:val="00C41070"/>
    <w:rsid w:val="00C41357"/>
    <w:rsid w:val="00C41A2A"/>
    <w:rsid w:val="00C41C6F"/>
    <w:rsid w:val="00C41E03"/>
    <w:rsid w:val="00C41E43"/>
    <w:rsid w:val="00C42325"/>
    <w:rsid w:val="00C42908"/>
    <w:rsid w:val="00C4317F"/>
    <w:rsid w:val="00C432A1"/>
    <w:rsid w:val="00C434E3"/>
    <w:rsid w:val="00C43CAC"/>
    <w:rsid w:val="00C43D44"/>
    <w:rsid w:val="00C45EC8"/>
    <w:rsid w:val="00C45F9D"/>
    <w:rsid w:val="00C463D3"/>
    <w:rsid w:val="00C463DB"/>
    <w:rsid w:val="00C46C1A"/>
    <w:rsid w:val="00C47177"/>
    <w:rsid w:val="00C472D7"/>
    <w:rsid w:val="00C476BA"/>
    <w:rsid w:val="00C47735"/>
    <w:rsid w:val="00C47836"/>
    <w:rsid w:val="00C47D48"/>
    <w:rsid w:val="00C47F6C"/>
    <w:rsid w:val="00C50294"/>
    <w:rsid w:val="00C50ADA"/>
    <w:rsid w:val="00C50E52"/>
    <w:rsid w:val="00C51071"/>
    <w:rsid w:val="00C51112"/>
    <w:rsid w:val="00C5140D"/>
    <w:rsid w:val="00C5159A"/>
    <w:rsid w:val="00C5160E"/>
    <w:rsid w:val="00C5190F"/>
    <w:rsid w:val="00C51F39"/>
    <w:rsid w:val="00C51FA7"/>
    <w:rsid w:val="00C528B0"/>
    <w:rsid w:val="00C52BD8"/>
    <w:rsid w:val="00C52C0B"/>
    <w:rsid w:val="00C52C30"/>
    <w:rsid w:val="00C53217"/>
    <w:rsid w:val="00C53320"/>
    <w:rsid w:val="00C543A5"/>
    <w:rsid w:val="00C54ED9"/>
    <w:rsid w:val="00C558E2"/>
    <w:rsid w:val="00C56735"/>
    <w:rsid w:val="00C567A7"/>
    <w:rsid w:val="00C56A24"/>
    <w:rsid w:val="00C5799E"/>
    <w:rsid w:val="00C57EB0"/>
    <w:rsid w:val="00C57F61"/>
    <w:rsid w:val="00C60C8F"/>
    <w:rsid w:val="00C610CD"/>
    <w:rsid w:val="00C616EE"/>
    <w:rsid w:val="00C61CC9"/>
    <w:rsid w:val="00C633FB"/>
    <w:rsid w:val="00C644AD"/>
    <w:rsid w:val="00C64BF7"/>
    <w:rsid w:val="00C64CA7"/>
    <w:rsid w:val="00C64F31"/>
    <w:rsid w:val="00C65519"/>
    <w:rsid w:val="00C66D95"/>
    <w:rsid w:val="00C6748E"/>
    <w:rsid w:val="00C70D47"/>
    <w:rsid w:val="00C71056"/>
    <w:rsid w:val="00C71CA0"/>
    <w:rsid w:val="00C72284"/>
    <w:rsid w:val="00C72605"/>
    <w:rsid w:val="00C72D29"/>
    <w:rsid w:val="00C73906"/>
    <w:rsid w:val="00C73F36"/>
    <w:rsid w:val="00C74B74"/>
    <w:rsid w:val="00C757BC"/>
    <w:rsid w:val="00C75831"/>
    <w:rsid w:val="00C7586E"/>
    <w:rsid w:val="00C75F57"/>
    <w:rsid w:val="00C778E1"/>
    <w:rsid w:val="00C77904"/>
    <w:rsid w:val="00C804B9"/>
    <w:rsid w:val="00C80AFF"/>
    <w:rsid w:val="00C81127"/>
    <w:rsid w:val="00C8135A"/>
    <w:rsid w:val="00C816B7"/>
    <w:rsid w:val="00C816BD"/>
    <w:rsid w:val="00C81930"/>
    <w:rsid w:val="00C81AA8"/>
    <w:rsid w:val="00C8251A"/>
    <w:rsid w:val="00C82C57"/>
    <w:rsid w:val="00C83444"/>
    <w:rsid w:val="00C845D6"/>
    <w:rsid w:val="00C84687"/>
    <w:rsid w:val="00C84AE7"/>
    <w:rsid w:val="00C84EAB"/>
    <w:rsid w:val="00C8505E"/>
    <w:rsid w:val="00C853A1"/>
    <w:rsid w:val="00C857C9"/>
    <w:rsid w:val="00C8581E"/>
    <w:rsid w:val="00C86150"/>
    <w:rsid w:val="00C8640E"/>
    <w:rsid w:val="00C86CB4"/>
    <w:rsid w:val="00C86D93"/>
    <w:rsid w:val="00C871FF"/>
    <w:rsid w:val="00C87237"/>
    <w:rsid w:val="00C87463"/>
    <w:rsid w:val="00C8767B"/>
    <w:rsid w:val="00C87DFA"/>
    <w:rsid w:val="00C904F5"/>
    <w:rsid w:val="00C90745"/>
    <w:rsid w:val="00C91170"/>
    <w:rsid w:val="00C914C7"/>
    <w:rsid w:val="00C9182D"/>
    <w:rsid w:val="00C91CE4"/>
    <w:rsid w:val="00C91D98"/>
    <w:rsid w:val="00C92497"/>
    <w:rsid w:val="00C92638"/>
    <w:rsid w:val="00C9270A"/>
    <w:rsid w:val="00C9286B"/>
    <w:rsid w:val="00C93B54"/>
    <w:rsid w:val="00C93B8E"/>
    <w:rsid w:val="00C9439C"/>
    <w:rsid w:val="00C947B5"/>
    <w:rsid w:val="00C95233"/>
    <w:rsid w:val="00C95457"/>
    <w:rsid w:val="00C957C1"/>
    <w:rsid w:val="00C95A56"/>
    <w:rsid w:val="00C95A59"/>
    <w:rsid w:val="00C95A97"/>
    <w:rsid w:val="00C96CD9"/>
    <w:rsid w:val="00C96D6F"/>
    <w:rsid w:val="00C974A4"/>
    <w:rsid w:val="00C97961"/>
    <w:rsid w:val="00CA00EF"/>
    <w:rsid w:val="00CA0D17"/>
    <w:rsid w:val="00CA1029"/>
    <w:rsid w:val="00CA17AF"/>
    <w:rsid w:val="00CA21EA"/>
    <w:rsid w:val="00CA243F"/>
    <w:rsid w:val="00CA2F3B"/>
    <w:rsid w:val="00CA2F6A"/>
    <w:rsid w:val="00CA3B6F"/>
    <w:rsid w:val="00CA430C"/>
    <w:rsid w:val="00CA454B"/>
    <w:rsid w:val="00CA4728"/>
    <w:rsid w:val="00CA4A94"/>
    <w:rsid w:val="00CA5D97"/>
    <w:rsid w:val="00CA685D"/>
    <w:rsid w:val="00CA6890"/>
    <w:rsid w:val="00CB0160"/>
    <w:rsid w:val="00CB14A2"/>
    <w:rsid w:val="00CB1823"/>
    <w:rsid w:val="00CB19C8"/>
    <w:rsid w:val="00CB2332"/>
    <w:rsid w:val="00CB2383"/>
    <w:rsid w:val="00CB3DAE"/>
    <w:rsid w:val="00CB4FC0"/>
    <w:rsid w:val="00CB5449"/>
    <w:rsid w:val="00CB5564"/>
    <w:rsid w:val="00CB5EE3"/>
    <w:rsid w:val="00CB6029"/>
    <w:rsid w:val="00CB746C"/>
    <w:rsid w:val="00CB7FB5"/>
    <w:rsid w:val="00CB7FB7"/>
    <w:rsid w:val="00CC04F1"/>
    <w:rsid w:val="00CC076B"/>
    <w:rsid w:val="00CC09D8"/>
    <w:rsid w:val="00CC1440"/>
    <w:rsid w:val="00CC1705"/>
    <w:rsid w:val="00CC1DBF"/>
    <w:rsid w:val="00CC1F94"/>
    <w:rsid w:val="00CC2EFF"/>
    <w:rsid w:val="00CC3013"/>
    <w:rsid w:val="00CC42E9"/>
    <w:rsid w:val="00CC4856"/>
    <w:rsid w:val="00CC5495"/>
    <w:rsid w:val="00CC5729"/>
    <w:rsid w:val="00CC591C"/>
    <w:rsid w:val="00CC5A03"/>
    <w:rsid w:val="00CC6196"/>
    <w:rsid w:val="00CC6218"/>
    <w:rsid w:val="00CC672A"/>
    <w:rsid w:val="00CC6CE5"/>
    <w:rsid w:val="00CC74EA"/>
    <w:rsid w:val="00CC75F2"/>
    <w:rsid w:val="00CC78E3"/>
    <w:rsid w:val="00CD00F7"/>
    <w:rsid w:val="00CD01D3"/>
    <w:rsid w:val="00CD026D"/>
    <w:rsid w:val="00CD1323"/>
    <w:rsid w:val="00CD19AA"/>
    <w:rsid w:val="00CD217F"/>
    <w:rsid w:val="00CD2613"/>
    <w:rsid w:val="00CD26BD"/>
    <w:rsid w:val="00CD2BE6"/>
    <w:rsid w:val="00CD3284"/>
    <w:rsid w:val="00CD33EB"/>
    <w:rsid w:val="00CD35CA"/>
    <w:rsid w:val="00CD396A"/>
    <w:rsid w:val="00CD3C18"/>
    <w:rsid w:val="00CD3C8A"/>
    <w:rsid w:val="00CD415D"/>
    <w:rsid w:val="00CD45DF"/>
    <w:rsid w:val="00CD476C"/>
    <w:rsid w:val="00CD579D"/>
    <w:rsid w:val="00CD5AB9"/>
    <w:rsid w:val="00CD7473"/>
    <w:rsid w:val="00CD75BB"/>
    <w:rsid w:val="00CE00A6"/>
    <w:rsid w:val="00CE06A4"/>
    <w:rsid w:val="00CE06E8"/>
    <w:rsid w:val="00CE1294"/>
    <w:rsid w:val="00CE138E"/>
    <w:rsid w:val="00CE182A"/>
    <w:rsid w:val="00CE1AA9"/>
    <w:rsid w:val="00CE1C61"/>
    <w:rsid w:val="00CE1ED0"/>
    <w:rsid w:val="00CE20CD"/>
    <w:rsid w:val="00CE267B"/>
    <w:rsid w:val="00CE2DCE"/>
    <w:rsid w:val="00CE3969"/>
    <w:rsid w:val="00CE4F7A"/>
    <w:rsid w:val="00CE6A57"/>
    <w:rsid w:val="00CE6CA1"/>
    <w:rsid w:val="00CE6F5F"/>
    <w:rsid w:val="00CE76D0"/>
    <w:rsid w:val="00CF045C"/>
    <w:rsid w:val="00CF0996"/>
    <w:rsid w:val="00CF10FE"/>
    <w:rsid w:val="00CF12BE"/>
    <w:rsid w:val="00CF12C7"/>
    <w:rsid w:val="00CF16D9"/>
    <w:rsid w:val="00CF175C"/>
    <w:rsid w:val="00CF1881"/>
    <w:rsid w:val="00CF2938"/>
    <w:rsid w:val="00CF2D9B"/>
    <w:rsid w:val="00CF3C46"/>
    <w:rsid w:val="00CF3D02"/>
    <w:rsid w:val="00CF3D41"/>
    <w:rsid w:val="00CF49F1"/>
    <w:rsid w:val="00CF4AE3"/>
    <w:rsid w:val="00CF5121"/>
    <w:rsid w:val="00CF5464"/>
    <w:rsid w:val="00CF678F"/>
    <w:rsid w:val="00CF77CB"/>
    <w:rsid w:val="00CF7C43"/>
    <w:rsid w:val="00D000AB"/>
    <w:rsid w:val="00D00231"/>
    <w:rsid w:val="00D00818"/>
    <w:rsid w:val="00D012F1"/>
    <w:rsid w:val="00D018B4"/>
    <w:rsid w:val="00D01976"/>
    <w:rsid w:val="00D01D60"/>
    <w:rsid w:val="00D02378"/>
    <w:rsid w:val="00D0270E"/>
    <w:rsid w:val="00D029FE"/>
    <w:rsid w:val="00D02BCF"/>
    <w:rsid w:val="00D0332C"/>
    <w:rsid w:val="00D03674"/>
    <w:rsid w:val="00D03899"/>
    <w:rsid w:val="00D03F4C"/>
    <w:rsid w:val="00D04B9F"/>
    <w:rsid w:val="00D04C47"/>
    <w:rsid w:val="00D051DD"/>
    <w:rsid w:val="00D056BE"/>
    <w:rsid w:val="00D0573A"/>
    <w:rsid w:val="00D0575F"/>
    <w:rsid w:val="00D0582E"/>
    <w:rsid w:val="00D063FD"/>
    <w:rsid w:val="00D067CA"/>
    <w:rsid w:val="00D0720F"/>
    <w:rsid w:val="00D077FD"/>
    <w:rsid w:val="00D0797B"/>
    <w:rsid w:val="00D101EC"/>
    <w:rsid w:val="00D1077E"/>
    <w:rsid w:val="00D110F7"/>
    <w:rsid w:val="00D1151E"/>
    <w:rsid w:val="00D12D54"/>
    <w:rsid w:val="00D12DB5"/>
    <w:rsid w:val="00D1373D"/>
    <w:rsid w:val="00D13BB6"/>
    <w:rsid w:val="00D13EA2"/>
    <w:rsid w:val="00D14737"/>
    <w:rsid w:val="00D14B13"/>
    <w:rsid w:val="00D14B44"/>
    <w:rsid w:val="00D15630"/>
    <w:rsid w:val="00D15726"/>
    <w:rsid w:val="00D15E42"/>
    <w:rsid w:val="00D17AF1"/>
    <w:rsid w:val="00D17C0C"/>
    <w:rsid w:val="00D208A2"/>
    <w:rsid w:val="00D20B39"/>
    <w:rsid w:val="00D20B59"/>
    <w:rsid w:val="00D2104E"/>
    <w:rsid w:val="00D21682"/>
    <w:rsid w:val="00D217B7"/>
    <w:rsid w:val="00D21DA9"/>
    <w:rsid w:val="00D22065"/>
    <w:rsid w:val="00D22314"/>
    <w:rsid w:val="00D22723"/>
    <w:rsid w:val="00D22803"/>
    <w:rsid w:val="00D22B24"/>
    <w:rsid w:val="00D22E32"/>
    <w:rsid w:val="00D234FA"/>
    <w:rsid w:val="00D23CC8"/>
    <w:rsid w:val="00D23D18"/>
    <w:rsid w:val="00D243DE"/>
    <w:rsid w:val="00D247AF"/>
    <w:rsid w:val="00D249BD"/>
    <w:rsid w:val="00D24A9C"/>
    <w:rsid w:val="00D24B9D"/>
    <w:rsid w:val="00D24F20"/>
    <w:rsid w:val="00D25983"/>
    <w:rsid w:val="00D25CB6"/>
    <w:rsid w:val="00D25D8B"/>
    <w:rsid w:val="00D25EC2"/>
    <w:rsid w:val="00D25FBE"/>
    <w:rsid w:val="00D26726"/>
    <w:rsid w:val="00D26A17"/>
    <w:rsid w:val="00D26F44"/>
    <w:rsid w:val="00D26FEA"/>
    <w:rsid w:val="00D27066"/>
    <w:rsid w:val="00D2725A"/>
    <w:rsid w:val="00D27F1D"/>
    <w:rsid w:val="00D27F6E"/>
    <w:rsid w:val="00D30484"/>
    <w:rsid w:val="00D30756"/>
    <w:rsid w:val="00D307A3"/>
    <w:rsid w:val="00D31301"/>
    <w:rsid w:val="00D31474"/>
    <w:rsid w:val="00D31FCB"/>
    <w:rsid w:val="00D32EF3"/>
    <w:rsid w:val="00D32F0B"/>
    <w:rsid w:val="00D336C0"/>
    <w:rsid w:val="00D339AD"/>
    <w:rsid w:val="00D34239"/>
    <w:rsid w:val="00D3496B"/>
    <w:rsid w:val="00D34AB3"/>
    <w:rsid w:val="00D350BA"/>
    <w:rsid w:val="00D355CE"/>
    <w:rsid w:val="00D356D0"/>
    <w:rsid w:val="00D365CE"/>
    <w:rsid w:val="00D366F6"/>
    <w:rsid w:val="00D36D08"/>
    <w:rsid w:val="00D3733C"/>
    <w:rsid w:val="00D40E42"/>
    <w:rsid w:val="00D41027"/>
    <w:rsid w:val="00D4155C"/>
    <w:rsid w:val="00D43D63"/>
    <w:rsid w:val="00D44157"/>
    <w:rsid w:val="00D44EC8"/>
    <w:rsid w:val="00D4516F"/>
    <w:rsid w:val="00D453E1"/>
    <w:rsid w:val="00D459DA"/>
    <w:rsid w:val="00D45DF2"/>
    <w:rsid w:val="00D45E9D"/>
    <w:rsid w:val="00D47DA2"/>
    <w:rsid w:val="00D50D9A"/>
    <w:rsid w:val="00D50FFB"/>
    <w:rsid w:val="00D510F1"/>
    <w:rsid w:val="00D51334"/>
    <w:rsid w:val="00D5244B"/>
    <w:rsid w:val="00D52F55"/>
    <w:rsid w:val="00D5349C"/>
    <w:rsid w:val="00D54110"/>
    <w:rsid w:val="00D54392"/>
    <w:rsid w:val="00D54827"/>
    <w:rsid w:val="00D548BA"/>
    <w:rsid w:val="00D54955"/>
    <w:rsid w:val="00D54B69"/>
    <w:rsid w:val="00D54CD4"/>
    <w:rsid w:val="00D54EBB"/>
    <w:rsid w:val="00D55B6C"/>
    <w:rsid w:val="00D5604A"/>
    <w:rsid w:val="00D560E7"/>
    <w:rsid w:val="00D5643E"/>
    <w:rsid w:val="00D5662F"/>
    <w:rsid w:val="00D56B16"/>
    <w:rsid w:val="00D56D65"/>
    <w:rsid w:val="00D57657"/>
    <w:rsid w:val="00D578E6"/>
    <w:rsid w:val="00D57D3D"/>
    <w:rsid w:val="00D57E22"/>
    <w:rsid w:val="00D57F3B"/>
    <w:rsid w:val="00D57F9B"/>
    <w:rsid w:val="00D60058"/>
    <w:rsid w:val="00D600ED"/>
    <w:rsid w:val="00D600F8"/>
    <w:rsid w:val="00D60235"/>
    <w:rsid w:val="00D60361"/>
    <w:rsid w:val="00D622C4"/>
    <w:rsid w:val="00D625CA"/>
    <w:rsid w:val="00D6285D"/>
    <w:rsid w:val="00D62DC0"/>
    <w:rsid w:val="00D62E6F"/>
    <w:rsid w:val="00D63118"/>
    <w:rsid w:val="00D631D6"/>
    <w:rsid w:val="00D631FC"/>
    <w:rsid w:val="00D63232"/>
    <w:rsid w:val="00D63C6A"/>
    <w:rsid w:val="00D6404F"/>
    <w:rsid w:val="00D6475A"/>
    <w:rsid w:val="00D648CF"/>
    <w:rsid w:val="00D659F9"/>
    <w:rsid w:val="00D66951"/>
    <w:rsid w:val="00D66C35"/>
    <w:rsid w:val="00D66D20"/>
    <w:rsid w:val="00D67184"/>
    <w:rsid w:val="00D67436"/>
    <w:rsid w:val="00D67608"/>
    <w:rsid w:val="00D67735"/>
    <w:rsid w:val="00D67935"/>
    <w:rsid w:val="00D70402"/>
    <w:rsid w:val="00D70431"/>
    <w:rsid w:val="00D70BF3"/>
    <w:rsid w:val="00D71977"/>
    <w:rsid w:val="00D71B90"/>
    <w:rsid w:val="00D71FA4"/>
    <w:rsid w:val="00D7219E"/>
    <w:rsid w:val="00D7220F"/>
    <w:rsid w:val="00D72B8B"/>
    <w:rsid w:val="00D72BF7"/>
    <w:rsid w:val="00D72E84"/>
    <w:rsid w:val="00D72ECC"/>
    <w:rsid w:val="00D73123"/>
    <w:rsid w:val="00D7321A"/>
    <w:rsid w:val="00D73684"/>
    <w:rsid w:val="00D73FB8"/>
    <w:rsid w:val="00D740DB"/>
    <w:rsid w:val="00D740E9"/>
    <w:rsid w:val="00D7485A"/>
    <w:rsid w:val="00D74A17"/>
    <w:rsid w:val="00D74DAD"/>
    <w:rsid w:val="00D74DD5"/>
    <w:rsid w:val="00D74F4F"/>
    <w:rsid w:val="00D75EF5"/>
    <w:rsid w:val="00D760AB"/>
    <w:rsid w:val="00D76561"/>
    <w:rsid w:val="00D765C7"/>
    <w:rsid w:val="00D76763"/>
    <w:rsid w:val="00D76B0D"/>
    <w:rsid w:val="00D76C58"/>
    <w:rsid w:val="00D77923"/>
    <w:rsid w:val="00D81217"/>
    <w:rsid w:val="00D81710"/>
    <w:rsid w:val="00D81780"/>
    <w:rsid w:val="00D81B46"/>
    <w:rsid w:val="00D81D07"/>
    <w:rsid w:val="00D823CD"/>
    <w:rsid w:val="00D8373D"/>
    <w:rsid w:val="00D84100"/>
    <w:rsid w:val="00D842B7"/>
    <w:rsid w:val="00D8452E"/>
    <w:rsid w:val="00D84570"/>
    <w:rsid w:val="00D846AB"/>
    <w:rsid w:val="00D85396"/>
    <w:rsid w:val="00D85D80"/>
    <w:rsid w:val="00D85E63"/>
    <w:rsid w:val="00D86090"/>
    <w:rsid w:val="00D86ADE"/>
    <w:rsid w:val="00D86D33"/>
    <w:rsid w:val="00D86E5F"/>
    <w:rsid w:val="00D87187"/>
    <w:rsid w:val="00D873B9"/>
    <w:rsid w:val="00D87B1E"/>
    <w:rsid w:val="00D87D57"/>
    <w:rsid w:val="00D90001"/>
    <w:rsid w:val="00D90469"/>
    <w:rsid w:val="00D90598"/>
    <w:rsid w:val="00D905E6"/>
    <w:rsid w:val="00D90AEB"/>
    <w:rsid w:val="00D90ED9"/>
    <w:rsid w:val="00D90F22"/>
    <w:rsid w:val="00D9104E"/>
    <w:rsid w:val="00D91E27"/>
    <w:rsid w:val="00D92598"/>
    <w:rsid w:val="00D9276B"/>
    <w:rsid w:val="00D9295F"/>
    <w:rsid w:val="00D92BAB"/>
    <w:rsid w:val="00D93421"/>
    <w:rsid w:val="00D93995"/>
    <w:rsid w:val="00D939AC"/>
    <w:rsid w:val="00D9409A"/>
    <w:rsid w:val="00D9453E"/>
    <w:rsid w:val="00D945A8"/>
    <w:rsid w:val="00D94AC4"/>
    <w:rsid w:val="00D94AD3"/>
    <w:rsid w:val="00D94B6D"/>
    <w:rsid w:val="00D95B16"/>
    <w:rsid w:val="00D9605C"/>
    <w:rsid w:val="00D96A8A"/>
    <w:rsid w:val="00D96B6B"/>
    <w:rsid w:val="00D96DFA"/>
    <w:rsid w:val="00D96FB7"/>
    <w:rsid w:val="00D96FE5"/>
    <w:rsid w:val="00D975C8"/>
    <w:rsid w:val="00D97824"/>
    <w:rsid w:val="00DA0871"/>
    <w:rsid w:val="00DA0C90"/>
    <w:rsid w:val="00DA16D4"/>
    <w:rsid w:val="00DA171E"/>
    <w:rsid w:val="00DA1783"/>
    <w:rsid w:val="00DA1DA7"/>
    <w:rsid w:val="00DA1E0A"/>
    <w:rsid w:val="00DA22F1"/>
    <w:rsid w:val="00DA24FF"/>
    <w:rsid w:val="00DA25F5"/>
    <w:rsid w:val="00DA2623"/>
    <w:rsid w:val="00DA2BF0"/>
    <w:rsid w:val="00DA2E31"/>
    <w:rsid w:val="00DA305F"/>
    <w:rsid w:val="00DA306A"/>
    <w:rsid w:val="00DA32B3"/>
    <w:rsid w:val="00DA33EB"/>
    <w:rsid w:val="00DA34A4"/>
    <w:rsid w:val="00DA3513"/>
    <w:rsid w:val="00DA42B0"/>
    <w:rsid w:val="00DA4B99"/>
    <w:rsid w:val="00DA5072"/>
    <w:rsid w:val="00DA5607"/>
    <w:rsid w:val="00DA58EF"/>
    <w:rsid w:val="00DA5BDA"/>
    <w:rsid w:val="00DA5E7F"/>
    <w:rsid w:val="00DA60C8"/>
    <w:rsid w:val="00DA6106"/>
    <w:rsid w:val="00DA724A"/>
    <w:rsid w:val="00DB0781"/>
    <w:rsid w:val="00DB11C0"/>
    <w:rsid w:val="00DB1229"/>
    <w:rsid w:val="00DB1263"/>
    <w:rsid w:val="00DB1528"/>
    <w:rsid w:val="00DB165F"/>
    <w:rsid w:val="00DB1B34"/>
    <w:rsid w:val="00DB1B4A"/>
    <w:rsid w:val="00DB2136"/>
    <w:rsid w:val="00DB2343"/>
    <w:rsid w:val="00DB2676"/>
    <w:rsid w:val="00DB2BFD"/>
    <w:rsid w:val="00DB2D66"/>
    <w:rsid w:val="00DB310F"/>
    <w:rsid w:val="00DB316A"/>
    <w:rsid w:val="00DB3301"/>
    <w:rsid w:val="00DB5A18"/>
    <w:rsid w:val="00DB5D48"/>
    <w:rsid w:val="00DB6127"/>
    <w:rsid w:val="00DB61CA"/>
    <w:rsid w:val="00DB6230"/>
    <w:rsid w:val="00DB693E"/>
    <w:rsid w:val="00DC009A"/>
    <w:rsid w:val="00DC0123"/>
    <w:rsid w:val="00DC053F"/>
    <w:rsid w:val="00DC1193"/>
    <w:rsid w:val="00DC1252"/>
    <w:rsid w:val="00DC12AC"/>
    <w:rsid w:val="00DC13A4"/>
    <w:rsid w:val="00DC16BD"/>
    <w:rsid w:val="00DC1884"/>
    <w:rsid w:val="00DC204C"/>
    <w:rsid w:val="00DC29A2"/>
    <w:rsid w:val="00DC3C6E"/>
    <w:rsid w:val="00DC4795"/>
    <w:rsid w:val="00DC5A85"/>
    <w:rsid w:val="00DC678F"/>
    <w:rsid w:val="00DC6ECD"/>
    <w:rsid w:val="00DC6F2E"/>
    <w:rsid w:val="00DC6F52"/>
    <w:rsid w:val="00DC7715"/>
    <w:rsid w:val="00DC7745"/>
    <w:rsid w:val="00DC7F88"/>
    <w:rsid w:val="00DD0026"/>
    <w:rsid w:val="00DD0184"/>
    <w:rsid w:val="00DD01D3"/>
    <w:rsid w:val="00DD03E6"/>
    <w:rsid w:val="00DD03FC"/>
    <w:rsid w:val="00DD05F2"/>
    <w:rsid w:val="00DD0A9C"/>
    <w:rsid w:val="00DD10DC"/>
    <w:rsid w:val="00DD115C"/>
    <w:rsid w:val="00DD1910"/>
    <w:rsid w:val="00DD19F7"/>
    <w:rsid w:val="00DD2D37"/>
    <w:rsid w:val="00DD3180"/>
    <w:rsid w:val="00DD3BEB"/>
    <w:rsid w:val="00DD46CC"/>
    <w:rsid w:val="00DD47BD"/>
    <w:rsid w:val="00DD4BC7"/>
    <w:rsid w:val="00DD4BCD"/>
    <w:rsid w:val="00DD4D7F"/>
    <w:rsid w:val="00DD4DE0"/>
    <w:rsid w:val="00DD5379"/>
    <w:rsid w:val="00DD59CE"/>
    <w:rsid w:val="00DD5BBB"/>
    <w:rsid w:val="00DD5EB6"/>
    <w:rsid w:val="00DE0A9F"/>
    <w:rsid w:val="00DE0B7C"/>
    <w:rsid w:val="00DE0BE4"/>
    <w:rsid w:val="00DE1078"/>
    <w:rsid w:val="00DE1099"/>
    <w:rsid w:val="00DE127B"/>
    <w:rsid w:val="00DE1B39"/>
    <w:rsid w:val="00DE1B46"/>
    <w:rsid w:val="00DE1BD4"/>
    <w:rsid w:val="00DE1F62"/>
    <w:rsid w:val="00DE262F"/>
    <w:rsid w:val="00DE27F5"/>
    <w:rsid w:val="00DE37CF"/>
    <w:rsid w:val="00DE3987"/>
    <w:rsid w:val="00DE39B7"/>
    <w:rsid w:val="00DE3E18"/>
    <w:rsid w:val="00DE3FC9"/>
    <w:rsid w:val="00DE3FEE"/>
    <w:rsid w:val="00DE4AC0"/>
    <w:rsid w:val="00DE4C27"/>
    <w:rsid w:val="00DE52CC"/>
    <w:rsid w:val="00DE577F"/>
    <w:rsid w:val="00DE5D90"/>
    <w:rsid w:val="00DE5DA2"/>
    <w:rsid w:val="00DE607B"/>
    <w:rsid w:val="00DE6189"/>
    <w:rsid w:val="00DE6A3A"/>
    <w:rsid w:val="00DE6FC2"/>
    <w:rsid w:val="00DE7040"/>
    <w:rsid w:val="00DE7840"/>
    <w:rsid w:val="00DE7D0A"/>
    <w:rsid w:val="00DF0160"/>
    <w:rsid w:val="00DF0363"/>
    <w:rsid w:val="00DF049E"/>
    <w:rsid w:val="00DF084B"/>
    <w:rsid w:val="00DF0852"/>
    <w:rsid w:val="00DF09B1"/>
    <w:rsid w:val="00DF0ADA"/>
    <w:rsid w:val="00DF0E85"/>
    <w:rsid w:val="00DF15AD"/>
    <w:rsid w:val="00DF1A90"/>
    <w:rsid w:val="00DF1AFC"/>
    <w:rsid w:val="00DF1FD2"/>
    <w:rsid w:val="00DF2DBD"/>
    <w:rsid w:val="00DF309A"/>
    <w:rsid w:val="00DF3502"/>
    <w:rsid w:val="00DF3D4F"/>
    <w:rsid w:val="00DF644A"/>
    <w:rsid w:val="00DF6F80"/>
    <w:rsid w:val="00DF72AA"/>
    <w:rsid w:val="00DF7722"/>
    <w:rsid w:val="00DF7D31"/>
    <w:rsid w:val="00E003C2"/>
    <w:rsid w:val="00E023D2"/>
    <w:rsid w:val="00E033C7"/>
    <w:rsid w:val="00E0388F"/>
    <w:rsid w:val="00E03B82"/>
    <w:rsid w:val="00E03E1F"/>
    <w:rsid w:val="00E0404A"/>
    <w:rsid w:val="00E04061"/>
    <w:rsid w:val="00E043A4"/>
    <w:rsid w:val="00E0461A"/>
    <w:rsid w:val="00E04A54"/>
    <w:rsid w:val="00E04BD3"/>
    <w:rsid w:val="00E04C51"/>
    <w:rsid w:val="00E04D19"/>
    <w:rsid w:val="00E04E7D"/>
    <w:rsid w:val="00E05931"/>
    <w:rsid w:val="00E062DC"/>
    <w:rsid w:val="00E06672"/>
    <w:rsid w:val="00E07124"/>
    <w:rsid w:val="00E072C0"/>
    <w:rsid w:val="00E07A22"/>
    <w:rsid w:val="00E07B66"/>
    <w:rsid w:val="00E07C2E"/>
    <w:rsid w:val="00E10087"/>
    <w:rsid w:val="00E103A1"/>
    <w:rsid w:val="00E106D8"/>
    <w:rsid w:val="00E11D72"/>
    <w:rsid w:val="00E12848"/>
    <w:rsid w:val="00E13293"/>
    <w:rsid w:val="00E13DC5"/>
    <w:rsid w:val="00E14710"/>
    <w:rsid w:val="00E14B93"/>
    <w:rsid w:val="00E15E98"/>
    <w:rsid w:val="00E163A1"/>
    <w:rsid w:val="00E1652A"/>
    <w:rsid w:val="00E16562"/>
    <w:rsid w:val="00E16B0C"/>
    <w:rsid w:val="00E171CD"/>
    <w:rsid w:val="00E174B9"/>
    <w:rsid w:val="00E179C3"/>
    <w:rsid w:val="00E17A9C"/>
    <w:rsid w:val="00E17D9F"/>
    <w:rsid w:val="00E206F2"/>
    <w:rsid w:val="00E2093F"/>
    <w:rsid w:val="00E20BC0"/>
    <w:rsid w:val="00E20D41"/>
    <w:rsid w:val="00E20DD3"/>
    <w:rsid w:val="00E2119A"/>
    <w:rsid w:val="00E212BA"/>
    <w:rsid w:val="00E215B3"/>
    <w:rsid w:val="00E21C4B"/>
    <w:rsid w:val="00E229D0"/>
    <w:rsid w:val="00E23C05"/>
    <w:rsid w:val="00E248BA"/>
    <w:rsid w:val="00E24AC1"/>
    <w:rsid w:val="00E25472"/>
    <w:rsid w:val="00E25571"/>
    <w:rsid w:val="00E25B08"/>
    <w:rsid w:val="00E2693E"/>
    <w:rsid w:val="00E26966"/>
    <w:rsid w:val="00E26B0E"/>
    <w:rsid w:val="00E26CD7"/>
    <w:rsid w:val="00E27D69"/>
    <w:rsid w:val="00E27F31"/>
    <w:rsid w:val="00E30A47"/>
    <w:rsid w:val="00E30D87"/>
    <w:rsid w:val="00E30F5A"/>
    <w:rsid w:val="00E31234"/>
    <w:rsid w:val="00E319AE"/>
    <w:rsid w:val="00E31BF1"/>
    <w:rsid w:val="00E31C88"/>
    <w:rsid w:val="00E327CA"/>
    <w:rsid w:val="00E32E3C"/>
    <w:rsid w:val="00E32E83"/>
    <w:rsid w:val="00E33992"/>
    <w:rsid w:val="00E33E6E"/>
    <w:rsid w:val="00E33F5D"/>
    <w:rsid w:val="00E34A71"/>
    <w:rsid w:val="00E34C92"/>
    <w:rsid w:val="00E36142"/>
    <w:rsid w:val="00E3626C"/>
    <w:rsid w:val="00E36F1D"/>
    <w:rsid w:val="00E3757F"/>
    <w:rsid w:val="00E37C42"/>
    <w:rsid w:val="00E40010"/>
    <w:rsid w:val="00E402C5"/>
    <w:rsid w:val="00E405A6"/>
    <w:rsid w:val="00E40908"/>
    <w:rsid w:val="00E40FC1"/>
    <w:rsid w:val="00E42B2C"/>
    <w:rsid w:val="00E42C00"/>
    <w:rsid w:val="00E42DD0"/>
    <w:rsid w:val="00E43447"/>
    <w:rsid w:val="00E4381A"/>
    <w:rsid w:val="00E43E9D"/>
    <w:rsid w:val="00E445D8"/>
    <w:rsid w:val="00E446D5"/>
    <w:rsid w:val="00E44731"/>
    <w:rsid w:val="00E449B4"/>
    <w:rsid w:val="00E44C2E"/>
    <w:rsid w:val="00E44CEC"/>
    <w:rsid w:val="00E45120"/>
    <w:rsid w:val="00E4517D"/>
    <w:rsid w:val="00E45C00"/>
    <w:rsid w:val="00E460A7"/>
    <w:rsid w:val="00E4648F"/>
    <w:rsid w:val="00E46FC8"/>
    <w:rsid w:val="00E47A16"/>
    <w:rsid w:val="00E47B48"/>
    <w:rsid w:val="00E47E91"/>
    <w:rsid w:val="00E5019F"/>
    <w:rsid w:val="00E50CB1"/>
    <w:rsid w:val="00E50F92"/>
    <w:rsid w:val="00E51411"/>
    <w:rsid w:val="00E519D8"/>
    <w:rsid w:val="00E51D21"/>
    <w:rsid w:val="00E523CE"/>
    <w:rsid w:val="00E52478"/>
    <w:rsid w:val="00E53441"/>
    <w:rsid w:val="00E53BB0"/>
    <w:rsid w:val="00E53C8F"/>
    <w:rsid w:val="00E5403C"/>
    <w:rsid w:val="00E54060"/>
    <w:rsid w:val="00E54179"/>
    <w:rsid w:val="00E54949"/>
    <w:rsid w:val="00E55B17"/>
    <w:rsid w:val="00E56053"/>
    <w:rsid w:val="00E5670E"/>
    <w:rsid w:val="00E57581"/>
    <w:rsid w:val="00E57C96"/>
    <w:rsid w:val="00E61A53"/>
    <w:rsid w:val="00E61A6E"/>
    <w:rsid w:val="00E61B46"/>
    <w:rsid w:val="00E61DB5"/>
    <w:rsid w:val="00E61FA1"/>
    <w:rsid w:val="00E62E1E"/>
    <w:rsid w:val="00E62F94"/>
    <w:rsid w:val="00E630EA"/>
    <w:rsid w:val="00E63411"/>
    <w:rsid w:val="00E63943"/>
    <w:rsid w:val="00E63E80"/>
    <w:rsid w:val="00E641DA"/>
    <w:rsid w:val="00E654D4"/>
    <w:rsid w:val="00E65EDD"/>
    <w:rsid w:val="00E667B1"/>
    <w:rsid w:val="00E66AA7"/>
    <w:rsid w:val="00E66F7B"/>
    <w:rsid w:val="00E672D6"/>
    <w:rsid w:val="00E678F8"/>
    <w:rsid w:val="00E67909"/>
    <w:rsid w:val="00E67AB9"/>
    <w:rsid w:val="00E701E0"/>
    <w:rsid w:val="00E71578"/>
    <w:rsid w:val="00E726CB"/>
    <w:rsid w:val="00E72954"/>
    <w:rsid w:val="00E7306C"/>
    <w:rsid w:val="00E735B9"/>
    <w:rsid w:val="00E73670"/>
    <w:rsid w:val="00E741F2"/>
    <w:rsid w:val="00E7479A"/>
    <w:rsid w:val="00E74852"/>
    <w:rsid w:val="00E7488C"/>
    <w:rsid w:val="00E74EED"/>
    <w:rsid w:val="00E75494"/>
    <w:rsid w:val="00E7559F"/>
    <w:rsid w:val="00E75BAB"/>
    <w:rsid w:val="00E76097"/>
    <w:rsid w:val="00E76349"/>
    <w:rsid w:val="00E77661"/>
    <w:rsid w:val="00E77CAE"/>
    <w:rsid w:val="00E8033F"/>
    <w:rsid w:val="00E8038D"/>
    <w:rsid w:val="00E806F8"/>
    <w:rsid w:val="00E81EED"/>
    <w:rsid w:val="00E823D4"/>
    <w:rsid w:val="00E82529"/>
    <w:rsid w:val="00E831C7"/>
    <w:rsid w:val="00E84041"/>
    <w:rsid w:val="00E84128"/>
    <w:rsid w:val="00E848BB"/>
    <w:rsid w:val="00E85695"/>
    <w:rsid w:val="00E86166"/>
    <w:rsid w:val="00E868ED"/>
    <w:rsid w:val="00E86944"/>
    <w:rsid w:val="00E86EEE"/>
    <w:rsid w:val="00E8719A"/>
    <w:rsid w:val="00E8733B"/>
    <w:rsid w:val="00E873B8"/>
    <w:rsid w:val="00E874EB"/>
    <w:rsid w:val="00E87D15"/>
    <w:rsid w:val="00E90111"/>
    <w:rsid w:val="00E9039F"/>
    <w:rsid w:val="00E90822"/>
    <w:rsid w:val="00E9107C"/>
    <w:rsid w:val="00E912B5"/>
    <w:rsid w:val="00E91AAD"/>
    <w:rsid w:val="00E91C5D"/>
    <w:rsid w:val="00E925E2"/>
    <w:rsid w:val="00E92A51"/>
    <w:rsid w:val="00E92C96"/>
    <w:rsid w:val="00E92EDE"/>
    <w:rsid w:val="00E9320B"/>
    <w:rsid w:val="00E937A9"/>
    <w:rsid w:val="00E93C23"/>
    <w:rsid w:val="00E93D0C"/>
    <w:rsid w:val="00E93DDA"/>
    <w:rsid w:val="00E93FD9"/>
    <w:rsid w:val="00E944AB"/>
    <w:rsid w:val="00E9456E"/>
    <w:rsid w:val="00E94D81"/>
    <w:rsid w:val="00E95B33"/>
    <w:rsid w:val="00E96F4B"/>
    <w:rsid w:val="00E96FED"/>
    <w:rsid w:val="00E97513"/>
    <w:rsid w:val="00E978A6"/>
    <w:rsid w:val="00EA00D9"/>
    <w:rsid w:val="00EA023B"/>
    <w:rsid w:val="00EA08C9"/>
    <w:rsid w:val="00EA0CD0"/>
    <w:rsid w:val="00EA1093"/>
    <w:rsid w:val="00EA234E"/>
    <w:rsid w:val="00EA2EC9"/>
    <w:rsid w:val="00EA33BD"/>
    <w:rsid w:val="00EA4427"/>
    <w:rsid w:val="00EA45EF"/>
    <w:rsid w:val="00EA4F8B"/>
    <w:rsid w:val="00EA5302"/>
    <w:rsid w:val="00EA624F"/>
    <w:rsid w:val="00EA6598"/>
    <w:rsid w:val="00EA7207"/>
    <w:rsid w:val="00EB0614"/>
    <w:rsid w:val="00EB0747"/>
    <w:rsid w:val="00EB0F8D"/>
    <w:rsid w:val="00EB1702"/>
    <w:rsid w:val="00EB208B"/>
    <w:rsid w:val="00EB218D"/>
    <w:rsid w:val="00EB2306"/>
    <w:rsid w:val="00EB32CA"/>
    <w:rsid w:val="00EB36CD"/>
    <w:rsid w:val="00EB3838"/>
    <w:rsid w:val="00EB4A5B"/>
    <w:rsid w:val="00EB4AB3"/>
    <w:rsid w:val="00EB4C6A"/>
    <w:rsid w:val="00EB4D78"/>
    <w:rsid w:val="00EB4E97"/>
    <w:rsid w:val="00EB57AC"/>
    <w:rsid w:val="00EB5A78"/>
    <w:rsid w:val="00EB5D5A"/>
    <w:rsid w:val="00EB6214"/>
    <w:rsid w:val="00EB6D0B"/>
    <w:rsid w:val="00EB6FC8"/>
    <w:rsid w:val="00EB70D0"/>
    <w:rsid w:val="00EC02B9"/>
    <w:rsid w:val="00EC0341"/>
    <w:rsid w:val="00EC0501"/>
    <w:rsid w:val="00EC0D39"/>
    <w:rsid w:val="00EC1094"/>
    <w:rsid w:val="00EC1178"/>
    <w:rsid w:val="00EC17B1"/>
    <w:rsid w:val="00EC2104"/>
    <w:rsid w:val="00EC244A"/>
    <w:rsid w:val="00EC33E0"/>
    <w:rsid w:val="00EC3595"/>
    <w:rsid w:val="00EC3F44"/>
    <w:rsid w:val="00EC49E2"/>
    <w:rsid w:val="00EC58D7"/>
    <w:rsid w:val="00EC5D1F"/>
    <w:rsid w:val="00EC6184"/>
    <w:rsid w:val="00EC63F2"/>
    <w:rsid w:val="00EC7BED"/>
    <w:rsid w:val="00EC7EF3"/>
    <w:rsid w:val="00ED0A14"/>
    <w:rsid w:val="00ED0A7D"/>
    <w:rsid w:val="00ED0F46"/>
    <w:rsid w:val="00ED1426"/>
    <w:rsid w:val="00ED1B5E"/>
    <w:rsid w:val="00ED1EC8"/>
    <w:rsid w:val="00ED1ECF"/>
    <w:rsid w:val="00ED1EFC"/>
    <w:rsid w:val="00ED3194"/>
    <w:rsid w:val="00ED33F7"/>
    <w:rsid w:val="00ED36DD"/>
    <w:rsid w:val="00ED3D27"/>
    <w:rsid w:val="00ED40D7"/>
    <w:rsid w:val="00ED49B9"/>
    <w:rsid w:val="00ED58B1"/>
    <w:rsid w:val="00ED5984"/>
    <w:rsid w:val="00ED5A03"/>
    <w:rsid w:val="00ED6703"/>
    <w:rsid w:val="00ED6A5F"/>
    <w:rsid w:val="00ED6FD5"/>
    <w:rsid w:val="00ED7902"/>
    <w:rsid w:val="00EE0BBF"/>
    <w:rsid w:val="00EE0DC9"/>
    <w:rsid w:val="00EE1814"/>
    <w:rsid w:val="00EE2B99"/>
    <w:rsid w:val="00EE2BB3"/>
    <w:rsid w:val="00EE2D20"/>
    <w:rsid w:val="00EE31CF"/>
    <w:rsid w:val="00EE3703"/>
    <w:rsid w:val="00EE4FBD"/>
    <w:rsid w:val="00EE5A40"/>
    <w:rsid w:val="00EE5D94"/>
    <w:rsid w:val="00EE627C"/>
    <w:rsid w:val="00EE7F58"/>
    <w:rsid w:val="00EF0BE9"/>
    <w:rsid w:val="00EF0DA5"/>
    <w:rsid w:val="00EF0DCD"/>
    <w:rsid w:val="00EF12F8"/>
    <w:rsid w:val="00EF1835"/>
    <w:rsid w:val="00EF1DD5"/>
    <w:rsid w:val="00EF1F7E"/>
    <w:rsid w:val="00EF2AE0"/>
    <w:rsid w:val="00EF33A5"/>
    <w:rsid w:val="00EF34B3"/>
    <w:rsid w:val="00EF3821"/>
    <w:rsid w:val="00EF3A31"/>
    <w:rsid w:val="00EF4F60"/>
    <w:rsid w:val="00EF6282"/>
    <w:rsid w:val="00EF6A55"/>
    <w:rsid w:val="00EF7BCA"/>
    <w:rsid w:val="00F000B6"/>
    <w:rsid w:val="00F006FC"/>
    <w:rsid w:val="00F00AA4"/>
    <w:rsid w:val="00F01049"/>
    <w:rsid w:val="00F01574"/>
    <w:rsid w:val="00F018F2"/>
    <w:rsid w:val="00F01989"/>
    <w:rsid w:val="00F01B6B"/>
    <w:rsid w:val="00F01EFE"/>
    <w:rsid w:val="00F02157"/>
    <w:rsid w:val="00F024BC"/>
    <w:rsid w:val="00F0266D"/>
    <w:rsid w:val="00F0427A"/>
    <w:rsid w:val="00F04428"/>
    <w:rsid w:val="00F044C3"/>
    <w:rsid w:val="00F0532F"/>
    <w:rsid w:val="00F06286"/>
    <w:rsid w:val="00F06331"/>
    <w:rsid w:val="00F06A31"/>
    <w:rsid w:val="00F06D9B"/>
    <w:rsid w:val="00F06EEC"/>
    <w:rsid w:val="00F06F0B"/>
    <w:rsid w:val="00F071DD"/>
    <w:rsid w:val="00F07283"/>
    <w:rsid w:val="00F074DC"/>
    <w:rsid w:val="00F0793A"/>
    <w:rsid w:val="00F1033F"/>
    <w:rsid w:val="00F106C0"/>
    <w:rsid w:val="00F115DB"/>
    <w:rsid w:val="00F11AF2"/>
    <w:rsid w:val="00F11B74"/>
    <w:rsid w:val="00F1213E"/>
    <w:rsid w:val="00F12241"/>
    <w:rsid w:val="00F125E7"/>
    <w:rsid w:val="00F137F1"/>
    <w:rsid w:val="00F13B31"/>
    <w:rsid w:val="00F14387"/>
    <w:rsid w:val="00F14AD3"/>
    <w:rsid w:val="00F14C0D"/>
    <w:rsid w:val="00F153A9"/>
    <w:rsid w:val="00F15FB5"/>
    <w:rsid w:val="00F167DB"/>
    <w:rsid w:val="00F16B3D"/>
    <w:rsid w:val="00F16E77"/>
    <w:rsid w:val="00F172C9"/>
    <w:rsid w:val="00F1742C"/>
    <w:rsid w:val="00F174A2"/>
    <w:rsid w:val="00F17929"/>
    <w:rsid w:val="00F17A9A"/>
    <w:rsid w:val="00F2016C"/>
    <w:rsid w:val="00F20D54"/>
    <w:rsid w:val="00F20F4A"/>
    <w:rsid w:val="00F2136F"/>
    <w:rsid w:val="00F21996"/>
    <w:rsid w:val="00F21A5A"/>
    <w:rsid w:val="00F220CD"/>
    <w:rsid w:val="00F221BF"/>
    <w:rsid w:val="00F22427"/>
    <w:rsid w:val="00F22E82"/>
    <w:rsid w:val="00F23127"/>
    <w:rsid w:val="00F23EE7"/>
    <w:rsid w:val="00F245A4"/>
    <w:rsid w:val="00F24C4D"/>
    <w:rsid w:val="00F24CE5"/>
    <w:rsid w:val="00F24E7A"/>
    <w:rsid w:val="00F2517F"/>
    <w:rsid w:val="00F2552D"/>
    <w:rsid w:val="00F2586F"/>
    <w:rsid w:val="00F259EE"/>
    <w:rsid w:val="00F25EEC"/>
    <w:rsid w:val="00F260E5"/>
    <w:rsid w:val="00F2642D"/>
    <w:rsid w:val="00F26F4F"/>
    <w:rsid w:val="00F27181"/>
    <w:rsid w:val="00F27235"/>
    <w:rsid w:val="00F275FF"/>
    <w:rsid w:val="00F27610"/>
    <w:rsid w:val="00F27B40"/>
    <w:rsid w:val="00F3002D"/>
    <w:rsid w:val="00F30189"/>
    <w:rsid w:val="00F308A6"/>
    <w:rsid w:val="00F30BDE"/>
    <w:rsid w:val="00F31139"/>
    <w:rsid w:val="00F3129F"/>
    <w:rsid w:val="00F31728"/>
    <w:rsid w:val="00F322BB"/>
    <w:rsid w:val="00F32643"/>
    <w:rsid w:val="00F32F7B"/>
    <w:rsid w:val="00F32FE4"/>
    <w:rsid w:val="00F332F6"/>
    <w:rsid w:val="00F33772"/>
    <w:rsid w:val="00F340B6"/>
    <w:rsid w:val="00F3414F"/>
    <w:rsid w:val="00F350C2"/>
    <w:rsid w:val="00F35419"/>
    <w:rsid w:val="00F35B91"/>
    <w:rsid w:val="00F35BDA"/>
    <w:rsid w:val="00F35EA4"/>
    <w:rsid w:val="00F36AB6"/>
    <w:rsid w:val="00F37363"/>
    <w:rsid w:val="00F37FE9"/>
    <w:rsid w:val="00F40554"/>
    <w:rsid w:val="00F4086A"/>
    <w:rsid w:val="00F40F92"/>
    <w:rsid w:val="00F40FC5"/>
    <w:rsid w:val="00F411DA"/>
    <w:rsid w:val="00F412D3"/>
    <w:rsid w:val="00F4154D"/>
    <w:rsid w:val="00F41D69"/>
    <w:rsid w:val="00F42AE1"/>
    <w:rsid w:val="00F4308B"/>
    <w:rsid w:val="00F4315F"/>
    <w:rsid w:val="00F43CA7"/>
    <w:rsid w:val="00F43CF5"/>
    <w:rsid w:val="00F43FBE"/>
    <w:rsid w:val="00F443F3"/>
    <w:rsid w:val="00F44EB7"/>
    <w:rsid w:val="00F45501"/>
    <w:rsid w:val="00F455E7"/>
    <w:rsid w:val="00F45ECB"/>
    <w:rsid w:val="00F465D4"/>
    <w:rsid w:val="00F4674C"/>
    <w:rsid w:val="00F46804"/>
    <w:rsid w:val="00F46998"/>
    <w:rsid w:val="00F46D92"/>
    <w:rsid w:val="00F471AB"/>
    <w:rsid w:val="00F4734C"/>
    <w:rsid w:val="00F4766C"/>
    <w:rsid w:val="00F47E7B"/>
    <w:rsid w:val="00F502D3"/>
    <w:rsid w:val="00F503CE"/>
    <w:rsid w:val="00F50414"/>
    <w:rsid w:val="00F506F9"/>
    <w:rsid w:val="00F508C4"/>
    <w:rsid w:val="00F5090C"/>
    <w:rsid w:val="00F51F09"/>
    <w:rsid w:val="00F5203B"/>
    <w:rsid w:val="00F528B9"/>
    <w:rsid w:val="00F52BF9"/>
    <w:rsid w:val="00F52C54"/>
    <w:rsid w:val="00F52CEA"/>
    <w:rsid w:val="00F53139"/>
    <w:rsid w:val="00F534BE"/>
    <w:rsid w:val="00F53897"/>
    <w:rsid w:val="00F53E8C"/>
    <w:rsid w:val="00F5467B"/>
    <w:rsid w:val="00F548F6"/>
    <w:rsid w:val="00F54CE7"/>
    <w:rsid w:val="00F55195"/>
    <w:rsid w:val="00F55802"/>
    <w:rsid w:val="00F55863"/>
    <w:rsid w:val="00F56C34"/>
    <w:rsid w:val="00F57248"/>
    <w:rsid w:val="00F57324"/>
    <w:rsid w:val="00F5773E"/>
    <w:rsid w:val="00F577A3"/>
    <w:rsid w:val="00F5780B"/>
    <w:rsid w:val="00F579D7"/>
    <w:rsid w:val="00F57EFB"/>
    <w:rsid w:val="00F600BB"/>
    <w:rsid w:val="00F605B0"/>
    <w:rsid w:val="00F613CA"/>
    <w:rsid w:val="00F61B20"/>
    <w:rsid w:val="00F623B2"/>
    <w:rsid w:val="00F62786"/>
    <w:rsid w:val="00F627B0"/>
    <w:rsid w:val="00F63049"/>
    <w:rsid w:val="00F63E31"/>
    <w:rsid w:val="00F6410E"/>
    <w:rsid w:val="00F6446E"/>
    <w:rsid w:val="00F658CD"/>
    <w:rsid w:val="00F65AB8"/>
    <w:rsid w:val="00F65E2B"/>
    <w:rsid w:val="00F65EE7"/>
    <w:rsid w:val="00F66BFE"/>
    <w:rsid w:val="00F66CC7"/>
    <w:rsid w:val="00F670AD"/>
    <w:rsid w:val="00F67E1C"/>
    <w:rsid w:val="00F700EF"/>
    <w:rsid w:val="00F7012B"/>
    <w:rsid w:val="00F70CCF"/>
    <w:rsid w:val="00F70E4A"/>
    <w:rsid w:val="00F71127"/>
    <w:rsid w:val="00F72A97"/>
    <w:rsid w:val="00F72AD6"/>
    <w:rsid w:val="00F72DFD"/>
    <w:rsid w:val="00F73F50"/>
    <w:rsid w:val="00F74293"/>
    <w:rsid w:val="00F7466E"/>
    <w:rsid w:val="00F74D1A"/>
    <w:rsid w:val="00F7566C"/>
    <w:rsid w:val="00F75A2B"/>
    <w:rsid w:val="00F76187"/>
    <w:rsid w:val="00F76930"/>
    <w:rsid w:val="00F76F28"/>
    <w:rsid w:val="00F7731D"/>
    <w:rsid w:val="00F77796"/>
    <w:rsid w:val="00F77900"/>
    <w:rsid w:val="00F77A58"/>
    <w:rsid w:val="00F80292"/>
    <w:rsid w:val="00F804C7"/>
    <w:rsid w:val="00F80D40"/>
    <w:rsid w:val="00F810D5"/>
    <w:rsid w:val="00F8114A"/>
    <w:rsid w:val="00F81455"/>
    <w:rsid w:val="00F81EB0"/>
    <w:rsid w:val="00F82A36"/>
    <w:rsid w:val="00F831A5"/>
    <w:rsid w:val="00F831D6"/>
    <w:rsid w:val="00F838E0"/>
    <w:rsid w:val="00F83ACD"/>
    <w:rsid w:val="00F83C42"/>
    <w:rsid w:val="00F8458A"/>
    <w:rsid w:val="00F85B38"/>
    <w:rsid w:val="00F86F83"/>
    <w:rsid w:val="00F87945"/>
    <w:rsid w:val="00F87C54"/>
    <w:rsid w:val="00F91AED"/>
    <w:rsid w:val="00F93E79"/>
    <w:rsid w:val="00F94481"/>
    <w:rsid w:val="00F94A74"/>
    <w:rsid w:val="00F94BD5"/>
    <w:rsid w:val="00F95F0D"/>
    <w:rsid w:val="00F95FA8"/>
    <w:rsid w:val="00F96197"/>
    <w:rsid w:val="00F9621E"/>
    <w:rsid w:val="00F967A6"/>
    <w:rsid w:val="00F97978"/>
    <w:rsid w:val="00F97A45"/>
    <w:rsid w:val="00F97E98"/>
    <w:rsid w:val="00FA08C5"/>
    <w:rsid w:val="00FA0906"/>
    <w:rsid w:val="00FA130E"/>
    <w:rsid w:val="00FA14EE"/>
    <w:rsid w:val="00FA1856"/>
    <w:rsid w:val="00FA2855"/>
    <w:rsid w:val="00FA2BEB"/>
    <w:rsid w:val="00FA3788"/>
    <w:rsid w:val="00FA4737"/>
    <w:rsid w:val="00FA4994"/>
    <w:rsid w:val="00FA529C"/>
    <w:rsid w:val="00FA537D"/>
    <w:rsid w:val="00FA566D"/>
    <w:rsid w:val="00FA5FB5"/>
    <w:rsid w:val="00FA66BC"/>
    <w:rsid w:val="00FA69AC"/>
    <w:rsid w:val="00FA6A78"/>
    <w:rsid w:val="00FA7E2E"/>
    <w:rsid w:val="00FB0151"/>
    <w:rsid w:val="00FB02BA"/>
    <w:rsid w:val="00FB05BC"/>
    <w:rsid w:val="00FB10E1"/>
    <w:rsid w:val="00FB1483"/>
    <w:rsid w:val="00FB15C0"/>
    <w:rsid w:val="00FB16D8"/>
    <w:rsid w:val="00FB22A2"/>
    <w:rsid w:val="00FB264F"/>
    <w:rsid w:val="00FB3019"/>
    <w:rsid w:val="00FB3AF4"/>
    <w:rsid w:val="00FB457F"/>
    <w:rsid w:val="00FB4B43"/>
    <w:rsid w:val="00FB6EA2"/>
    <w:rsid w:val="00FB7148"/>
    <w:rsid w:val="00FB728C"/>
    <w:rsid w:val="00FC00B7"/>
    <w:rsid w:val="00FC0AD7"/>
    <w:rsid w:val="00FC0D40"/>
    <w:rsid w:val="00FC105E"/>
    <w:rsid w:val="00FC1230"/>
    <w:rsid w:val="00FC180F"/>
    <w:rsid w:val="00FC1814"/>
    <w:rsid w:val="00FC1C7A"/>
    <w:rsid w:val="00FC253D"/>
    <w:rsid w:val="00FC28D2"/>
    <w:rsid w:val="00FC290E"/>
    <w:rsid w:val="00FC2AC5"/>
    <w:rsid w:val="00FC2C93"/>
    <w:rsid w:val="00FC3004"/>
    <w:rsid w:val="00FC3416"/>
    <w:rsid w:val="00FC3A3D"/>
    <w:rsid w:val="00FC43B2"/>
    <w:rsid w:val="00FC49C9"/>
    <w:rsid w:val="00FC5803"/>
    <w:rsid w:val="00FC59D9"/>
    <w:rsid w:val="00FC6583"/>
    <w:rsid w:val="00FC6C31"/>
    <w:rsid w:val="00FC6ED4"/>
    <w:rsid w:val="00FC7375"/>
    <w:rsid w:val="00FC7B44"/>
    <w:rsid w:val="00FC7BB1"/>
    <w:rsid w:val="00FD08E0"/>
    <w:rsid w:val="00FD0AE8"/>
    <w:rsid w:val="00FD1543"/>
    <w:rsid w:val="00FD1760"/>
    <w:rsid w:val="00FD211B"/>
    <w:rsid w:val="00FD2317"/>
    <w:rsid w:val="00FD23C1"/>
    <w:rsid w:val="00FD371C"/>
    <w:rsid w:val="00FD4AA6"/>
    <w:rsid w:val="00FD4C9C"/>
    <w:rsid w:val="00FD536F"/>
    <w:rsid w:val="00FD5A7A"/>
    <w:rsid w:val="00FD5F76"/>
    <w:rsid w:val="00FD78BF"/>
    <w:rsid w:val="00FD7CFF"/>
    <w:rsid w:val="00FE06F2"/>
    <w:rsid w:val="00FE08A0"/>
    <w:rsid w:val="00FE08CF"/>
    <w:rsid w:val="00FE08E6"/>
    <w:rsid w:val="00FE0AAE"/>
    <w:rsid w:val="00FE17D1"/>
    <w:rsid w:val="00FE1849"/>
    <w:rsid w:val="00FE1C1E"/>
    <w:rsid w:val="00FE1DE9"/>
    <w:rsid w:val="00FE1F14"/>
    <w:rsid w:val="00FE279D"/>
    <w:rsid w:val="00FE2854"/>
    <w:rsid w:val="00FE2F45"/>
    <w:rsid w:val="00FE326A"/>
    <w:rsid w:val="00FE34B0"/>
    <w:rsid w:val="00FE481B"/>
    <w:rsid w:val="00FE4869"/>
    <w:rsid w:val="00FE57F2"/>
    <w:rsid w:val="00FE5C90"/>
    <w:rsid w:val="00FE61B1"/>
    <w:rsid w:val="00FE6969"/>
    <w:rsid w:val="00FE7283"/>
    <w:rsid w:val="00FE7858"/>
    <w:rsid w:val="00FE7AE5"/>
    <w:rsid w:val="00FF0004"/>
    <w:rsid w:val="00FF0669"/>
    <w:rsid w:val="00FF10DD"/>
    <w:rsid w:val="00FF1669"/>
    <w:rsid w:val="00FF20A5"/>
    <w:rsid w:val="00FF2B6E"/>
    <w:rsid w:val="00FF329B"/>
    <w:rsid w:val="00FF329F"/>
    <w:rsid w:val="00FF343A"/>
    <w:rsid w:val="00FF346B"/>
    <w:rsid w:val="00FF3A87"/>
    <w:rsid w:val="00FF466F"/>
    <w:rsid w:val="00FF479B"/>
    <w:rsid w:val="00FF54B6"/>
    <w:rsid w:val="00FF622E"/>
    <w:rsid w:val="00FF72BF"/>
    <w:rsid w:val="00FF784A"/>
    <w:rsid w:val="00FF7E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0E7BB02A"/>
  <w15:docId w15:val="{9CA37074-E76A-4F7A-ABD2-28BFC554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8"/>
    <w:lsdException w:name="Medium Grid 3 Accent 1" w:uiPriority="69"/>
    <w:lsdException w:name="Dark List Accent 1" w:uiPriority="65"/>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61"/>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6"/>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C25"/>
    <w:pPr>
      <w:spacing w:after="200" w:line="276" w:lineRule="auto"/>
    </w:pPr>
    <w:rPr>
      <w:sz w:val="22"/>
      <w:szCs w:val="22"/>
    </w:rPr>
  </w:style>
  <w:style w:type="paragraph" w:styleId="Heading1">
    <w:name w:val="heading 1"/>
    <w:basedOn w:val="Normal"/>
    <w:next w:val="Normal"/>
    <w:link w:val="Heading1Char"/>
    <w:uiPriority w:val="9"/>
    <w:qFormat/>
    <w:rsid w:val="009010E3"/>
    <w:pPr>
      <w:keepNext/>
      <w:keepLines/>
      <w:spacing w:before="480" w:after="0"/>
      <w:outlineLvl w:val="0"/>
    </w:pPr>
    <w:rPr>
      <w:rFonts w:ascii="Cambria" w:eastAsia="SimSun" w:hAnsi="Cambria"/>
      <w:b/>
      <w:bCs/>
      <w:color w:val="365F91"/>
      <w:sz w:val="28"/>
      <w:szCs w:val="28"/>
    </w:rPr>
  </w:style>
  <w:style w:type="paragraph" w:styleId="Heading2">
    <w:name w:val="heading 2"/>
    <w:aliases w:val="Reset numbering"/>
    <w:basedOn w:val="Normal"/>
    <w:next w:val="Normal"/>
    <w:link w:val="Heading2Char"/>
    <w:uiPriority w:val="9"/>
    <w:qFormat/>
    <w:rsid w:val="00C90745"/>
    <w:pPr>
      <w:keepNext/>
      <w:keepLines/>
      <w:spacing w:before="200" w:after="0"/>
      <w:jc w:val="center"/>
      <w:outlineLvl w:val="1"/>
    </w:pPr>
    <w:rPr>
      <w:rFonts w:ascii="Cambria" w:eastAsia="SimSun" w:hAnsi="Cambria"/>
      <w:b/>
      <w:bCs/>
      <w:color w:val="4F81BD"/>
      <w:sz w:val="26"/>
      <w:szCs w:val="26"/>
    </w:rPr>
  </w:style>
  <w:style w:type="paragraph" w:styleId="Heading3">
    <w:name w:val="heading 3"/>
    <w:basedOn w:val="Normal"/>
    <w:next w:val="Normal"/>
    <w:link w:val="Heading3Char"/>
    <w:uiPriority w:val="9"/>
    <w:qFormat/>
    <w:rsid w:val="00DA22F1"/>
    <w:pPr>
      <w:keepNext/>
      <w:keepLines/>
      <w:spacing w:before="200" w:after="0"/>
      <w:outlineLvl w:val="2"/>
    </w:pPr>
    <w:rPr>
      <w:rFonts w:ascii="Cambria" w:eastAsia="SimSun" w:hAnsi="Cambria"/>
      <w:b/>
      <w:bCs/>
      <w:color w:val="4F81BD"/>
      <w:sz w:val="20"/>
      <w:szCs w:val="20"/>
    </w:rPr>
  </w:style>
  <w:style w:type="paragraph" w:styleId="Heading4">
    <w:name w:val="heading 4"/>
    <w:basedOn w:val="Normal"/>
    <w:next w:val="Normal"/>
    <w:link w:val="Heading4Char"/>
    <w:uiPriority w:val="9"/>
    <w:qFormat/>
    <w:rsid w:val="00DA22F1"/>
    <w:pPr>
      <w:pBdr>
        <w:bottom w:val="dotted" w:sz="4" w:space="1" w:color="943634"/>
      </w:pBdr>
      <w:spacing w:after="120" w:line="252" w:lineRule="auto"/>
      <w:jc w:val="center"/>
      <w:outlineLvl w:val="3"/>
    </w:pPr>
    <w:rPr>
      <w:rFonts w:ascii="Cambria" w:eastAsia="SimSun" w:hAnsi="Cambria"/>
      <w:caps/>
      <w:color w:val="622423"/>
      <w:spacing w:val="10"/>
      <w:sz w:val="20"/>
      <w:szCs w:val="20"/>
    </w:rPr>
  </w:style>
  <w:style w:type="paragraph" w:styleId="Heading5">
    <w:name w:val="heading 5"/>
    <w:basedOn w:val="Normal"/>
    <w:next w:val="Normal"/>
    <w:link w:val="Heading5Char"/>
    <w:uiPriority w:val="9"/>
    <w:qFormat/>
    <w:rsid w:val="00167FE0"/>
    <w:pPr>
      <w:spacing w:before="320" w:after="120" w:line="252" w:lineRule="auto"/>
      <w:jc w:val="center"/>
      <w:outlineLvl w:val="4"/>
    </w:pPr>
    <w:rPr>
      <w:rFonts w:eastAsia="HGｺﾞｼｯｸM"/>
      <w:caps/>
      <w:color w:val="004D6C"/>
      <w:spacing w:val="10"/>
    </w:rPr>
  </w:style>
  <w:style w:type="paragraph" w:styleId="Heading6">
    <w:name w:val="heading 6"/>
    <w:basedOn w:val="Normal"/>
    <w:next w:val="Normal"/>
    <w:link w:val="Heading6Char"/>
    <w:uiPriority w:val="9"/>
    <w:qFormat/>
    <w:rsid w:val="00167FE0"/>
    <w:pPr>
      <w:spacing w:after="120" w:line="252" w:lineRule="auto"/>
      <w:jc w:val="center"/>
      <w:outlineLvl w:val="5"/>
    </w:pPr>
    <w:rPr>
      <w:rFonts w:eastAsia="HGｺﾞｼｯｸM"/>
      <w:caps/>
      <w:color w:val="0075A2"/>
      <w:spacing w:val="10"/>
    </w:rPr>
  </w:style>
  <w:style w:type="paragraph" w:styleId="Heading7">
    <w:name w:val="heading 7"/>
    <w:basedOn w:val="Normal"/>
    <w:next w:val="Normal"/>
    <w:link w:val="Heading7Char"/>
    <w:uiPriority w:val="9"/>
    <w:qFormat/>
    <w:rsid w:val="00167FE0"/>
    <w:pPr>
      <w:spacing w:after="120" w:line="252" w:lineRule="auto"/>
      <w:jc w:val="center"/>
      <w:outlineLvl w:val="6"/>
    </w:pPr>
    <w:rPr>
      <w:rFonts w:eastAsia="HGｺﾞｼｯｸM"/>
      <w:i/>
      <w:iCs/>
      <w:caps/>
      <w:color w:val="0075A2"/>
      <w:spacing w:val="10"/>
    </w:rPr>
  </w:style>
  <w:style w:type="paragraph" w:styleId="Heading8">
    <w:name w:val="heading 8"/>
    <w:basedOn w:val="Normal"/>
    <w:next w:val="Normal"/>
    <w:link w:val="Heading8Char"/>
    <w:uiPriority w:val="9"/>
    <w:qFormat/>
    <w:rsid w:val="00167FE0"/>
    <w:pPr>
      <w:spacing w:after="120" w:line="252" w:lineRule="auto"/>
      <w:jc w:val="center"/>
      <w:outlineLvl w:val="7"/>
    </w:pPr>
    <w:rPr>
      <w:rFonts w:eastAsia="HGｺﾞｼｯｸM"/>
      <w:caps/>
      <w:spacing w:val="10"/>
      <w:sz w:val="20"/>
      <w:szCs w:val="20"/>
    </w:rPr>
  </w:style>
  <w:style w:type="paragraph" w:styleId="Heading9">
    <w:name w:val="heading 9"/>
    <w:basedOn w:val="Normal"/>
    <w:next w:val="Normal"/>
    <w:link w:val="Heading9Char"/>
    <w:uiPriority w:val="9"/>
    <w:qFormat/>
    <w:rsid w:val="00167FE0"/>
    <w:pPr>
      <w:spacing w:after="120" w:line="252" w:lineRule="auto"/>
      <w:jc w:val="center"/>
      <w:outlineLvl w:val="8"/>
    </w:pPr>
    <w:rPr>
      <w:rFonts w:eastAsia="HGｺﾞｼｯｸM"/>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010E3"/>
    <w:rPr>
      <w:rFonts w:ascii="Cambria" w:eastAsia="SimSun" w:hAnsi="Cambria" w:cs="Times New Roman"/>
      <w:b/>
      <w:bCs/>
      <w:color w:val="365F91"/>
      <w:sz w:val="28"/>
      <w:szCs w:val="28"/>
    </w:rPr>
  </w:style>
  <w:style w:type="character" w:customStyle="1" w:styleId="Heading2Char">
    <w:name w:val="Heading 2 Char"/>
    <w:aliases w:val="Reset numbering Char"/>
    <w:link w:val="Heading2"/>
    <w:uiPriority w:val="9"/>
    <w:rsid w:val="00C90745"/>
    <w:rPr>
      <w:rFonts w:ascii="Cambria" w:eastAsia="SimSun" w:hAnsi="Cambria"/>
      <w:b/>
      <w:bCs/>
      <w:color w:val="4F81BD"/>
      <w:sz w:val="26"/>
      <w:szCs w:val="26"/>
      <w:lang w:val="el-GR"/>
    </w:rPr>
  </w:style>
  <w:style w:type="character" w:customStyle="1" w:styleId="Heading3Char">
    <w:name w:val="Heading 3 Char"/>
    <w:link w:val="Heading3"/>
    <w:uiPriority w:val="9"/>
    <w:rsid w:val="00DA22F1"/>
    <w:rPr>
      <w:rFonts w:ascii="Cambria" w:eastAsia="SimSun" w:hAnsi="Cambria" w:cs="Times New Roman"/>
      <w:b/>
      <w:bCs/>
      <w:color w:val="4F81BD"/>
    </w:rPr>
  </w:style>
  <w:style w:type="character" w:customStyle="1" w:styleId="Heading4Char">
    <w:name w:val="Heading 4 Char"/>
    <w:link w:val="Heading4"/>
    <w:uiPriority w:val="9"/>
    <w:rsid w:val="00DA22F1"/>
    <w:rPr>
      <w:rFonts w:ascii="Cambria" w:eastAsia="SimSun" w:hAnsi="Cambria" w:cs="Times New Roman"/>
      <w:caps/>
      <w:color w:val="622423"/>
      <w:spacing w:val="10"/>
      <w:lang w:val="el-GR"/>
    </w:rPr>
  </w:style>
  <w:style w:type="character" w:customStyle="1" w:styleId="Heading5Char">
    <w:name w:val="Heading 5 Char"/>
    <w:link w:val="Heading5"/>
    <w:uiPriority w:val="9"/>
    <w:rsid w:val="00167FE0"/>
    <w:rPr>
      <w:rFonts w:eastAsia="HGｺﾞｼｯｸM"/>
      <w:caps/>
      <w:color w:val="004D6C"/>
      <w:spacing w:val="10"/>
      <w:sz w:val="22"/>
      <w:szCs w:val="22"/>
      <w:lang w:val="el-GR"/>
    </w:rPr>
  </w:style>
  <w:style w:type="character" w:customStyle="1" w:styleId="Heading6Char">
    <w:name w:val="Heading 6 Char"/>
    <w:link w:val="Heading6"/>
    <w:uiPriority w:val="9"/>
    <w:rsid w:val="00167FE0"/>
    <w:rPr>
      <w:rFonts w:eastAsia="HGｺﾞｼｯｸM"/>
      <w:caps/>
      <w:color w:val="0075A2"/>
      <w:spacing w:val="10"/>
      <w:sz w:val="22"/>
      <w:szCs w:val="22"/>
      <w:lang w:val="el-GR"/>
    </w:rPr>
  </w:style>
  <w:style w:type="character" w:customStyle="1" w:styleId="Heading7Char">
    <w:name w:val="Heading 7 Char"/>
    <w:link w:val="Heading7"/>
    <w:uiPriority w:val="9"/>
    <w:semiHidden/>
    <w:rsid w:val="00167FE0"/>
    <w:rPr>
      <w:rFonts w:eastAsia="HGｺﾞｼｯｸM"/>
      <w:i/>
      <w:iCs/>
      <w:caps/>
      <w:color w:val="0075A2"/>
      <w:spacing w:val="10"/>
      <w:sz w:val="22"/>
      <w:szCs w:val="22"/>
      <w:lang w:val="el-GR"/>
    </w:rPr>
  </w:style>
  <w:style w:type="character" w:customStyle="1" w:styleId="Heading8Char">
    <w:name w:val="Heading 8 Char"/>
    <w:link w:val="Heading8"/>
    <w:uiPriority w:val="9"/>
    <w:rsid w:val="00167FE0"/>
    <w:rPr>
      <w:rFonts w:eastAsia="HGｺﾞｼｯｸM"/>
      <w:caps/>
      <w:spacing w:val="10"/>
      <w:lang w:val="el-GR"/>
    </w:rPr>
  </w:style>
  <w:style w:type="character" w:customStyle="1" w:styleId="Heading9Char">
    <w:name w:val="Heading 9 Char"/>
    <w:link w:val="Heading9"/>
    <w:uiPriority w:val="9"/>
    <w:rsid w:val="00167FE0"/>
    <w:rPr>
      <w:rFonts w:eastAsia="HGｺﾞｼｯｸM"/>
      <w:i/>
      <w:iCs/>
      <w:caps/>
      <w:spacing w:val="10"/>
      <w:lang w:val="el-GR"/>
    </w:rPr>
  </w:style>
  <w:style w:type="character" w:styleId="CommentReference">
    <w:name w:val="annotation reference"/>
    <w:basedOn w:val="DefaultParagraphFont"/>
    <w:uiPriority w:val="99"/>
    <w:semiHidden/>
    <w:unhideWhenUsed/>
    <w:rsid w:val="005F76B5"/>
    <w:rPr>
      <w:sz w:val="16"/>
      <w:szCs w:val="16"/>
    </w:rPr>
  </w:style>
  <w:style w:type="paragraph" w:styleId="CommentText">
    <w:name w:val="annotation text"/>
    <w:basedOn w:val="Normal"/>
    <w:link w:val="CommentTextChar"/>
    <w:uiPriority w:val="99"/>
    <w:semiHidden/>
    <w:unhideWhenUsed/>
    <w:rsid w:val="005F76B5"/>
    <w:pPr>
      <w:spacing w:line="240" w:lineRule="auto"/>
    </w:pPr>
    <w:rPr>
      <w:sz w:val="20"/>
      <w:szCs w:val="20"/>
    </w:rPr>
  </w:style>
  <w:style w:type="character" w:customStyle="1" w:styleId="CommentTextChar">
    <w:name w:val="Comment Text Char"/>
    <w:link w:val="CommentText"/>
    <w:uiPriority w:val="99"/>
    <w:rsid w:val="00DA22F1"/>
    <w:rPr>
      <w:rFonts w:ascii="Cambria" w:eastAsia="SimSun" w:hAnsi="Cambria" w:cs="Times New Roman"/>
      <w:sz w:val="20"/>
      <w:szCs w:val="20"/>
      <w:lang w:val="el-GR"/>
    </w:rPr>
  </w:style>
  <w:style w:type="paragraph" w:styleId="ListParagraph">
    <w:name w:val="List Paragraph"/>
    <w:basedOn w:val="Normal"/>
    <w:uiPriority w:val="34"/>
    <w:qFormat/>
    <w:rsid w:val="00DA22F1"/>
    <w:pPr>
      <w:spacing w:line="252" w:lineRule="auto"/>
      <w:ind w:left="720"/>
      <w:contextualSpacing/>
    </w:pPr>
    <w:rPr>
      <w:rFonts w:ascii="Cambria" w:eastAsia="SimSun" w:hAnsi="Cambria"/>
    </w:rPr>
  </w:style>
  <w:style w:type="table" w:customStyle="1" w:styleId="LightList-Accent12">
    <w:name w:val="Light List - Accent 12"/>
    <w:basedOn w:val="TableNormal"/>
    <w:uiPriority w:val="61"/>
    <w:rsid w:val="00DA22F1"/>
    <w:rPr>
      <w:rFonts w:ascii="Cambria" w:eastAsia="SimSun" w:hAnsi="Cambri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
    <w:name w:val="Light List - Accent 11"/>
    <w:basedOn w:val="TableNormal"/>
    <w:next w:val="LightList-Accent12"/>
    <w:uiPriority w:val="61"/>
    <w:rsid w:val="00DA22F1"/>
    <w:rPr>
      <w:rFonts w:ascii="Cambria" w:eastAsia="SimSun" w:hAnsi="Cambri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Hyperlink">
    <w:name w:val="Hyperlink"/>
    <w:uiPriority w:val="99"/>
    <w:unhideWhenUsed/>
    <w:rsid w:val="00DA22F1"/>
    <w:rPr>
      <w:color w:val="0000FF"/>
      <w:u w:val="single"/>
    </w:rPr>
  </w:style>
  <w:style w:type="paragraph" w:styleId="BalloonText">
    <w:name w:val="Balloon Text"/>
    <w:basedOn w:val="Normal"/>
    <w:link w:val="BalloonTextChar"/>
    <w:uiPriority w:val="99"/>
    <w:semiHidden/>
    <w:unhideWhenUsed/>
    <w:rsid w:val="00DA22F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A22F1"/>
    <w:rPr>
      <w:rFonts w:ascii="Tahoma" w:hAnsi="Tahoma" w:cs="Tahoma"/>
      <w:sz w:val="16"/>
      <w:szCs w:val="16"/>
    </w:rPr>
  </w:style>
  <w:style w:type="table" w:styleId="LightShading-Accent5">
    <w:name w:val="Light Shading Accent 5"/>
    <w:basedOn w:val="TableNormal"/>
    <w:uiPriority w:val="60"/>
    <w:rsid w:val="00DA22F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List2-Accent5">
    <w:name w:val="Medium List 2 Accent 5"/>
    <w:basedOn w:val="TableNormal"/>
    <w:uiPriority w:val="66"/>
    <w:rsid w:val="00DA22F1"/>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Shading-Accent11">
    <w:name w:val="Light Shading - Accent 11"/>
    <w:basedOn w:val="TableNormal"/>
    <w:uiPriority w:val="60"/>
    <w:rsid w:val="00DA22F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1-Accent11">
    <w:name w:val="Medium List 1 - Accent 11"/>
    <w:basedOn w:val="TableNormal"/>
    <w:uiPriority w:val="65"/>
    <w:rsid w:val="002C5F54"/>
    <w:rPr>
      <w:color w:val="000000"/>
    </w:rPr>
    <w:tblPr>
      <w:tblStyleRowBandSize w:val="1"/>
      <w:tblStyleColBandSize w:val="1"/>
      <w:tblBorders>
        <w:top w:val="single" w:sz="8" w:space="0" w:color="4F81BD"/>
        <w:bottom w:val="single" w:sz="8" w:space="0" w:color="4F81BD"/>
      </w:tblBorders>
    </w:tblPr>
    <w:tblStylePr w:type="firstRow">
      <w:rPr>
        <w:rFonts w:ascii="New York" w:eastAsia="New York" w:hAnsi="New Yor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styleId="NoSpacing">
    <w:name w:val="No Spacing"/>
    <w:link w:val="NoSpacingChar"/>
    <w:uiPriority w:val="1"/>
    <w:qFormat/>
    <w:rsid w:val="001C1F39"/>
    <w:rPr>
      <w:rFonts w:eastAsia="SimSun"/>
      <w:lang w:eastAsia="ja-JP"/>
    </w:rPr>
  </w:style>
  <w:style w:type="character" w:customStyle="1" w:styleId="NoSpacingChar">
    <w:name w:val="No Spacing Char"/>
    <w:link w:val="NoSpacing"/>
    <w:uiPriority w:val="1"/>
    <w:rsid w:val="001C1F39"/>
    <w:rPr>
      <w:rFonts w:eastAsia="SimSun"/>
      <w:lang w:val="el-GR" w:eastAsia="ja-JP" w:bidi="ar-SA"/>
    </w:rPr>
  </w:style>
  <w:style w:type="paragraph" w:styleId="Header">
    <w:name w:val="header"/>
    <w:basedOn w:val="Normal"/>
    <w:link w:val="HeaderChar"/>
    <w:uiPriority w:val="99"/>
    <w:unhideWhenUsed/>
    <w:rsid w:val="009010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9010E3"/>
  </w:style>
  <w:style w:type="paragraph" w:styleId="Footer">
    <w:name w:val="footer"/>
    <w:basedOn w:val="Normal"/>
    <w:link w:val="FooterChar"/>
    <w:uiPriority w:val="99"/>
    <w:unhideWhenUsed/>
    <w:qFormat/>
    <w:rsid w:val="009010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9010E3"/>
  </w:style>
  <w:style w:type="paragraph" w:customStyle="1" w:styleId="Default">
    <w:name w:val="Default"/>
    <w:rsid w:val="009010E3"/>
    <w:pPr>
      <w:autoSpaceDE w:val="0"/>
      <w:autoSpaceDN w:val="0"/>
      <w:adjustRightInd w:val="0"/>
    </w:pPr>
    <w:rPr>
      <w:rFonts w:ascii="Tahoma" w:eastAsia="SimSun" w:hAnsi="Tahoma" w:cs="Tahoma"/>
      <w:color w:val="000000"/>
      <w:sz w:val="24"/>
      <w:szCs w:val="24"/>
    </w:rPr>
  </w:style>
  <w:style w:type="paragraph" w:styleId="NormalWeb">
    <w:name w:val="Normal (Web)"/>
    <w:basedOn w:val="Normal"/>
    <w:uiPriority w:val="99"/>
    <w:unhideWhenUsed/>
    <w:rsid w:val="00033CEA"/>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CommentSubjectChar">
    <w:name w:val="Comment Subject Char"/>
    <w:link w:val="CommentSubject"/>
    <w:uiPriority w:val="99"/>
    <w:semiHidden/>
    <w:rsid w:val="00167FE0"/>
    <w:rPr>
      <w:rFonts w:ascii="Cambria" w:eastAsia="HGｺﾞｼｯｸM" w:hAnsi="Cambria" w:cs="Times New Roman"/>
      <w:b/>
      <w:bCs/>
      <w:sz w:val="20"/>
      <w:szCs w:val="20"/>
      <w:lang w:val="el-GR"/>
    </w:rPr>
  </w:style>
  <w:style w:type="paragraph" w:styleId="CommentSubject">
    <w:name w:val="annotation subject"/>
    <w:basedOn w:val="CommentText"/>
    <w:next w:val="CommentText"/>
    <w:link w:val="CommentSubjectChar"/>
    <w:uiPriority w:val="99"/>
    <w:semiHidden/>
    <w:unhideWhenUsed/>
    <w:rsid w:val="00167FE0"/>
    <w:rPr>
      <w:rFonts w:eastAsia="HGｺﾞｼｯｸM"/>
      <w:b/>
      <w:bCs/>
    </w:rPr>
  </w:style>
  <w:style w:type="table" w:styleId="TableGrid">
    <w:name w:val="Table Grid"/>
    <w:basedOn w:val="TableNormal"/>
    <w:uiPriority w:val="59"/>
    <w:rsid w:val="00167FE0"/>
    <w:rPr>
      <w:rFonts w:eastAsia="HGｺﾞｼｯｸ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67FE0"/>
    <w:pPr>
      <w:pBdr>
        <w:top w:val="dotted" w:sz="2" w:space="1" w:color="004E6C"/>
        <w:bottom w:val="dotted" w:sz="2" w:space="6" w:color="004E6C"/>
      </w:pBdr>
      <w:spacing w:before="500" w:after="300" w:line="240" w:lineRule="auto"/>
      <w:jc w:val="center"/>
    </w:pPr>
    <w:rPr>
      <w:rFonts w:eastAsia="HGｺﾞｼｯｸM"/>
      <w:caps/>
      <w:color w:val="004E6C"/>
      <w:spacing w:val="50"/>
      <w:sz w:val="44"/>
      <w:szCs w:val="44"/>
    </w:rPr>
  </w:style>
  <w:style w:type="character" w:customStyle="1" w:styleId="TitleChar">
    <w:name w:val="Title Char"/>
    <w:link w:val="Title"/>
    <w:uiPriority w:val="10"/>
    <w:rsid w:val="00167FE0"/>
    <w:rPr>
      <w:rFonts w:eastAsia="HGｺﾞｼｯｸM"/>
      <w:caps/>
      <w:color w:val="004E6C"/>
      <w:spacing w:val="50"/>
      <w:sz w:val="44"/>
      <w:szCs w:val="44"/>
      <w:lang w:val="el-GR"/>
    </w:rPr>
  </w:style>
  <w:style w:type="paragraph" w:styleId="Subtitle">
    <w:name w:val="Subtitle"/>
    <w:basedOn w:val="Normal"/>
    <w:next w:val="Normal"/>
    <w:link w:val="SubtitleChar"/>
    <w:uiPriority w:val="99"/>
    <w:qFormat/>
    <w:rsid w:val="00167FE0"/>
    <w:pPr>
      <w:spacing w:after="560" w:line="240" w:lineRule="auto"/>
      <w:jc w:val="center"/>
    </w:pPr>
    <w:rPr>
      <w:rFonts w:eastAsia="HGｺﾞｼｯｸM"/>
      <w:caps/>
      <w:spacing w:val="20"/>
      <w:sz w:val="18"/>
      <w:szCs w:val="18"/>
    </w:rPr>
  </w:style>
  <w:style w:type="character" w:customStyle="1" w:styleId="SubtitleChar">
    <w:name w:val="Subtitle Char"/>
    <w:link w:val="Subtitle"/>
    <w:uiPriority w:val="99"/>
    <w:rsid w:val="00167FE0"/>
    <w:rPr>
      <w:rFonts w:eastAsia="HGｺﾞｼｯｸM"/>
      <w:caps/>
      <w:spacing w:val="20"/>
      <w:sz w:val="18"/>
      <w:szCs w:val="18"/>
      <w:lang w:val="el-GR"/>
    </w:rPr>
  </w:style>
  <w:style w:type="character" w:styleId="Strong">
    <w:name w:val="Strong"/>
    <w:uiPriority w:val="22"/>
    <w:qFormat/>
    <w:rsid w:val="00167FE0"/>
    <w:rPr>
      <w:b/>
      <w:bCs/>
      <w:color w:val="0075A2"/>
      <w:spacing w:val="5"/>
    </w:rPr>
  </w:style>
  <w:style w:type="character" w:styleId="Emphasis">
    <w:name w:val="Emphasis"/>
    <w:uiPriority w:val="20"/>
    <w:qFormat/>
    <w:rsid w:val="00167FE0"/>
    <w:rPr>
      <w:caps/>
      <w:spacing w:val="5"/>
      <w:sz w:val="20"/>
      <w:szCs w:val="20"/>
    </w:rPr>
  </w:style>
  <w:style w:type="paragraph" w:styleId="Quote">
    <w:name w:val="Quote"/>
    <w:basedOn w:val="Normal"/>
    <w:next w:val="Normal"/>
    <w:link w:val="QuoteChar"/>
    <w:uiPriority w:val="29"/>
    <w:qFormat/>
    <w:rsid w:val="00167FE0"/>
    <w:pPr>
      <w:spacing w:line="252" w:lineRule="auto"/>
    </w:pPr>
    <w:rPr>
      <w:rFonts w:eastAsia="HGｺﾞｼｯｸM"/>
      <w:i/>
      <w:iCs/>
    </w:rPr>
  </w:style>
  <w:style w:type="character" w:customStyle="1" w:styleId="QuoteChar">
    <w:name w:val="Quote Char"/>
    <w:link w:val="Quote"/>
    <w:uiPriority w:val="29"/>
    <w:rsid w:val="00167FE0"/>
    <w:rPr>
      <w:rFonts w:eastAsia="HGｺﾞｼｯｸM"/>
      <w:i/>
      <w:iCs/>
      <w:sz w:val="22"/>
      <w:szCs w:val="22"/>
      <w:lang w:val="el-GR"/>
    </w:rPr>
  </w:style>
  <w:style w:type="paragraph" w:styleId="IntenseQuote">
    <w:name w:val="Intense Quote"/>
    <w:basedOn w:val="Normal"/>
    <w:next w:val="Normal"/>
    <w:link w:val="IntenseQuoteChar"/>
    <w:uiPriority w:val="30"/>
    <w:qFormat/>
    <w:rsid w:val="00167FE0"/>
    <w:pPr>
      <w:pBdr>
        <w:top w:val="dotted" w:sz="2" w:space="10" w:color="004E6C"/>
        <w:bottom w:val="dotted" w:sz="2" w:space="4" w:color="004E6C"/>
      </w:pBdr>
      <w:spacing w:before="160" w:line="300" w:lineRule="auto"/>
      <w:ind w:left="1440" w:right="1440"/>
    </w:pPr>
    <w:rPr>
      <w:rFonts w:eastAsia="HGｺﾞｼｯｸM"/>
      <w:caps/>
      <w:color w:val="004D6C"/>
      <w:spacing w:val="5"/>
      <w:sz w:val="20"/>
      <w:szCs w:val="20"/>
    </w:rPr>
  </w:style>
  <w:style w:type="character" w:customStyle="1" w:styleId="IntenseQuoteChar">
    <w:name w:val="Intense Quote Char"/>
    <w:link w:val="IntenseQuote"/>
    <w:uiPriority w:val="30"/>
    <w:rsid w:val="00167FE0"/>
    <w:rPr>
      <w:rFonts w:eastAsia="HGｺﾞｼｯｸM"/>
      <w:caps/>
      <w:color w:val="004D6C"/>
      <w:spacing w:val="5"/>
      <w:lang w:val="el-GR"/>
    </w:rPr>
  </w:style>
  <w:style w:type="character" w:styleId="SubtleEmphasis">
    <w:name w:val="Subtle Emphasis"/>
    <w:uiPriority w:val="19"/>
    <w:qFormat/>
    <w:rsid w:val="00167FE0"/>
    <w:rPr>
      <w:i/>
      <w:iCs/>
    </w:rPr>
  </w:style>
  <w:style w:type="character" w:styleId="IntenseEmphasis">
    <w:name w:val="Intense Emphasis"/>
    <w:uiPriority w:val="21"/>
    <w:qFormat/>
    <w:rsid w:val="00167FE0"/>
    <w:rPr>
      <w:i/>
      <w:iCs/>
      <w:caps/>
      <w:spacing w:val="10"/>
      <w:sz w:val="20"/>
      <w:szCs w:val="20"/>
    </w:rPr>
  </w:style>
  <w:style w:type="character" w:styleId="SubtleReference">
    <w:name w:val="Subtle Reference"/>
    <w:uiPriority w:val="31"/>
    <w:qFormat/>
    <w:rsid w:val="00167FE0"/>
    <w:rPr>
      <w:rFonts w:ascii="Cambria" w:eastAsia="HGMinchoB" w:hAnsi="Cambria" w:cs="Times New Roman"/>
      <w:i/>
      <w:iCs/>
      <w:color w:val="004D6C"/>
    </w:rPr>
  </w:style>
  <w:style w:type="character" w:styleId="IntenseReference">
    <w:name w:val="Intense Reference"/>
    <w:uiPriority w:val="32"/>
    <w:qFormat/>
    <w:rsid w:val="00167FE0"/>
    <w:rPr>
      <w:rFonts w:ascii="Cambria" w:eastAsia="HGMinchoB" w:hAnsi="Cambria" w:cs="Times New Roman"/>
      <w:b/>
      <w:bCs/>
      <w:i/>
      <w:iCs/>
      <w:color w:val="004D6C"/>
    </w:rPr>
  </w:style>
  <w:style w:type="character" w:styleId="BookTitle">
    <w:name w:val="Book Title"/>
    <w:uiPriority w:val="33"/>
    <w:qFormat/>
    <w:rsid w:val="00167FE0"/>
    <w:rPr>
      <w:caps/>
      <w:color w:val="004D6C"/>
      <w:spacing w:val="5"/>
      <w:u w:color="004D6C"/>
    </w:rPr>
  </w:style>
  <w:style w:type="paragraph" w:styleId="TOCHeading">
    <w:name w:val="TOC Heading"/>
    <w:basedOn w:val="Heading1"/>
    <w:next w:val="Normal"/>
    <w:uiPriority w:val="39"/>
    <w:qFormat/>
    <w:rsid w:val="00167FE0"/>
    <w:pPr>
      <w:keepNext w:val="0"/>
      <w:keepLines w:val="0"/>
      <w:pBdr>
        <w:bottom w:val="thinThickSmallGap" w:sz="12" w:space="1" w:color="943634"/>
      </w:pBdr>
      <w:spacing w:before="400" w:after="200" w:line="252" w:lineRule="auto"/>
      <w:jc w:val="center"/>
      <w:outlineLvl w:val="9"/>
    </w:pPr>
    <w:rPr>
      <w:rFonts w:ascii="Calibri" w:eastAsia="HGｺﾞｼｯｸM" w:hAnsi="Calibri"/>
      <w:b w:val="0"/>
      <w:bCs w:val="0"/>
      <w:caps/>
      <w:color w:val="632423"/>
      <w:spacing w:val="20"/>
      <w:lang w:bidi="en-US"/>
    </w:rPr>
  </w:style>
  <w:style w:type="paragraph" w:styleId="BodyText">
    <w:name w:val="Body Text"/>
    <w:basedOn w:val="Normal"/>
    <w:link w:val="BodyTextChar1"/>
    <w:uiPriority w:val="99"/>
    <w:rsid w:val="00167FE0"/>
    <w:pPr>
      <w:spacing w:before="240" w:after="240" w:line="240" w:lineRule="auto"/>
      <w:jc w:val="both"/>
    </w:pPr>
    <w:rPr>
      <w:rFonts w:ascii="Times New Roman" w:eastAsia="Times New Roman" w:hAnsi="Times New Roman"/>
      <w:sz w:val="20"/>
      <w:szCs w:val="24"/>
      <w:lang w:eastAsia="el-GR"/>
    </w:rPr>
  </w:style>
  <w:style w:type="character" w:customStyle="1" w:styleId="BodyTextChar1">
    <w:name w:val="Body Text Char1"/>
    <w:link w:val="BodyText"/>
    <w:rsid w:val="00167FE0"/>
    <w:rPr>
      <w:rFonts w:ascii="Times New Roman" w:eastAsia="Times New Roman" w:hAnsi="Times New Roman"/>
      <w:szCs w:val="24"/>
      <w:lang w:val="el-GR" w:eastAsia="el-GR"/>
    </w:rPr>
  </w:style>
  <w:style w:type="character" w:customStyle="1" w:styleId="BodyTextChar">
    <w:name w:val="Body Text Char"/>
    <w:uiPriority w:val="99"/>
    <w:rsid w:val="00167FE0"/>
    <w:rPr>
      <w:sz w:val="22"/>
      <w:szCs w:val="22"/>
      <w:lang w:val="el-GR"/>
    </w:rPr>
  </w:style>
  <w:style w:type="table" w:styleId="LightList-Accent2">
    <w:name w:val="Light List Accent 2"/>
    <w:basedOn w:val="TableNormal"/>
    <w:uiPriority w:val="61"/>
    <w:rsid w:val="00167FE0"/>
    <w:rPr>
      <w:rFonts w:eastAsia="HGｺﾞｼｯｸM"/>
    </w:rPr>
    <w:tblPr>
      <w:tblStyleRowBandSize w:val="1"/>
      <w:tblStyleColBandSize w:val="1"/>
      <w:tblBorders>
        <w:top w:val="single" w:sz="8" w:space="0" w:color="009DD9"/>
        <w:left w:val="single" w:sz="8" w:space="0" w:color="009DD9"/>
        <w:bottom w:val="single" w:sz="8" w:space="0" w:color="009DD9"/>
        <w:right w:val="single" w:sz="8" w:space="0" w:color="009DD9"/>
      </w:tblBorders>
    </w:tblPr>
    <w:tblStylePr w:type="firstRow">
      <w:pPr>
        <w:spacing w:before="0" w:after="0" w:line="240" w:lineRule="auto"/>
      </w:pPr>
      <w:rPr>
        <w:b/>
        <w:bCs/>
        <w:color w:val="FFFFFF"/>
      </w:rPr>
      <w:tblPr/>
      <w:tcPr>
        <w:shd w:val="clear" w:color="auto" w:fill="009DD9"/>
      </w:tcPr>
    </w:tblStylePr>
    <w:tblStylePr w:type="lastRow">
      <w:pPr>
        <w:spacing w:before="0" w:after="0" w:line="240" w:lineRule="auto"/>
      </w:pPr>
      <w:rPr>
        <w:b/>
        <w:bCs/>
      </w:rPr>
      <w:tblPr/>
      <w:tcPr>
        <w:tcBorders>
          <w:top w:val="double" w:sz="6" w:space="0" w:color="009DD9"/>
          <w:left w:val="single" w:sz="8" w:space="0" w:color="009DD9"/>
          <w:bottom w:val="single" w:sz="8" w:space="0" w:color="009DD9"/>
          <w:right w:val="single" w:sz="8" w:space="0" w:color="009DD9"/>
        </w:tcBorders>
      </w:tcPr>
    </w:tblStylePr>
    <w:tblStylePr w:type="firstCol">
      <w:rPr>
        <w:b/>
        <w:bCs/>
      </w:rPr>
    </w:tblStylePr>
    <w:tblStylePr w:type="lastCol">
      <w:rPr>
        <w:b/>
        <w:bCs/>
      </w:rPr>
    </w:tblStylePr>
    <w:tblStylePr w:type="band1Vert">
      <w:tblPr/>
      <w:tcPr>
        <w:tcBorders>
          <w:top w:val="single" w:sz="8" w:space="0" w:color="009DD9"/>
          <w:left w:val="single" w:sz="8" w:space="0" w:color="009DD9"/>
          <w:bottom w:val="single" w:sz="8" w:space="0" w:color="009DD9"/>
          <w:right w:val="single" w:sz="8" w:space="0" w:color="009DD9"/>
        </w:tcBorders>
      </w:tcPr>
    </w:tblStylePr>
    <w:tblStylePr w:type="band1Horz">
      <w:tblPr/>
      <w:tcPr>
        <w:tcBorders>
          <w:top w:val="single" w:sz="8" w:space="0" w:color="009DD9"/>
          <w:left w:val="single" w:sz="8" w:space="0" w:color="009DD9"/>
          <w:bottom w:val="single" w:sz="8" w:space="0" w:color="009DD9"/>
          <w:right w:val="single" w:sz="8" w:space="0" w:color="009DD9"/>
        </w:tcBorders>
      </w:tcPr>
    </w:tblStylePr>
  </w:style>
  <w:style w:type="table" w:customStyle="1" w:styleId="LightShading1">
    <w:name w:val="Light Shading1"/>
    <w:basedOn w:val="TableNormal"/>
    <w:uiPriority w:val="60"/>
    <w:rsid w:val="00167FE0"/>
    <w:rPr>
      <w:rFonts w:ascii="Cambria" w:eastAsia="Cambria" w:hAnsi="Cambri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rsid w:val="00167FE0"/>
    <w:rPr>
      <w:rFonts w:eastAsia="HGｺﾞｼｯｸM"/>
      <w:sz w:val="22"/>
      <w:szCs w:val="22"/>
    </w:rPr>
  </w:style>
  <w:style w:type="table" w:customStyle="1" w:styleId="MediumShading1-Accent11">
    <w:name w:val="Medium Shading 1 - Accent 11"/>
    <w:basedOn w:val="TableNormal"/>
    <w:uiPriority w:val="68"/>
    <w:rsid w:val="00D17AF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FootnoteText">
    <w:name w:val="footnote text"/>
    <w:basedOn w:val="Normal"/>
    <w:link w:val="FootnoteTextChar"/>
    <w:uiPriority w:val="99"/>
    <w:unhideWhenUsed/>
    <w:rsid w:val="00B8780E"/>
    <w:rPr>
      <w:sz w:val="24"/>
      <w:szCs w:val="24"/>
    </w:rPr>
  </w:style>
  <w:style w:type="character" w:customStyle="1" w:styleId="FootnoteTextChar">
    <w:name w:val="Footnote Text Char"/>
    <w:link w:val="FootnoteText"/>
    <w:uiPriority w:val="99"/>
    <w:rsid w:val="00B8780E"/>
    <w:rPr>
      <w:sz w:val="24"/>
      <w:szCs w:val="24"/>
      <w:lang w:val="el-GR"/>
    </w:rPr>
  </w:style>
  <w:style w:type="character" w:styleId="FootnoteReference">
    <w:name w:val="footnote reference"/>
    <w:uiPriority w:val="99"/>
    <w:unhideWhenUsed/>
    <w:rsid w:val="00B8780E"/>
    <w:rPr>
      <w:vertAlign w:val="superscript"/>
    </w:rPr>
  </w:style>
  <w:style w:type="character" w:styleId="PageNumber">
    <w:name w:val="page number"/>
    <w:uiPriority w:val="99"/>
    <w:unhideWhenUsed/>
    <w:rsid w:val="00B8780E"/>
  </w:style>
  <w:style w:type="numbering" w:customStyle="1" w:styleId="NoList1">
    <w:name w:val="No List1"/>
    <w:next w:val="NoList"/>
    <w:uiPriority w:val="99"/>
    <w:semiHidden/>
    <w:unhideWhenUsed/>
    <w:rsid w:val="003A5991"/>
  </w:style>
  <w:style w:type="paragraph" w:customStyle="1" w:styleId="ColorfulList-Accent11">
    <w:name w:val="Colorful List - Accent 11"/>
    <w:basedOn w:val="Normal"/>
    <w:uiPriority w:val="34"/>
    <w:qFormat/>
    <w:rsid w:val="003A5991"/>
    <w:pPr>
      <w:spacing w:line="252" w:lineRule="auto"/>
      <w:ind w:left="720"/>
      <w:contextualSpacing/>
    </w:pPr>
    <w:rPr>
      <w:rFonts w:ascii="Cambria" w:eastAsia="SimSun" w:hAnsi="Cambria"/>
    </w:rPr>
  </w:style>
  <w:style w:type="table" w:styleId="MediumList2-Accent1">
    <w:name w:val="Medium List 2 Accent 1"/>
    <w:basedOn w:val="TableNormal"/>
    <w:uiPriority w:val="61"/>
    <w:rsid w:val="003A5991"/>
    <w:rPr>
      <w:rFonts w:ascii="Cambria" w:eastAsia="SimSun" w:hAnsi="Cambria"/>
      <w:lang w:eastAsia="fr-B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1">
    <w:name w:val="Light List - Accent 111"/>
    <w:basedOn w:val="TableNormal"/>
    <w:next w:val="MediumList2-Accent1"/>
    <w:uiPriority w:val="61"/>
    <w:rsid w:val="003A5991"/>
    <w:rPr>
      <w:rFonts w:ascii="Cambria" w:eastAsia="SimSun" w:hAnsi="Cambria"/>
      <w:lang w:eastAsia="fr-B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Grid3-Accent5">
    <w:name w:val="Medium Grid 3 Accent 5"/>
    <w:basedOn w:val="TableNormal"/>
    <w:uiPriority w:val="60"/>
    <w:rsid w:val="003A5991"/>
    <w:rPr>
      <w:color w:val="31849B"/>
      <w:lang w:eastAsia="fr-B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List-Accent6">
    <w:name w:val="Light List Accent 6"/>
    <w:basedOn w:val="TableNormal"/>
    <w:uiPriority w:val="66"/>
    <w:rsid w:val="003A5991"/>
    <w:rPr>
      <w:rFonts w:ascii="Cambria" w:eastAsia="SimSun" w:hAnsi="Cambria"/>
      <w:color w:val="000000"/>
      <w:lang w:eastAsia="fr-B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Quote1">
    <w:name w:val="Intense Quote1"/>
    <w:basedOn w:val="TableNormal"/>
    <w:uiPriority w:val="60"/>
    <w:qFormat/>
    <w:rsid w:val="003A5991"/>
    <w:rPr>
      <w:color w:val="365F91"/>
      <w:lang w:eastAsia="fr-B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DarkList-Accent1">
    <w:name w:val="Dark List Accent 1"/>
    <w:basedOn w:val="TableNormal"/>
    <w:uiPriority w:val="65"/>
    <w:rsid w:val="003A5991"/>
    <w:rPr>
      <w:color w:val="000000"/>
      <w:lang w:eastAsia="fr-BE"/>
    </w:rPr>
    <w:tblPr>
      <w:tblStyleRowBandSize w:val="1"/>
      <w:tblStyleColBandSize w:val="1"/>
      <w:tblBorders>
        <w:top w:val="single" w:sz="8" w:space="0" w:color="4F81BD"/>
        <w:bottom w:val="single" w:sz="8" w:space="0" w:color="4F81BD"/>
      </w:tblBorders>
    </w:tblPr>
    <w:tblStylePr w:type="firstRow">
      <w:rPr>
        <w:rFonts w:ascii="New York" w:eastAsia="New York" w:hAnsi="New Yor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MediumGrid21">
    <w:name w:val="Medium Grid 21"/>
    <w:link w:val="MediumGrid2Char"/>
    <w:uiPriority w:val="1"/>
    <w:qFormat/>
    <w:rsid w:val="003A5991"/>
    <w:rPr>
      <w:rFonts w:eastAsia="SimSun"/>
      <w:sz w:val="22"/>
      <w:szCs w:val="22"/>
      <w:lang w:eastAsia="ja-JP"/>
    </w:rPr>
  </w:style>
  <w:style w:type="character" w:customStyle="1" w:styleId="MediumGrid2Char">
    <w:name w:val="Medium Grid 2 Char"/>
    <w:link w:val="MediumGrid21"/>
    <w:uiPriority w:val="1"/>
    <w:rsid w:val="003A5991"/>
    <w:rPr>
      <w:rFonts w:eastAsia="SimSun"/>
      <w:sz w:val="22"/>
      <w:szCs w:val="22"/>
      <w:lang w:val="el-GR" w:eastAsia="ja-JP" w:bidi="ar-SA"/>
    </w:rPr>
  </w:style>
  <w:style w:type="table" w:customStyle="1" w:styleId="TableGrid1">
    <w:name w:val="Table Grid1"/>
    <w:basedOn w:val="TableNormal"/>
    <w:next w:val="TableGrid"/>
    <w:uiPriority w:val="59"/>
    <w:rsid w:val="003A5991"/>
    <w:rPr>
      <w:rFonts w:eastAsia="HGｺﾞｼｯｸM"/>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Grid-Accent11">
    <w:name w:val="Colorful Grid - Accent 11"/>
    <w:basedOn w:val="Normal"/>
    <w:next w:val="Normal"/>
    <w:link w:val="ColorfulGrid-Accent1Char"/>
    <w:uiPriority w:val="29"/>
    <w:qFormat/>
    <w:rsid w:val="003A5991"/>
    <w:pPr>
      <w:spacing w:line="252" w:lineRule="auto"/>
    </w:pPr>
    <w:rPr>
      <w:rFonts w:eastAsia="HGｺﾞｼｯｸM"/>
      <w:i/>
      <w:iCs/>
    </w:rPr>
  </w:style>
  <w:style w:type="character" w:customStyle="1" w:styleId="ColorfulGrid-Accent1Char">
    <w:name w:val="Colorful Grid - Accent 1 Char"/>
    <w:link w:val="ColorfulGrid-Accent11"/>
    <w:uiPriority w:val="29"/>
    <w:rsid w:val="003A5991"/>
    <w:rPr>
      <w:rFonts w:eastAsia="HGｺﾞｼｯｸM"/>
      <w:i/>
      <w:iCs/>
      <w:sz w:val="22"/>
      <w:szCs w:val="22"/>
      <w:lang w:val="el-GR" w:eastAsia="en-US"/>
    </w:rPr>
  </w:style>
  <w:style w:type="paragraph" w:customStyle="1" w:styleId="LightShading-Accent21">
    <w:name w:val="Light Shading - Accent 21"/>
    <w:basedOn w:val="Normal"/>
    <w:next w:val="Normal"/>
    <w:link w:val="LightShading-Accent2Char"/>
    <w:uiPriority w:val="30"/>
    <w:qFormat/>
    <w:rsid w:val="003A5991"/>
    <w:pPr>
      <w:pBdr>
        <w:top w:val="dotted" w:sz="2" w:space="10" w:color="004E6C"/>
        <w:bottom w:val="dotted" w:sz="2" w:space="4" w:color="004E6C"/>
      </w:pBdr>
      <w:spacing w:before="160" w:line="300" w:lineRule="auto"/>
      <w:ind w:left="1440" w:right="1440"/>
    </w:pPr>
    <w:rPr>
      <w:rFonts w:eastAsia="HGｺﾞｼｯｸM"/>
      <w:caps/>
      <w:color w:val="004D6C"/>
      <w:spacing w:val="5"/>
      <w:sz w:val="20"/>
      <w:szCs w:val="20"/>
    </w:rPr>
  </w:style>
  <w:style w:type="character" w:customStyle="1" w:styleId="LightShading-Accent2Char">
    <w:name w:val="Light Shading - Accent 2 Char"/>
    <w:link w:val="LightShading-Accent21"/>
    <w:uiPriority w:val="30"/>
    <w:rsid w:val="003A5991"/>
    <w:rPr>
      <w:rFonts w:eastAsia="HGｺﾞｼｯｸM"/>
      <w:caps/>
      <w:color w:val="004D6C"/>
      <w:spacing w:val="5"/>
      <w:lang w:val="el-GR" w:eastAsia="en-US"/>
    </w:rPr>
  </w:style>
  <w:style w:type="character" w:customStyle="1" w:styleId="SubtleEmphasis1">
    <w:name w:val="Subtle Emphasis1"/>
    <w:uiPriority w:val="19"/>
    <w:qFormat/>
    <w:rsid w:val="003A5991"/>
    <w:rPr>
      <w:i/>
      <w:iCs/>
    </w:rPr>
  </w:style>
  <w:style w:type="character" w:customStyle="1" w:styleId="IntenseEmphasis1">
    <w:name w:val="Intense Emphasis1"/>
    <w:uiPriority w:val="21"/>
    <w:qFormat/>
    <w:rsid w:val="003A5991"/>
    <w:rPr>
      <w:i/>
      <w:iCs/>
      <w:caps/>
      <w:spacing w:val="10"/>
      <w:sz w:val="20"/>
      <w:szCs w:val="20"/>
    </w:rPr>
  </w:style>
  <w:style w:type="character" w:customStyle="1" w:styleId="SubtleReference1">
    <w:name w:val="Subtle Reference1"/>
    <w:uiPriority w:val="31"/>
    <w:qFormat/>
    <w:rsid w:val="003A5991"/>
    <w:rPr>
      <w:rFonts w:ascii="Cambria" w:eastAsia="HGMinchoB" w:hAnsi="Cambria" w:cs="Times New Roman"/>
      <w:i/>
      <w:iCs/>
      <w:color w:val="004D6C"/>
    </w:rPr>
  </w:style>
  <w:style w:type="character" w:customStyle="1" w:styleId="IntenseReference1">
    <w:name w:val="Intense Reference1"/>
    <w:uiPriority w:val="32"/>
    <w:qFormat/>
    <w:rsid w:val="003A5991"/>
    <w:rPr>
      <w:rFonts w:ascii="Cambria" w:eastAsia="HGMinchoB" w:hAnsi="Cambria" w:cs="Times New Roman"/>
      <w:b/>
      <w:bCs/>
      <w:i/>
      <w:iCs/>
      <w:color w:val="004D6C"/>
    </w:rPr>
  </w:style>
  <w:style w:type="character" w:customStyle="1" w:styleId="BookTitle1">
    <w:name w:val="Book Title1"/>
    <w:uiPriority w:val="33"/>
    <w:qFormat/>
    <w:rsid w:val="003A5991"/>
    <w:rPr>
      <w:caps/>
      <w:color w:val="004D6C"/>
      <w:spacing w:val="5"/>
      <w:u w:color="004D6C"/>
    </w:rPr>
  </w:style>
  <w:style w:type="paragraph" w:customStyle="1" w:styleId="TOCHeading1">
    <w:name w:val="TOC Heading1"/>
    <w:basedOn w:val="Heading1"/>
    <w:next w:val="Normal"/>
    <w:uiPriority w:val="39"/>
    <w:qFormat/>
    <w:rsid w:val="003A5991"/>
    <w:pPr>
      <w:keepNext w:val="0"/>
      <w:keepLines w:val="0"/>
      <w:pBdr>
        <w:bottom w:val="thinThickSmallGap" w:sz="12" w:space="1" w:color="943634"/>
      </w:pBdr>
      <w:spacing w:before="400" w:after="200" w:line="252" w:lineRule="auto"/>
      <w:jc w:val="center"/>
      <w:outlineLvl w:val="9"/>
    </w:pPr>
    <w:rPr>
      <w:rFonts w:ascii="Calibri" w:eastAsia="HGｺﾞｼｯｸM" w:hAnsi="Calibri"/>
      <w:b w:val="0"/>
      <w:bCs w:val="0"/>
      <w:caps/>
      <w:color w:val="632423"/>
      <w:spacing w:val="20"/>
      <w:lang w:bidi="en-US"/>
    </w:rPr>
  </w:style>
  <w:style w:type="table" w:styleId="DarkList-Accent2">
    <w:name w:val="Dark List Accent 2"/>
    <w:basedOn w:val="TableNormal"/>
    <w:uiPriority w:val="61"/>
    <w:rsid w:val="003A5991"/>
    <w:rPr>
      <w:rFonts w:eastAsia="HGｺﾞｼｯｸM"/>
      <w:lang w:eastAsia="fr-BE"/>
    </w:rPr>
    <w:tblPr>
      <w:tblStyleRowBandSize w:val="1"/>
      <w:tblStyleColBandSize w:val="1"/>
      <w:tblBorders>
        <w:top w:val="single" w:sz="8" w:space="0" w:color="009DD9"/>
        <w:left w:val="single" w:sz="8" w:space="0" w:color="009DD9"/>
        <w:bottom w:val="single" w:sz="8" w:space="0" w:color="009DD9"/>
        <w:right w:val="single" w:sz="8" w:space="0" w:color="009DD9"/>
      </w:tblBorders>
    </w:tblPr>
    <w:tblStylePr w:type="firstRow">
      <w:pPr>
        <w:spacing w:before="0" w:after="0" w:line="240" w:lineRule="auto"/>
      </w:pPr>
      <w:rPr>
        <w:b/>
        <w:bCs/>
        <w:color w:val="FFFFFF"/>
      </w:rPr>
      <w:tblPr/>
      <w:tcPr>
        <w:shd w:val="clear" w:color="auto" w:fill="009DD9"/>
      </w:tcPr>
    </w:tblStylePr>
    <w:tblStylePr w:type="lastRow">
      <w:pPr>
        <w:spacing w:before="0" w:after="0" w:line="240" w:lineRule="auto"/>
      </w:pPr>
      <w:rPr>
        <w:b/>
        <w:bCs/>
      </w:rPr>
      <w:tblPr/>
      <w:tcPr>
        <w:tcBorders>
          <w:top w:val="double" w:sz="6" w:space="0" w:color="009DD9"/>
          <w:left w:val="single" w:sz="8" w:space="0" w:color="009DD9"/>
          <w:bottom w:val="single" w:sz="8" w:space="0" w:color="009DD9"/>
          <w:right w:val="single" w:sz="8" w:space="0" w:color="009DD9"/>
        </w:tcBorders>
      </w:tcPr>
    </w:tblStylePr>
    <w:tblStylePr w:type="firstCol">
      <w:rPr>
        <w:b/>
        <w:bCs/>
      </w:rPr>
    </w:tblStylePr>
    <w:tblStylePr w:type="lastCol">
      <w:rPr>
        <w:b/>
        <w:bCs/>
      </w:rPr>
    </w:tblStylePr>
    <w:tblStylePr w:type="band1Vert">
      <w:tblPr/>
      <w:tcPr>
        <w:tcBorders>
          <w:top w:val="single" w:sz="8" w:space="0" w:color="009DD9"/>
          <w:left w:val="single" w:sz="8" w:space="0" w:color="009DD9"/>
          <w:bottom w:val="single" w:sz="8" w:space="0" w:color="009DD9"/>
          <w:right w:val="single" w:sz="8" w:space="0" w:color="009DD9"/>
        </w:tcBorders>
      </w:tcPr>
    </w:tblStylePr>
    <w:tblStylePr w:type="band1Horz">
      <w:tblPr/>
      <w:tcPr>
        <w:tcBorders>
          <w:top w:val="single" w:sz="8" w:space="0" w:color="009DD9"/>
          <w:left w:val="single" w:sz="8" w:space="0" w:color="009DD9"/>
          <w:bottom w:val="single" w:sz="8" w:space="0" w:color="009DD9"/>
          <w:right w:val="single" w:sz="8" w:space="0" w:color="009DD9"/>
        </w:tcBorders>
      </w:tcPr>
    </w:tblStylePr>
  </w:style>
  <w:style w:type="table" w:customStyle="1" w:styleId="MediumGrid31">
    <w:name w:val="Medium Grid 31"/>
    <w:basedOn w:val="TableNormal"/>
    <w:uiPriority w:val="60"/>
    <w:rsid w:val="003A5991"/>
    <w:rPr>
      <w:rFonts w:ascii="Cambria" w:eastAsia="Cambria" w:hAnsi="Cambria"/>
      <w:color w:val="000000"/>
      <w:lang w:eastAsia="fr-B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lorfulShading-Accent11">
    <w:name w:val="Colorful Shading - Accent 11"/>
    <w:hidden/>
    <w:uiPriority w:val="99"/>
    <w:rsid w:val="003A5991"/>
    <w:rPr>
      <w:rFonts w:eastAsia="HGｺﾞｼｯｸM"/>
      <w:sz w:val="22"/>
      <w:szCs w:val="22"/>
    </w:rPr>
  </w:style>
  <w:style w:type="table" w:styleId="MediumGrid2-Accent1">
    <w:name w:val="Medium Grid 2 Accent 1"/>
    <w:basedOn w:val="TableNormal"/>
    <w:uiPriority w:val="68"/>
    <w:rsid w:val="003A5991"/>
    <w:rPr>
      <w:lang w:eastAsia="fr-B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Caption">
    <w:name w:val="caption"/>
    <w:basedOn w:val="Normal"/>
    <w:next w:val="Normal"/>
    <w:uiPriority w:val="35"/>
    <w:unhideWhenUsed/>
    <w:qFormat/>
    <w:rsid w:val="00167A3B"/>
    <w:rPr>
      <w:b/>
      <w:bCs/>
      <w:sz w:val="20"/>
      <w:szCs w:val="20"/>
    </w:rPr>
  </w:style>
  <w:style w:type="table" w:styleId="MediumShading1-Accent1">
    <w:name w:val="Medium Shading 1 Accent 1"/>
    <w:basedOn w:val="TableNormal"/>
    <w:uiPriority w:val="63"/>
    <w:rsid w:val="00B0361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B0361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B0361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CharCharCharCarattereCarattereCharCharCharCharCharCharCharCharCharChar">
    <w:name w:val="Char Char Char Carattere Carattere Char Char Char Char Char Char Char Char Char Char"/>
    <w:basedOn w:val="Normal"/>
    <w:semiHidden/>
    <w:rsid w:val="006C7AF6"/>
    <w:pPr>
      <w:spacing w:after="160" w:line="240" w:lineRule="exact"/>
    </w:pPr>
    <w:rPr>
      <w:rFonts w:ascii="Tahoma" w:eastAsia="Times New Roman" w:hAnsi="Tahoma"/>
      <w:sz w:val="18"/>
      <w:szCs w:val="20"/>
    </w:rPr>
  </w:style>
  <w:style w:type="character" w:styleId="PlaceholderText">
    <w:name w:val="Placeholder Text"/>
    <w:basedOn w:val="DefaultParagraphFont"/>
    <w:uiPriority w:val="99"/>
    <w:semiHidden/>
    <w:rsid w:val="0025012D"/>
    <w:rPr>
      <w:color w:val="808080"/>
    </w:rPr>
  </w:style>
  <w:style w:type="character" w:customStyle="1" w:styleId="wffiletext">
    <w:name w:val="wf_file_text"/>
    <w:basedOn w:val="DefaultParagraphFont"/>
    <w:rsid w:val="004A36F2"/>
  </w:style>
  <w:style w:type="paragraph" w:customStyle="1" w:styleId="REBL1">
    <w:name w:val="REB_L1"/>
    <w:basedOn w:val="Normal"/>
    <w:next w:val="REBL2"/>
    <w:rsid w:val="004A36F2"/>
    <w:pPr>
      <w:keepNext/>
      <w:keepLines/>
      <w:numPr>
        <w:numId w:val="7"/>
      </w:numPr>
      <w:tabs>
        <w:tab w:val="left" w:pos="510"/>
      </w:tabs>
      <w:spacing w:before="120" w:after="120" w:line="240" w:lineRule="auto"/>
      <w:outlineLvl w:val="0"/>
    </w:pPr>
    <w:rPr>
      <w:rFonts w:ascii="Times New Roman" w:eastAsia="Times New Roman" w:hAnsi="Times New Roman"/>
      <w:b/>
      <w:smallCaps/>
      <w:sz w:val="20"/>
      <w:szCs w:val="20"/>
    </w:rPr>
  </w:style>
  <w:style w:type="paragraph" w:customStyle="1" w:styleId="REBL2">
    <w:name w:val="REB_L2"/>
    <w:basedOn w:val="REBL1"/>
    <w:rsid w:val="004A36F2"/>
    <w:pPr>
      <w:keepNext w:val="0"/>
      <w:keepLines w:val="0"/>
      <w:numPr>
        <w:ilvl w:val="1"/>
      </w:numPr>
      <w:jc w:val="both"/>
      <w:outlineLvl w:val="9"/>
    </w:pPr>
    <w:rPr>
      <w:smallCaps w:val="0"/>
    </w:rPr>
  </w:style>
  <w:style w:type="paragraph" w:customStyle="1" w:styleId="REBL3">
    <w:name w:val="REB_L3"/>
    <w:basedOn w:val="REBL2"/>
    <w:rsid w:val="004A36F2"/>
    <w:pPr>
      <w:numPr>
        <w:ilvl w:val="2"/>
      </w:numPr>
    </w:pPr>
  </w:style>
  <w:style w:type="paragraph" w:customStyle="1" w:styleId="REBL4">
    <w:name w:val="REB_L4"/>
    <w:basedOn w:val="REBL3"/>
    <w:rsid w:val="004A36F2"/>
    <w:pPr>
      <w:numPr>
        <w:ilvl w:val="3"/>
      </w:numPr>
    </w:pPr>
  </w:style>
  <w:style w:type="paragraph" w:customStyle="1" w:styleId="REBL5">
    <w:name w:val="REB_L5"/>
    <w:basedOn w:val="REBL4"/>
    <w:rsid w:val="004A36F2"/>
    <w:pPr>
      <w:numPr>
        <w:ilvl w:val="4"/>
      </w:numPr>
    </w:pPr>
    <w:rPr>
      <w:b w:val="0"/>
    </w:rPr>
  </w:style>
  <w:style w:type="paragraph" w:customStyle="1" w:styleId="REBL6">
    <w:name w:val="REB_L6"/>
    <w:basedOn w:val="REBL5"/>
    <w:rsid w:val="004A36F2"/>
    <w:pPr>
      <w:numPr>
        <w:ilvl w:val="5"/>
      </w:numPr>
    </w:pPr>
  </w:style>
  <w:style w:type="paragraph" w:customStyle="1" w:styleId="REBL7">
    <w:name w:val="REB_L7"/>
    <w:basedOn w:val="REBL6"/>
    <w:rsid w:val="004A36F2"/>
    <w:pPr>
      <w:numPr>
        <w:ilvl w:val="6"/>
      </w:numPr>
    </w:pPr>
  </w:style>
  <w:style w:type="paragraph" w:customStyle="1" w:styleId="REBL8">
    <w:name w:val="REB_L8"/>
    <w:basedOn w:val="REBL7"/>
    <w:rsid w:val="004A36F2"/>
    <w:pPr>
      <w:numPr>
        <w:ilvl w:val="7"/>
      </w:numPr>
    </w:pPr>
  </w:style>
  <w:style w:type="paragraph" w:customStyle="1" w:styleId="REBL9">
    <w:name w:val="REB_L9"/>
    <w:basedOn w:val="REBL8"/>
    <w:rsid w:val="004A36F2"/>
    <w:pPr>
      <w:numPr>
        <w:ilvl w:val="8"/>
      </w:numPr>
    </w:pPr>
  </w:style>
  <w:style w:type="paragraph" w:customStyle="1" w:styleId="FWBuL1">
    <w:name w:val="FWBu_L1"/>
    <w:basedOn w:val="Normal"/>
    <w:rsid w:val="004A36F2"/>
    <w:pPr>
      <w:numPr>
        <w:numId w:val="6"/>
      </w:numPr>
      <w:spacing w:after="240" w:line="240" w:lineRule="auto"/>
      <w:jc w:val="both"/>
    </w:pPr>
    <w:rPr>
      <w:rFonts w:ascii="Times New Roman" w:eastAsia="Times New Roman" w:hAnsi="Times New Roman"/>
      <w:sz w:val="20"/>
      <w:szCs w:val="20"/>
    </w:rPr>
  </w:style>
  <w:style w:type="paragraph" w:customStyle="1" w:styleId="FWBuL2">
    <w:name w:val="FWBu_L2"/>
    <w:basedOn w:val="FWBuL1"/>
    <w:rsid w:val="004A36F2"/>
    <w:pPr>
      <w:numPr>
        <w:ilvl w:val="1"/>
      </w:numPr>
    </w:pPr>
  </w:style>
  <w:style w:type="paragraph" w:customStyle="1" w:styleId="FWBuL3">
    <w:name w:val="FWBu_L3"/>
    <w:basedOn w:val="FWBuL2"/>
    <w:rsid w:val="004A36F2"/>
    <w:pPr>
      <w:numPr>
        <w:ilvl w:val="2"/>
      </w:numPr>
    </w:pPr>
    <w:rPr>
      <w:sz w:val="24"/>
    </w:rPr>
  </w:style>
  <w:style w:type="paragraph" w:customStyle="1" w:styleId="FWBuL4">
    <w:name w:val="FWBu_L4"/>
    <w:basedOn w:val="FWBuL3"/>
    <w:rsid w:val="004A36F2"/>
    <w:pPr>
      <w:numPr>
        <w:ilvl w:val="3"/>
      </w:numPr>
      <w:outlineLvl w:val="3"/>
    </w:pPr>
  </w:style>
  <w:style w:type="paragraph" w:customStyle="1" w:styleId="FWBuL5">
    <w:name w:val="FWBu_L5"/>
    <w:basedOn w:val="FWBuL4"/>
    <w:rsid w:val="004A36F2"/>
    <w:pPr>
      <w:numPr>
        <w:ilvl w:val="4"/>
      </w:numPr>
      <w:outlineLvl w:val="4"/>
    </w:pPr>
  </w:style>
  <w:style w:type="paragraph" w:customStyle="1" w:styleId="FWBuL6">
    <w:name w:val="FWBu_L6"/>
    <w:basedOn w:val="FWBuL5"/>
    <w:rsid w:val="004A36F2"/>
    <w:pPr>
      <w:numPr>
        <w:ilvl w:val="5"/>
      </w:numPr>
      <w:outlineLvl w:val="5"/>
    </w:pPr>
  </w:style>
  <w:style w:type="paragraph" w:customStyle="1" w:styleId="FWBuL7">
    <w:name w:val="FWBu_L7"/>
    <w:basedOn w:val="FWBuL6"/>
    <w:rsid w:val="004A36F2"/>
    <w:pPr>
      <w:numPr>
        <w:ilvl w:val="6"/>
      </w:numPr>
      <w:outlineLvl w:val="6"/>
    </w:pPr>
  </w:style>
  <w:style w:type="paragraph" w:customStyle="1" w:styleId="FWBuL8">
    <w:name w:val="FWBu_L8"/>
    <w:basedOn w:val="FWBuL7"/>
    <w:rsid w:val="004A36F2"/>
    <w:pPr>
      <w:numPr>
        <w:ilvl w:val="7"/>
      </w:numPr>
      <w:outlineLvl w:val="7"/>
    </w:pPr>
  </w:style>
  <w:style w:type="paragraph" w:customStyle="1" w:styleId="FWBuL9">
    <w:name w:val="FWBu_L9"/>
    <w:basedOn w:val="FWBuL8"/>
    <w:rsid w:val="004A36F2"/>
    <w:pPr>
      <w:numPr>
        <w:ilvl w:val="8"/>
      </w:numPr>
      <w:outlineLvl w:val="8"/>
    </w:pPr>
  </w:style>
  <w:style w:type="paragraph" w:customStyle="1" w:styleId="Titelofdocument">
    <w:name w:val="Titel of document"/>
    <w:basedOn w:val="Default"/>
    <w:rsid w:val="004A36F2"/>
    <w:pPr>
      <w:ind w:left="1872" w:hanging="432"/>
    </w:pPr>
    <w:rPr>
      <w:rFonts w:ascii="Cambria" w:hAnsi="Cambria" w:cs="Trebuchet MS"/>
    </w:rPr>
  </w:style>
  <w:style w:type="paragraph" w:customStyle="1" w:styleId="FsTable">
    <w:name w:val="FsTable"/>
    <w:basedOn w:val="BodyText"/>
    <w:rsid w:val="004A36F2"/>
    <w:pPr>
      <w:spacing w:before="120" w:after="120"/>
      <w:jc w:val="left"/>
    </w:pPr>
  </w:style>
  <w:style w:type="paragraph" w:styleId="Index1">
    <w:name w:val="index 1"/>
    <w:basedOn w:val="Normal"/>
    <w:next w:val="Normal"/>
    <w:autoRedefine/>
    <w:uiPriority w:val="99"/>
    <w:unhideWhenUsed/>
    <w:rsid w:val="004A36F2"/>
    <w:pPr>
      <w:spacing w:after="0" w:line="240" w:lineRule="auto"/>
      <w:ind w:left="220" w:hanging="220"/>
    </w:pPr>
    <w:rPr>
      <w:rFonts w:ascii="Cambria" w:eastAsia="SimSun" w:hAnsi="Cambria"/>
      <w:sz w:val="18"/>
      <w:szCs w:val="18"/>
    </w:rPr>
  </w:style>
  <w:style w:type="paragraph" w:styleId="Index2">
    <w:name w:val="index 2"/>
    <w:basedOn w:val="Normal"/>
    <w:next w:val="Normal"/>
    <w:autoRedefine/>
    <w:uiPriority w:val="99"/>
    <w:unhideWhenUsed/>
    <w:rsid w:val="004A36F2"/>
    <w:pPr>
      <w:spacing w:after="0" w:line="240" w:lineRule="auto"/>
      <w:ind w:left="440" w:hanging="220"/>
    </w:pPr>
    <w:rPr>
      <w:rFonts w:ascii="Cambria" w:eastAsia="SimSun" w:hAnsi="Cambria"/>
      <w:sz w:val="18"/>
      <w:szCs w:val="18"/>
    </w:rPr>
  </w:style>
  <w:style w:type="paragraph" w:styleId="Index3">
    <w:name w:val="index 3"/>
    <w:basedOn w:val="Normal"/>
    <w:next w:val="Normal"/>
    <w:autoRedefine/>
    <w:uiPriority w:val="99"/>
    <w:unhideWhenUsed/>
    <w:rsid w:val="004A36F2"/>
    <w:pPr>
      <w:spacing w:after="0" w:line="240" w:lineRule="auto"/>
      <w:ind w:left="660" w:hanging="220"/>
    </w:pPr>
    <w:rPr>
      <w:rFonts w:ascii="Cambria" w:eastAsia="SimSun" w:hAnsi="Cambria"/>
      <w:sz w:val="18"/>
      <w:szCs w:val="18"/>
    </w:rPr>
  </w:style>
  <w:style w:type="paragraph" w:styleId="Index4">
    <w:name w:val="index 4"/>
    <w:basedOn w:val="Normal"/>
    <w:next w:val="Normal"/>
    <w:autoRedefine/>
    <w:uiPriority w:val="99"/>
    <w:unhideWhenUsed/>
    <w:rsid w:val="004A36F2"/>
    <w:pPr>
      <w:spacing w:after="0" w:line="240" w:lineRule="auto"/>
      <w:ind w:left="880" w:hanging="220"/>
    </w:pPr>
    <w:rPr>
      <w:rFonts w:ascii="Cambria" w:eastAsia="SimSun" w:hAnsi="Cambria"/>
      <w:sz w:val="18"/>
      <w:szCs w:val="18"/>
    </w:rPr>
  </w:style>
  <w:style w:type="paragraph" w:styleId="Index5">
    <w:name w:val="index 5"/>
    <w:basedOn w:val="Normal"/>
    <w:next w:val="Normal"/>
    <w:autoRedefine/>
    <w:uiPriority w:val="99"/>
    <w:unhideWhenUsed/>
    <w:rsid w:val="004A36F2"/>
    <w:pPr>
      <w:spacing w:after="0" w:line="240" w:lineRule="auto"/>
      <w:ind w:left="1100" w:hanging="220"/>
    </w:pPr>
    <w:rPr>
      <w:rFonts w:ascii="Cambria" w:eastAsia="SimSun" w:hAnsi="Cambria"/>
      <w:sz w:val="18"/>
      <w:szCs w:val="18"/>
    </w:rPr>
  </w:style>
  <w:style w:type="paragraph" w:styleId="Index6">
    <w:name w:val="index 6"/>
    <w:basedOn w:val="Normal"/>
    <w:next w:val="Normal"/>
    <w:autoRedefine/>
    <w:uiPriority w:val="99"/>
    <w:unhideWhenUsed/>
    <w:rsid w:val="004A36F2"/>
    <w:pPr>
      <w:spacing w:after="0" w:line="240" w:lineRule="auto"/>
      <w:ind w:left="1320" w:hanging="220"/>
    </w:pPr>
    <w:rPr>
      <w:rFonts w:ascii="Cambria" w:eastAsia="SimSun" w:hAnsi="Cambria"/>
      <w:sz w:val="18"/>
      <w:szCs w:val="18"/>
    </w:rPr>
  </w:style>
  <w:style w:type="paragraph" w:styleId="Index7">
    <w:name w:val="index 7"/>
    <w:basedOn w:val="Normal"/>
    <w:next w:val="Normal"/>
    <w:autoRedefine/>
    <w:uiPriority w:val="99"/>
    <w:unhideWhenUsed/>
    <w:rsid w:val="004A36F2"/>
    <w:pPr>
      <w:spacing w:after="0" w:line="240" w:lineRule="auto"/>
      <w:ind w:left="1540" w:hanging="220"/>
    </w:pPr>
    <w:rPr>
      <w:rFonts w:ascii="Cambria" w:eastAsia="SimSun" w:hAnsi="Cambria"/>
      <w:sz w:val="18"/>
      <w:szCs w:val="18"/>
    </w:rPr>
  </w:style>
  <w:style w:type="paragraph" w:styleId="Index8">
    <w:name w:val="index 8"/>
    <w:basedOn w:val="Normal"/>
    <w:next w:val="Normal"/>
    <w:autoRedefine/>
    <w:uiPriority w:val="99"/>
    <w:unhideWhenUsed/>
    <w:rsid w:val="004A36F2"/>
    <w:pPr>
      <w:spacing w:after="0" w:line="240" w:lineRule="auto"/>
      <w:ind w:left="1760" w:hanging="220"/>
    </w:pPr>
    <w:rPr>
      <w:rFonts w:ascii="Cambria" w:eastAsia="SimSun" w:hAnsi="Cambria"/>
      <w:sz w:val="18"/>
      <w:szCs w:val="18"/>
    </w:rPr>
  </w:style>
  <w:style w:type="paragraph" w:styleId="Index9">
    <w:name w:val="index 9"/>
    <w:basedOn w:val="Normal"/>
    <w:next w:val="Normal"/>
    <w:autoRedefine/>
    <w:uiPriority w:val="99"/>
    <w:unhideWhenUsed/>
    <w:rsid w:val="004A36F2"/>
    <w:pPr>
      <w:spacing w:after="0" w:line="240" w:lineRule="auto"/>
      <w:ind w:left="1980" w:hanging="220"/>
    </w:pPr>
    <w:rPr>
      <w:rFonts w:ascii="Cambria" w:eastAsia="SimSun" w:hAnsi="Cambria"/>
      <w:sz w:val="18"/>
      <w:szCs w:val="18"/>
    </w:rPr>
  </w:style>
  <w:style w:type="paragraph" w:styleId="IndexHeading">
    <w:name w:val="index heading"/>
    <w:basedOn w:val="Normal"/>
    <w:next w:val="Index1"/>
    <w:uiPriority w:val="99"/>
    <w:unhideWhenUsed/>
    <w:rsid w:val="004A36F2"/>
    <w:pPr>
      <w:pBdr>
        <w:top w:val="double" w:sz="6" w:space="0" w:color="auto" w:shadow="1"/>
        <w:left w:val="double" w:sz="6" w:space="0" w:color="auto" w:shadow="1"/>
        <w:bottom w:val="double" w:sz="6" w:space="0" w:color="auto" w:shadow="1"/>
        <w:right w:val="double" w:sz="6" w:space="0" w:color="auto" w:shadow="1"/>
      </w:pBdr>
      <w:spacing w:before="240" w:after="120" w:line="240" w:lineRule="auto"/>
      <w:jc w:val="center"/>
    </w:pPr>
    <w:rPr>
      <w:rFonts w:eastAsia="SimSun"/>
      <w:b/>
      <w:bCs/>
      <w:sz w:val="20"/>
    </w:rPr>
  </w:style>
  <w:style w:type="table" w:styleId="LightShading-Accent3">
    <w:name w:val="Light Shading Accent 3"/>
    <w:basedOn w:val="TableNormal"/>
    <w:uiPriority w:val="60"/>
    <w:rsid w:val="004A36F2"/>
    <w:rPr>
      <w:rFonts w:eastAsia="SimSun"/>
      <w:color w:val="596984"/>
      <w:lang w:eastAsia="el-GR"/>
    </w:rPr>
    <w:tblPr>
      <w:tblStyleRowBandSize w:val="1"/>
      <w:tblStyleColBandSize w:val="1"/>
      <w:tblBorders>
        <w:top w:val="single" w:sz="8" w:space="0" w:color="7F8FA9"/>
        <w:bottom w:val="single" w:sz="8" w:space="0" w:color="7F8FA9"/>
      </w:tblBorders>
    </w:tblPr>
    <w:tblStylePr w:type="firstRow">
      <w:pPr>
        <w:spacing w:before="0" w:after="0" w:line="240" w:lineRule="auto"/>
      </w:pPr>
      <w:rPr>
        <w:b/>
        <w:bCs/>
      </w:rPr>
      <w:tblPr/>
      <w:tcPr>
        <w:tcBorders>
          <w:top w:val="single" w:sz="8" w:space="0" w:color="7F8FA9"/>
          <w:left w:val="nil"/>
          <w:bottom w:val="single" w:sz="8" w:space="0" w:color="7F8FA9"/>
          <w:right w:val="nil"/>
          <w:insideH w:val="nil"/>
          <w:insideV w:val="nil"/>
        </w:tcBorders>
      </w:tcPr>
    </w:tblStylePr>
    <w:tblStylePr w:type="lastRow">
      <w:pPr>
        <w:spacing w:before="0" w:after="0" w:line="240" w:lineRule="auto"/>
      </w:pPr>
      <w:rPr>
        <w:b/>
        <w:bCs/>
      </w:rPr>
      <w:tblPr/>
      <w:tcPr>
        <w:tcBorders>
          <w:top w:val="single" w:sz="8" w:space="0" w:color="7F8FA9"/>
          <w:left w:val="nil"/>
          <w:bottom w:val="single" w:sz="8" w:space="0" w:color="7F8F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3E9"/>
      </w:tcPr>
    </w:tblStylePr>
    <w:tblStylePr w:type="band1Horz">
      <w:tblPr/>
      <w:tcPr>
        <w:tcBorders>
          <w:left w:val="nil"/>
          <w:right w:val="nil"/>
          <w:insideH w:val="nil"/>
          <w:insideV w:val="nil"/>
        </w:tcBorders>
        <w:shd w:val="clear" w:color="auto" w:fill="DFE3E9"/>
      </w:tcPr>
    </w:tblStylePr>
  </w:style>
  <w:style w:type="table" w:styleId="MediumList1-Accent2">
    <w:name w:val="Medium List 1 Accent 2"/>
    <w:basedOn w:val="TableNormal"/>
    <w:uiPriority w:val="65"/>
    <w:rsid w:val="004A36F2"/>
    <w:rPr>
      <w:rFonts w:eastAsia="SimSun"/>
      <w:color w:val="000000"/>
      <w:lang w:eastAsia="el-GR"/>
    </w:rPr>
    <w:tblPr>
      <w:tblStyleRowBandSize w:val="1"/>
      <w:tblStyleColBandSize w:val="1"/>
      <w:tblBorders>
        <w:top w:val="single" w:sz="8" w:space="0" w:color="297FD5"/>
        <w:bottom w:val="single" w:sz="8" w:space="0" w:color="297FD5"/>
      </w:tblBorders>
    </w:tblPr>
    <w:tblStylePr w:type="firstRow">
      <w:rPr>
        <w:rFonts w:ascii="Calibri" w:eastAsia="SimSun" w:hAnsi="Calibri" w:cs="Times New Roman"/>
      </w:rPr>
      <w:tblPr/>
      <w:tcPr>
        <w:tcBorders>
          <w:top w:val="nil"/>
          <w:bottom w:val="single" w:sz="8" w:space="0" w:color="297FD5"/>
        </w:tcBorders>
      </w:tcPr>
    </w:tblStylePr>
    <w:tblStylePr w:type="lastRow">
      <w:rPr>
        <w:b/>
        <w:bCs/>
        <w:color w:val="242852"/>
      </w:rPr>
      <w:tblPr/>
      <w:tcPr>
        <w:tcBorders>
          <w:top w:val="single" w:sz="8" w:space="0" w:color="297FD5"/>
          <w:bottom w:val="single" w:sz="8" w:space="0" w:color="297FD5"/>
        </w:tcBorders>
      </w:tcPr>
    </w:tblStylePr>
    <w:tblStylePr w:type="firstCol">
      <w:rPr>
        <w:b/>
        <w:bCs/>
      </w:rPr>
    </w:tblStylePr>
    <w:tblStylePr w:type="lastCol">
      <w:rPr>
        <w:b/>
        <w:bCs/>
      </w:rPr>
      <w:tblPr/>
      <w:tcPr>
        <w:tcBorders>
          <w:top w:val="single" w:sz="8" w:space="0" w:color="297FD5"/>
          <w:bottom w:val="single" w:sz="8" w:space="0" w:color="297FD5"/>
        </w:tcBorders>
      </w:tcPr>
    </w:tblStylePr>
    <w:tblStylePr w:type="band1Vert">
      <w:tblPr/>
      <w:tcPr>
        <w:shd w:val="clear" w:color="auto" w:fill="C9DFF4"/>
      </w:tcPr>
    </w:tblStylePr>
    <w:tblStylePr w:type="band1Horz">
      <w:tblPr/>
      <w:tcPr>
        <w:shd w:val="clear" w:color="auto" w:fill="C9DFF4"/>
      </w:tcPr>
    </w:tblStylePr>
  </w:style>
  <w:style w:type="table" w:styleId="LightShading-Accent2">
    <w:name w:val="Light Shading Accent 2"/>
    <w:basedOn w:val="TableNormal"/>
    <w:uiPriority w:val="60"/>
    <w:rsid w:val="004A36F2"/>
    <w:rPr>
      <w:rFonts w:eastAsia="SimSun"/>
      <w:color w:val="1E5E9F"/>
      <w:lang w:eastAsia="el-GR"/>
    </w:rPr>
    <w:tblPr>
      <w:tblStyleRowBandSize w:val="1"/>
      <w:tblStyleColBandSize w:val="1"/>
      <w:tblBorders>
        <w:top w:val="single" w:sz="8" w:space="0" w:color="297FD5"/>
        <w:bottom w:val="single" w:sz="8" w:space="0" w:color="297FD5"/>
      </w:tblBorders>
    </w:tblPr>
    <w:tblStylePr w:type="firstRow">
      <w:pPr>
        <w:spacing w:before="0" w:after="0" w:line="240" w:lineRule="auto"/>
      </w:pPr>
      <w:rPr>
        <w:b/>
        <w:bCs/>
      </w:rPr>
      <w:tblPr/>
      <w:tcPr>
        <w:tcBorders>
          <w:top w:val="single" w:sz="8" w:space="0" w:color="297FD5"/>
          <w:left w:val="nil"/>
          <w:bottom w:val="single" w:sz="8" w:space="0" w:color="297FD5"/>
          <w:right w:val="nil"/>
          <w:insideH w:val="nil"/>
          <w:insideV w:val="nil"/>
        </w:tcBorders>
      </w:tcPr>
    </w:tblStylePr>
    <w:tblStylePr w:type="lastRow">
      <w:pPr>
        <w:spacing w:before="0" w:after="0" w:line="240" w:lineRule="auto"/>
      </w:pPr>
      <w:rPr>
        <w:b/>
        <w:bCs/>
      </w:rPr>
      <w:tblPr/>
      <w:tcPr>
        <w:tcBorders>
          <w:top w:val="single" w:sz="8" w:space="0" w:color="297FD5"/>
          <w:left w:val="nil"/>
          <w:bottom w:val="single" w:sz="8" w:space="0" w:color="297F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FF4"/>
      </w:tcPr>
    </w:tblStylePr>
    <w:tblStylePr w:type="band1Horz">
      <w:tblPr/>
      <w:tcPr>
        <w:tcBorders>
          <w:left w:val="nil"/>
          <w:right w:val="nil"/>
          <w:insideH w:val="nil"/>
          <w:insideV w:val="nil"/>
        </w:tcBorders>
        <w:shd w:val="clear" w:color="auto" w:fill="C9DFF4"/>
      </w:tcPr>
    </w:tblStylePr>
  </w:style>
  <w:style w:type="table" w:customStyle="1" w:styleId="MediumShading2-Accent11">
    <w:name w:val="Medium Shading 2 - Accent 11"/>
    <w:basedOn w:val="TableNormal"/>
    <w:uiPriority w:val="64"/>
    <w:rsid w:val="004A36F2"/>
    <w:rPr>
      <w:rFonts w:eastAsia="SimSun"/>
      <w:lang w:eastAsia="el-G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29DD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29DD1"/>
      </w:tcPr>
    </w:tblStylePr>
    <w:tblStylePr w:type="lastCol">
      <w:rPr>
        <w:b/>
        <w:bCs/>
        <w:color w:val="FFFFFF"/>
      </w:rPr>
      <w:tblPr/>
      <w:tcPr>
        <w:tcBorders>
          <w:left w:val="nil"/>
          <w:right w:val="nil"/>
          <w:insideH w:val="nil"/>
          <w:insideV w:val="nil"/>
        </w:tcBorders>
        <w:shd w:val="clear" w:color="auto" w:fill="629DD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3">
    <w:name w:val="Medium Grid 3 Accent 3"/>
    <w:basedOn w:val="TableNormal"/>
    <w:uiPriority w:val="69"/>
    <w:rsid w:val="004A36F2"/>
    <w:rPr>
      <w:rFonts w:eastAsia="SimSun"/>
      <w:lang w:eastAsia="el-G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E3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F8FA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F8FA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F8FA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F8FA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C7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C7D4"/>
      </w:tcPr>
    </w:tblStylePr>
  </w:style>
  <w:style w:type="table" w:styleId="MediumShading2-Accent3">
    <w:name w:val="Medium Shading 2 Accent 3"/>
    <w:basedOn w:val="TableNormal"/>
    <w:uiPriority w:val="64"/>
    <w:rsid w:val="004A36F2"/>
    <w:rPr>
      <w:rFonts w:eastAsia="SimSun"/>
      <w:lang w:eastAsia="el-G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F8FA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F8FA9"/>
      </w:tcPr>
    </w:tblStylePr>
    <w:tblStylePr w:type="lastCol">
      <w:rPr>
        <w:b/>
        <w:bCs/>
        <w:color w:val="FFFFFF"/>
      </w:rPr>
      <w:tblPr/>
      <w:tcPr>
        <w:tcBorders>
          <w:left w:val="nil"/>
          <w:right w:val="nil"/>
          <w:insideH w:val="nil"/>
          <w:insideV w:val="nil"/>
        </w:tcBorders>
        <w:shd w:val="clear" w:color="auto" w:fill="7F8FA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3">
    <w:name w:val="Medium Shading 1 Accent 3"/>
    <w:basedOn w:val="TableNormal"/>
    <w:uiPriority w:val="63"/>
    <w:rsid w:val="004A36F2"/>
    <w:rPr>
      <w:rFonts w:eastAsia="SimSun"/>
      <w:lang w:eastAsia="el-GR"/>
    </w:rPr>
    <w:tblPr>
      <w:tblStyleRowBandSize w:val="1"/>
      <w:tblStyleColBandSize w:val="1"/>
      <w:tblBorders>
        <w:top w:val="single" w:sz="8" w:space="0" w:color="9FABBE"/>
        <w:left w:val="single" w:sz="8" w:space="0" w:color="9FABBE"/>
        <w:bottom w:val="single" w:sz="8" w:space="0" w:color="9FABBE"/>
        <w:right w:val="single" w:sz="8" w:space="0" w:color="9FABBE"/>
        <w:insideH w:val="single" w:sz="8" w:space="0" w:color="9FABBE"/>
      </w:tblBorders>
    </w:tblPr>
    <w:tblStylePr w:type="firstRow">
      <w:pPr>
        <w:spacing w:before="0" w:after="0" w:line="240" w:lineRule="auto"/>
      </w:pPr>
      <w:rPr>
        <w:b/>
        <w:bCs/>
        <w:color w:val="FFFFFF"/>
      </w:rPr>
      <w:tblPr/>
      <w:tcPr>
        <w:tcBorders>
          <w:top w:val="single" w:sz="8" w:space="0" w:color="9FABBE"/>
          <w:left w:val="single" w:sz="8" w:space="0" w:color="9FABBE"/>
          <w:bottom w:val="single" w:sz="8" w:space="0" w:color="9FABBE"/>
          <w:right w:val="single" w:sz="8" w:space="0" w:color="9FABBE"/>
          <w:insideH w:val="nil"/>
          <w:insideV w:val="nil"/>
        </w:tcBorders>
        <w:shd w:val="clear" w:color="auto" w:fill="7F8FA9"/>
      </w:tcPr>
    </w:tblStylePr>
    <w:tblStylePr w:type="lastRow">
      <w:pPr>
        <w:spacing w:before="0" w:after="0" w:line="240" w:lineRule="auto"/>
      </w:pPr>
      <w:rPr>
        <w:b/>
        <w:bCs/>
      </w:rPr>
      <w:tblPr/>
      <w:tcPr>
        <w:tcBorders>
          <w:top w:val="double" w:sz="6" w:space="0" w:color="9FABBE"/>
          <w:left w:val="single" w:sz="8" w:space="0" w:color="9FABBE"/>
          <w:bottom w:val="single" w:sz="8" w:space="0" w:color="9FABBE"/>
          <w:right w:val="single" w:sz="8" w:space="0" w:color="9FABBE"/>
          <w:insideH w:val="nil"/>
          <w:insideV w:val="nil"/>
        </w:tcBorders>
      </w:tcPr>
    </w:tblStylePr>
    <w:tblStylePr w:type="firstCol">
      <w:rPr>
        <w:b/>
        <w:bCs/>
      </w:rPr>
    </w:tblStylePr>
    <w:tblStylePr w:type="lastCol">
      <w:rPr>
        <w:b/>
        <w:bCs/>
      </w:rPr>
    </w:tblStylePr>
    <w:tblStylePr w:type="band1Vert">
      <w:tblPr/>
      <w:tcPr>
        <w:shd w:val="clear" w:color="auto" w:fill="DFE3E9"/>
      </w:tcPr>
    </w:tblStylePr>
    <w:tblStylePr w:type="band1Horz">
      <w:tblPr/>
      <w:tcPr>
        <w:tcBorders>
          <w:insideH w:val="nil"/>
          <w:insideV w:val="nil"/>
        </w:tcBorders>
        <w:shd w:val="clear" w:color="auto" w:fill="DFE3E9"/>
      </w:tcPr>
    </w:tblStylePr>
    <w:tblStylePr w:type="band2Horz">
      <w:tblPr/>
      <w:tcPr>
        <w:tcBorders>
          <w:insideH w:val="nil"/>
          <w:insideV w:val="nil"/>
        </w:tcBorders>
      </w:tcPr>
    </w:tblStylePr>
  </w:style>
  <w:style w:type="table" w:styleId="LightList-Accent3">
    <w:name w:val="Light List Accent 3"/>
    <w:basedOn w:val="TableNormal"/>
    <w:uiPriority w:val="61"/>
    <w:rsid w:val="004A36F2"/>
    <w:rPr>
      <w:rFonts w:eastAsia="SimSun"/>
      <w:lang w:eastAsia="el-GR"/>
    </w:rPr>
    <w:tblPr>
      <w:tblStyleRowBandSize w:val="1"/>
      <w:tblStyleColBandSize w:val="1"/>
      <w:tblBorders>
        <w:top w:val="single" w:sz="8" w:space="0" w:color="7F8FA9"/>
        <w:left w:val="single" w:sz="8" w:space="0" w:color="7F8FA9"/>
        <w:bottom w:val="single" w:sz="8" w:space="0" w:color="7F8FA9"/>
        <w:right w:val="single" w:sz="8" w:space="0" w:color="7F8FA9"/>
      </w:tblBorders>
    </w:tblPr>
    <w:tblStylePr w:type="firstRow">
      <w:pPr>
        <w:spacing w:before="0" w:after="0" w:line="240" w:lineRule="auto"/>
      </w:pPr>
      <w:rPr>
        <w:b/>
        <w:bCs/>
        <w:color w:val="FFFFFF"/>
      </w:rPr>
      <w:tblPr/>
      <w:tcPr>
        <w:shd w:val="clear" w:color="auto" w:fill="7F8FA9"/>
      </w:tcPr>
    </w:tblStylePr>
    <w:tblStylePr w:type="lastRow">
      <w:pPr>
        <w:spacing w:before="0" w:after="0" w:line="240" w:lineRule="auto"/>
      </w:pPr>
      <w:rPr>
        <w:b/>
        <w:bCs/>
      </w:rPr>
      <w:tblPr/>
      <w:tcPr>
        <w:tcBorders>
          <w:top w:val="double" w:sz="6" w:space="0" w:color="7F8FA9"/>
          <w:left w:val="single" w:sz="8" w:space="0" w:color="7F8FA9"/>
          <w:bottom w:val="single" w:sz="8" w:space="0" w:color="7F8FA9"/>
          <w:right w:val="single" w:sz="8" w:space="0" w:color="7F8FA9"/>
        </w:tcBorders>
      </w:tcPr>
    </w:tblStylePr>
    <w:tblStylePr w:type="firstCol">
      <w:rPr>
        <w:b/>
        <w:bCs/>
      </w:rPr>
    </w:tblStylePr>
    <w:tblStylePr w:type="lastCol">
      <w:rPr>
        <w:b/>
        <w:bCs/>
      </w:rPr>
    </w:tblStylePr>
    <w:tblStylePr w:type="band1Vert">
      <w:tblPr/>
      <w:tcPr>
        <w:tcBorders>
          <w:top w:val="single" w:sz="8" w:space="0" w:color="7F8FA9"/>
          <w:left w:val="single" w:sz="8" w:space="0" w:color="7F8FA9"/>
          <w:bottom w:val="single" w:sz="8" w:space="0" w:color="7F8FA9"/>
          <w:right w:val="single" w:sz="8" w:space="0" w:color="7F8FA9"/>
        </w:tcBorders>
      </w:tcPr>
    </w:tblStylePr>
    <w:tblStylePr w:type="band1Horz">
      <w:tblPr/>
      <w:tcPr>
        <w:tcBorders>
          <w:top w:val="single" w:sz="8" w:space="0" w:color="7F8FA9"/>
          <w:left w:val="single" w:sz="8" w:space="0" w:color="7F8FA9"/>
          <w:bottom w:val="single" w:sz="8" w:space="0" w:color="7F8FA9"/>
          <w:right w:val="single" w:sz="8" w:space="0" w:color="7F8FA9"/>
        </w:tcBorders>
      </w:tcPr>
    </w:tblStylePr>
  </w:style>
  <w:style w:type="table" w:styleId="MediumGrid1-Accent3">
    <w:name w:val="Medium Grid 1 Accent 3"/>
    <w:basedOn w:val="TableNormal"/>
    <w:uiPriority w:val="67"/>
    <w:rsid w:val="004A36F2"/>
    <w:rPr>
      <w:rFonts w:eastAsia="SimSun"/>
      <w:lang w:eastAsia="el-GR"/>
    </w:rPr>
    <w:tblPr>
      <w:tblStyleRowBandSize w:val="1"/>
      <w:tblStyleColBandSize w:val="1"/>
      <w:tblBorders>
        <w:top w:val="single" w:sz="8" w:space="0" w:color="9FABBE"/>
        <w:left w:val="single" w:sz="8" w:space="0" w:color="9FABBE"/>
        <w:bottom w:val="single" w:sz="8" w:space="0" w:color="9FABBE"/>
        <w:right w:val="single" w:sz="8" w:space="0" w:color="9FABBE"/>
        <w:insideH w:val="single" w:sz="8" w:space="0" w:color="9FABBE"/>
        <w:insideV w:val="single" w:sz="8" w:space="0" w:color="9FABBE"/>
      </w:tblBorders>
    </w:tblPr>
    <w:tcPr>
      <w:shd w:val="clear" w:color="auto" w:fill="DFE3E9"/>
    </w:tcPr>
    <w:tblStylePr w:type="firstRow">
      <w:rPr>
        <w:b/>
        <w:bCs/>
      </w:rPr>
    </w:tblStylePr>
    <w:tblStylePr w:type="lastRow">
      <w:rPr>
        <w:b/>
        <w:bCs/>
      </w:rPr>
      <w:tblPr/>
      <w:tcPr>
        <w:tcBorders>
          <w:top w:val="single" w:sz="18" w:space="0" w:color="9FABBE"/>
        </w:tcBorders>
      </w:tcPr>
    </w:tblStylePr>
    <w:tblStylePr w:type="firstCol">
      <w:rPr>
        <w:b/>
        <w:bCs/>
      </w:rPr>
    </w:tblStylePr>
    <w:tblStylePr w:type="lastCol">
      <w:rPr>
        <w:b/>
        <w:bCs/>
      </w:rPr>
    </w:tblStylePr>
    <w:tblStylePr w:type="band1Vert">
      <w:tblPr/>
      <w:tcPr>
        <w:shd w:val="clear" w:color="auto" w:fill="BFC7D4"/>
      </w:tcPr>
    </w:tblStylePr>
    <w:tblStylePr w:type="band1Horz">
      <w:tblPr/>
      <w:tcPr>
        <w:shd w:val="clear" w:color="auto" w:fill="BFC7D4"/>
      </w:tcPr>
    </w:tblStylePr>
  </w:style>
  <w:style w:type="paragraph" w:styleId="PlainText">
    <w:name w:val="Plain Text"/>
    <w:basedOn w:val="Normal"/>
    <w:link w:val="PlainTextChar"/>
    <w:uiPriority w:val="99"/>
    <w:unhideWhenUsed/>
    <w:rsid w:val="004A36F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A36F2"/>
    <w:rPr>
      <w:rFonts w:ascii="Consolas" w:hAnsi="Consolas"/>
      <w:sz w:val="21"/>
      <w:szCs w:val="21"/>
      <w:lang w:val="el-GR"/>
    </w:rPr>
  </w:style>
  <w:style w:type="paragraph" w:styleId="TOC2">
    <w:name w:val="toc 2"/>
    <w:basedOn w:val="Normal"/>
    <w:next w:val="Normal"/>
    <w:autoRedefine/>
    <w:uiPriority w:val="39"/>
    <w:unhideWhenUsed/>
    <w:rsid w:val="004A36F2"/>
    <w:pPr>
      <w:spacing w:after="100" w:line="240" w:lineRule="auto"/>
      <w:ind w:left="200"/>
    </w:pPr>
    <w:rPr>
      <w:rFonts w:eastAsia="SimSun"/>
      <w:sz w:val="20"/>
    </w:rPr>
  </w:style>
  <w:style w:type="paragraph" w:styleId="TOC3">
    <w:name w:val="toc 3"/>
    <w:basedOn w:val="Normal"/>
    <w:next w:val="Normal"/>
    <w:autoRedefine/>
    <w:uiPriority w:val="39"/>
    <w:unhideWhenUsed/>
    <w:rsid w:val="004A36F2"/>
    <w:pPr>
      <w:spacing w:after="100" w:line="240" w:lineRule="auto"/>
      <w:ind w:left="400"/>
    </w:pPr>
    <w:rPr>
      <w:rFonts w:eastAsia="SimSun"/>
      <w:sz w:val="20"/>
    </w:rPr>
  </w:style>
  <w:style w:type="paragraph" w:styleId="TOC1">
    <w:name w:val="toc 1"/>
    <w:basedOn w:val="Normal"/>
    <w:next w:val="Normal"/>
    <w:autoRedefine/>
    <w:uiPriority w:val="39"/>
    <w:unhideWhenUsed/>
    <w:rsid w:val="004A36F2"/>
    <w:pPr>
      <w:spacing w:after="100" w:line="240" w:lineRule="auto"/>
    </w:pPr>
    <w:rPr>
      <w:rFonts w:eastAsia="SimSun"/>
      <w:sz w:val="20"/>
    </w:rPr>
  </w:style>
  <w:style w:type="table" w:customStyle="1" w:styleId="Listeclaire-Accent11">
    <w:name w:val="Liste claire - Accent 11"/>
    <w:basedOn w:val="TableNormal"/>
    <w:uiPriority w:val="61"/>
    <w:rsid w:val="004A36F2"/>
    <w:rPr>
      <w:rFonts w:ascii="Cambria" w:eastAsia="SimSun" w:hAnsi="Cambria"/>
      <w:sz w:val="22"/>
      <w:szCs w:val="22"/>
      <w:lang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horttext">
    <w:name w:val="short_text"/>
    <w:basedOn w:val="DefaultParagraphFont"/>
    <w:rsid w:val="004A36F2"/>
  </w:style>
  <w:style w:type="character" w:customStyle="1" w:styleId="hps">
    <w:name w:val="hps"/>
    <w:basedOn w:val="DefaultParagraphFont"/>
    <w:rsid w:val="004A36F2"/>
  </w:style>
  <w:style w:type="paragraph" w:styleId="EndnoteText">
    <w:name w:val="endnote text"/>
    <w:basedOn w:val="Normal"/>
    <w:link w:val="EndnoteTextChar"/>
    <w:uiPriority w:val="99"/>
    <w:semiHidden/>
    <w:unhideWhenUsed/>
    <w:rsid w:val="004A36F2"/>
    <w:pPr>
      <w:spacing w:after="0" w:line="240" w:lineRule="auto"/>
    </w:pPr>
    <w:rPr>
      <w:rFonts w:eastAsia="SimSun"/>
      <w:sz w:val="20"/>
      <w:szCs w:val="20"/>
    </w:rPr>
  </w:style>
  <w:style w:type="character" w:customStyle="1" w:styleId="EndnoteTextChar">
    <w:name w:val="Endnote Text Char"/>
    <w:basedOn w:val="DefaultParagraphFont"/>
    <w:link w:val="EndnoteText"/>
    <w:uiPriority w:val="99"/>
    <w:semiHidden/>
    <w:rsid w:val="004A36F2"/>
    <w:rPr>
      <w:rFonts w:eastAsia="SimSun"/>
      <w:lang w:val="el-GR"/>
    </w:rPr>
  </w:style>
  <w:style w:type="character" w:styleId="EndnoteReference">
    <w:name w:val="endnote reference"/>
    <w:uiPriority w:val="99"/>
    <w:semiHidden/>
    <w:unhideWhenUsed/>
    <w:rsid w:val="004A36F2"/>
    <w:rPr>
      <w:vertAlign w:val="superscript"/>
    </w:rPr>
  </w:style>
  <w:style w:type="paragraph" w:customStyle="1" w:styleId="058">
    <w:name w:val="Στυλ Πλήρης Αριστερά:  058 εκ."/>
    <w:basedOn w:val="Normal"/>
    <w:autoRedefine/>
    <w:rsid w:val="004A36F2"/>
    <w:pPr>
      <w:widowControl w:val="0"/>
      <w:adjustRightInd w:val="0"/>
      <w:spacing w:after="0" w:line="360" w:lineRule="atLeast"/>
      <w:ind w:left="-360"/>
      <w:jc w:val="both"/>
      <w:textAlignment w:val="baseline"/>
    </w:pPr>
    <w:rPr>
      <w:rFonts w:ascii="Times New Roman" w:eastAsia="Times New Roman" w:hAnsi="Times New Roman"/>
      <w:snapToGrid w:val="0"/>
      <w:sz w:val="20"/>
      <w:szCs w:val="24"/>
      <w:lang w:eastAsia="el-GR"/>
    </w:rPr>
  </w:style>
  <w:style w:type="paragraph" w:styleId="ListNumber">
    <w:name w:val="List Number"/>
    <w:basedOn w:val="Normal"/>
    <w:uiPriority w:val="99"/>
    <w:rsid w:val="004A36F2"/>
    <w:pPr>
      <w:widowControl w:val="0"/>
      <w:numPr>
        <w:numId w:val="8"/>
      </w:numPr>
      <w:tabs>
        <w:tab w:val="clear" w:pos="643"/>
        <w:tab w:val="num" w:pos="1003"/>
      </w:tabs>
      <w:adjustRightInd w:val="0"/>
      <w:spacing w:after="0" w:line="360" w:lineRule="atLeast"/>
      <w:textAlignment w:val="baseline"/>
    </w:pPr>
    <w:rPr>
      <w:rFonts w:ascii="Times New Roman" w:eastAsia="Times New Roman" w:hAnsi="Times New Roman"/>
      <w:snapToGrid w:val="0"/>
      <w:sz w:val="24"/>
      <w:szCs w:val="24"/>
      <w:lang w:eastAsia="el-GR"/>
    </w:rPr>
  </w:style>
  <w:style w:type="paragraph" w:styleId="ListNumber2">
    <w:name w:val="List Number 2"/>
    <w:basedOn w:val="Normal"/>
    <w:uiPriority w:val="99"/>
    <w:rsid w:val="004A36F2"/>
    <w:pPr>
      <w:widowControl w:val="0"/>
      <w:adjustRightInd w:val="0"/>
      <w:spacing w:before="120" w:after="120" w:line="360" w:lineRule="atLeast"/>
      <w:jc w:val="both"/>
      <w:textAlignment w:val="baseline"/>
    </w:pPr>
    <w:rPr>
      <w:rFonts w:ascii="Times New Roman" w:eastAsia="Times New Roman" w:hAnsi="Times New Roman"/>
      <w:snapToGrid w:val="0"/>
      <w:sz w:val="20"/>
      <w:szCs w:val="20"/>
      <w:lang w:eastAsia="el-GR"/>
    </w:rPr>
  </w:style>
  <w:style w:type="paragraph" w:styleId="BodyText2">
    <w:name w:val="Body Text 2"/>
    <w:basedOn w:val="Normal"/>
    <w:link w:val="BodyText2Char"/>
    <w:uiPriority w:val="99"/>
    <w:rsid w:val="004A36F2"/>
    <w:pPr>
      <w:widowControl w:val="0"/>
      <w:adjustRightInd w:val="0"/>
      <w:spacing w:before="240" w:after="120" w:line="360" w:lineRule="atLeast"/>
      <w:jc w:val="both"/>
      <w:textAlignment w:val="baseline"/>
    </w:pPr>
    <w:rPr>
      <w:rFonts w:ascii="Times New Roman" w:eastAsia="Times New Roman" w:hAnsi="Times New Roman"/>
      <w:b/>
      <w:bCs/>
      <w:i/>
      <w:iCs/>
      <w:snapToGrid w:val="0"/>
      <w:sz w:val="20"/>
      <w:szCs w:val="24"/>
      <w:lang w:eastAsia="el-GR"/>
    </w:rPr>
  </w:style>
  <w:style w:type="character" w:customStyle="1" w:styleId="BodyText2Char">
    <w:name w:val="Body Text 2 Char"/>
    <w:basedOn w:val="DefaultParagraphFont"/>
    <w:link w:val="BodyText2"/>
    <w:uiPriority w:val="99"/>
    <w:rsid w:val="004A36F2"/>
    <w:rPr>
      <w:rFonts w:ascii="Times New Roman" w:eastAsia="Times New Roman" w:hAnsi="Times New Roman"/>
      <w:b/>
      <w:bCs/>
      <w:i/>
      <w:iCs/>
      <w:snapToGrid w:val="0"/>
      <w:szCs w:val="24"/>
      <w:lang w:val="el-GR" w:eastAsia="el-GR"/>
    </w:rPr>
  </w:style>
  <w:style w:type="paragraph" w:styleId="ListBullet">
    <w:name w:val="List Bullet"/>
    <w:basedOn w:val="Normal"/>
    <w:autoRedefine/>
    <w:uiPriority w:val="99"/>
    <w:rsid w:val="004A36F2"/>
    <w:pPr>
      <w:widowControl w:val="0"/>
      <w:numPr>
        <w:numId w:val="9"/>
      </w:numPr>
      <w:adjustRightInd w:val="0"/>
      <w:spacing w:before="240" w:after="120" w:line="360" w:lineRule="atLeast"/>
      <w:jc w:val="both"/>
      <w:textAlignment w:val="baseline"/>
    </w:pPr>
    <w:rPr>
      <w:rFonts w:ascii="Times New Roman" w:eastAsia="Times New Roman" w:hAnsi="Times New Roman"/>
      <w:snapToGrid w:val="0"/>
      <w:sz w:val="20"/>
      <w:szCs w:val="24"/>
      <w:lang w:eastAsia="el-GR"/>
    </w:rPr>
  </w:style>
  <w:style w:type="paragraph" w:styleId="TOC4">
    <w:name w:val="toc 4"/>
    <w:basedOn w:val="Normal"/>
    <w:next w:val="Normal"/>
    <w:autoRedefine/>
    <w:uiPriority w:val="39"/>
    <w:semiHidden/>
    <w:rsid w:val="004A36F2"/>
    <w:pPr>
      <w:widowControl w:val="0"/>
      <w:adjustRightInd w:val="0"/>
      <w:spacing w:before="240" w:after="120" w:line="360" w:lineRule="atLeast"/>
      <w:ind w:left="600"/>
      <w:jc w:val="both"/>
      <w:textAlignment w:val="baseline"/>
    </w:pPr>
    <w:rPr>
      <w:rFonts w:ascii="Times New Roman" w:eastAsia="Times New Roman" w:hAnsi="Times New Roman"/>
      <w:snapToGrid w:val="0"/>
      <w:sz w:val="20"/>
      <w:szCs w:val="24"/>
      <w:lang w:eastAsia="el-GR"/>
    </w:rPr>
  </w:style>
  <w:style w:type="paragraph" w:styleId="TOC5">
    <w:name w:val="toc 5"/>
    <w:basedOn w:val="Normal"/>
    <w:next w:val="Normal"/>
    <w:autoRedefine/>
    <w:uiPriority w:val="39"/>
    <w:semiHidden/>
    <w:rsid w:val="004A36F2"/>
    <w:pPr>
      <w:widowControl w:val="0"/>
      <w:adjustRightInd w:val="0"/>
      <w:spacing w:before="240" w:after="120" w:line="360" w:lineRule="atLeast"/>
      <w:ind w:left="800"/>
      <w:jc w:val="both"/>
      <w:textAlignment w:val="baseline"/>
    </w:pPr>
    <w:rPr>
      <w:rFonts w:ascii="Times New Roman" w:eastAsia="Times New Roman" w:hAnsi="Times New Roman"/>
      <w:snapToGrid w:val="0"/>
      <w:sz w:val="20"/>
      <w:szCs w:val="24"/>
      <w:lang w:eastAsia="el-GR"/>
    </w:rPr>
  </w:style>
  <w:style w:type="paragraph" w:styleId="TOC6">
    <w:name w:val="toc 6"/>
    <w:basedOn w:val="Normal"/>
    <w:next w:val="Normal"/>
    <w:autoRedefine/>
    <w:uiPriority w:val="39"/>
    <w:semiHidden/>
    <w:rsid w:val="004A36F2"/>
    <w:pPr>
      <w:widowControl w:val="0"/>
      <w:adjustRightInd w:val="0"/>
      <w:spacing w:before="240" w:after="120" w:line="360" w:lineRule="atLeast"/>
      <w:ind w:left="1000"/>
      <w:jc w:val="both"/>
      <w:textAlignment w:val="baseline"/>
    </w:pPr>
    <w:rPr>
      <w:rFonts w:ascii="Times New Roman" w:eastAsia="Times New Roman" w:hAnsi="Times New Roman"/>
      <w:snapToGrid w:val="0"/>
      <w:sz w:val="20"/>
      <w:szCs w:val="24"/>
      <w:lang w:eastAsia="el-GR"/>
    </w:rPr>
  </w:style>
  <w:style w:type="paragraph" w:styleId="TOC7">
    <w:name w:val="toc 7"/>
    <w:basedOn w:val="Normal"/>
    <w:next w:val="Normal"/>
    <w:autoRedefine/>
    <w:uiPriority w:val="39"/>
    <w:semiHidden/>
    <w:rsid w:val="004A36F2"/>
    <w:pPr>
      <w:widowControl w:val="0"/>
      <w:adjustRightInd w:val="0"/>
      <w:spacing w:before="240" w:after="120" w:line="360" w:lineRule="atLeast"/>
      <w:ind w:left="1200"/>
      <w:jc w:val="both"/>
      <w:textAlignment w:val="baseline"/>
    </w:pPr>
    <w:rPr>
      <w:rFonts w:ascii="Times New Roman" w:eastAsia="Times New Roman" w:hAnsi="Times New Roman"/>
      <w:snapToGrid w:val="0"/>
      <w:sz w:val="20"/>
      <w:szCs w:val="24"/>
      <w:lang w:eastAsia="el-GR"/>
    </w:rPr>
  </w:style>
  <w:style w:type="paragraph" w:styleId="TOC8">
    <w:name w:val="toc 8"/>
    <w:basedOn w:val="Normal"/>
    <w:next w:val="Normal"/>
    <w:autoRedefine/>
    <w:uiPriority w:val="39"/>
    <w:semiHidden/>
    <w:rsid w:val="004A36F2"/>
    <w:pPr>
      <w:widowControl w:val="0"/>
      <w:adjustRightInd w:val="0"/>
      <w:spacing w:before="240" w:after="120" w:line="360" w:lineRule="atLeast"/>
      <w:ind w:left="1400"/>
      <w:jc w:val="both"/>
      <w:textAlignment w:val="baseline"/>
    </w:pPr>
    <w:rPr>
      <w:rFonts w:ascii="Times New Roman" w:eastAsia="Times New Roman" w:hAnsi="Times New Roman"/>
      <w:snapToGrid w:val="0"/>
      <w:sz w:val="20"/>
      <w:szCs w:val="24"/>
      <w:lang w:eastAsia="el-GR"/>
    </w:rPr>
  </w:style>
  <w:style w:type="paragraph" w:styleId="TOC9">
    <w:name w:val="toc 9"/>
    <w:basedOn w:val="Normal"/>
    <w:next w:val="Normal"/>
    <w:autoRedefine/>
    <w:uiPriority w:val="39"/>
    <w:semiHidden/>
    <w:rsid w:val="004A36F2"/>
    <w:pPr>
      <w:widowControl w:val="0"/>
      <w:adjustRightInd w:val="0"/>
      <w:spacing w:before="240" w:after="120" w:line="360" w:lineRule="atLeast"/>
      <w:ind w:left="1600"/>
      <w:jc w:val="both"/>
      <w:textAlignment w:val="baseline"/>
    </w:pPr>
    <w:rPr>
      <w:rFonts w:ascii="Times New Roman" w:eastAsia="Times New Roman" w:hAnsi="Times New Roman"/>
      <w:snapToGrid w:val="0"/>
      <w:sz w:val="20"/>
      <w:szCs w:val="24"/>
      <w:lang w:eastAsia="el-GR"/>
    </w:rPr>
  </w:style>
  <w:style w:type="paragraph" w:customStyle="1" w:styleId="058005">
    <w:name w:val="Στυλ Πλήρης Αριστερά:  058 εκ. Προεξοχή:  005 εκ."/>
    <w:basedOn w:val="Normal"/>
    <w:autoRedefine/>
    <w:rsid w:val="004A36F2"/>
    <w:pPr>
      <w:widowControl w:val="0"/>
      <w:adjustRightInd w:val="0"/>
      <w:spacing w:after="120" w:line="360" w:lineRule="atLeast"/>
      <w:ind w:left="357" w:hanging="28"/>
      <w:jc w:val="both"/>
      <w:textAlignment w:val="baseline"/>
    </w:pPr>
    <w:rPr>
      <w:rFonts w:ascii="Times New Roman" w:eastAsia="Times New Roman" w:hAnsi="Times New Roman"/>
      <w:snapToGrid w:val="0"/>
      <w:sz w:val="24"/>
      <w:szCs w:val="20"/>
      <w:lang w:eastAsia="el-GR"/>
    </w:rPr>
  </w:style>
  <w:style w:type="paragraph" w:customStyle="1" w:styleId="0580051">
    <w:name w:val="Στυλ Πλήρης Αριστερά:  058 εκ. Προεξοχή:  005 εκ.1"/>
    <w:basedOn w:val="Normal"/>
    <w:autoRedefine/>
    <w:rsid w:val="004A36F2"/>
    <w:pPr>
      <w:widowControl w:val="0"/>
      <w:adjustRightInd w:val="0"/>
      <w:spacing w:after="120" w:line="360" w:lineRule="atLeast"/>
      <w:ind w:left="357" w:hanging="28"/>
      <w:jc w:val="both"/>
      <w:textAlignment w:val="baseline"/>
    </w:pPr>
    <w:rPr>
      <w:rFonts w:ascii="Times New Roman" w:eastAsia="Times New Roman" w:hAnsi="Times New Roman"/>
      <w:snapToGrid w:val="0"/>
      <w:sz w:val="24"/>
      <w:szCs w:val="20"/>
      <w:lang w:eastAsia="el-GR"/>
    </w:rPr>
  </w:style>
  <w:style w:type="paragraph" w:customStyle="1" w:styleId="Subject">
    <w:name w:val="Subject"/>
    <w:basedOn w:val="Normal"/>
    <w:rsid w:val="004A36F2"/>
    <w:pPr>
      <w:keepNext/>
      <w:keepLines/>
      <w:widowControl w:val="0"/>
      <w:adjustRightInd w:val="0"/>
      <w:spacing w:after="0" w:line="290" w:lineRule="atLeast"/>
      <w:textAlignment w:val="baseline"/>
    </w:pPr>
    <w:rPr>
      <w:rFonts w:ascii="Times New Roman" w:eastAsia="Times New Roman" w:hAnsi="Times New Roman"/>
      <w:b/>
      <w:snapToGrid w:val="0"/>
      <w:sz w:val="24"/>
      <w:szCs w:val="20"/>
      <w:lang w:eastAsia="el-GR"/>
    </w:rPr>
  </w:style>
  <w:style w:type="paragraph" w:customStyle="1" w:styleId="Indent2">
    <w:name w:val="Indent 2"/>
    <w:basedOn w:val="Normal"/>
    <w:rsid w:val="004A36F2"/>
    <w:pPr>
      <w:widowControl w:val="0"/>
      <w:adjustRightInd w:val="0"/>
      <w:spacing w:after="0" w:line="290" w:lineRule="atLeast"/>
      <w:ind w:left="1440"/>
      <w:textAlignment w:val="baseline"/>
    </w:pPr>
    <w:rPr>
      <w:rFonts w:ascii="Times New Roman" w:eastAsia="Times New Roman" w:hAnsi="Times New Roman"/>
      <w:snapToGrid w:val="0"/>
      <w:sz w:val="24"/>
      <w:szCs w:val="20"/>
      <w:lang w:eastAsia="el-GR"/>
    </w:rPr>
  </w:style>
  <w:style w:type="paragraph" w:styleId="BodyText3">
    <w:name w:val="Body Text 3"/>
    <w:basedOn w:val="Normal"/>
    <w:link w:val="BodyText3Char"/>
    <w:uiPriority w:val="99"/>
    <w:rsid w:val="004A36F2"/>
    <w:pPr>
      <w:widowControl w:val="0"/>
      <w:tabs>
        <w:tab w:val="left" w:pos="720"/>
        <w:tab w:val="left" w:pos="1440"/>
        <w:tab w:val="left" w:pos="2302"/>
      </w:tabs>
      <w:adjustRightInd w:val="0"/>
      <w:spacing w:after="0" w:line="290" w:lineRule="atLeast"/>
      <w:textAlignment w:val="baseline"/>
      <w:outlineLvl w:val="0"/>
    </w:pPr>
    <w:rPr>
      <w:rFonts w:ascii="Times New Roman" w:eastAsia="Times New Roman" w:hAnsi="Times New Roman"/>
      <w:snapToGrid w:val="0"/>
      <w:sz w:val="20"/>
      <w:szCs w:val="20"/>
      <w:lang w:eastAsia="el-GR"/>
    </w:rPr>
  </w:style>
  <w:style w:type="character" w:customStyle="1" w:styleId="BodyText3Char">
    <w:name w:val="Body Text 3 Char"/>
    <w:basedOn w:val="DefaultParagraphFont"/>
    <w:link w:val="BodyText3"/>
    <w:uiPriority w:val="99"/>
    <w:rsid w:val="004A36F2"/>
    <w:rPr>
      <w:rFonts w:ascii="Times New Roman" w:eastAsia="Times New Roman" w:hAnsi="Times New Roman"/>
      <w:snapToGrid w:val="0"/>
      <w:lang w:val="el-GR" w:eastAsia="el-GR"/>
    </w:rPr>
  </w:style>
  <w:style w:type="paragraph" w:customStyle="1" w:styleId="127">
    <w:name w:val="Στυλ Πλήρης Αριστερά:  127 εκ."/>
    <w:basedOn w:val="Normal"/>
    <w:autoRedefine/>
    <w:rsid w:val="004A36F2"/>
    <w:pPr>
      <w:widowControl w:val="0"/>
      <w:adjustRightInd w:val="0"/>
      <w:spacing w:after="120" w:line="360" w:lineRule="atLeast"/>
      <w:ind w:left="720"/>
      <w:jc w:val="both"/>
      <w:textAlignment w:val="baseline"/>
    </w:pPr>
    <w:rPr>
      <w:rFonts w:ascii="Times New Roman" w:eastAsia="Times New Roman" w:hAnsi="Times New Roman"/>
      <w:snapToGrid w:val="0"/>
      <w:sz w:val="24"/>
      <w:szCs w:val="20"/>
      <w:lang w:eastAsia="el-GR"/>
    </w:rPr>
  </w:style>
  <w:style w:type="paragraph" w:styleId="BodyTextIndent">
    <w:name w:val="Body Text Indent"/>
    <w:basedOn w:val="Normal"/>
    <w:link w:val="BodyTextIndentChar"/>
    <w:uiPriority w:val="99"/>
    <w:rsid w:val="004A36F2"/>
    <w:pPr>
      <w:widowControl w:val="0"/>
      <w:adjustRightInd w:val="0"/>
      <w:spacing w:after="120" w:line="360" w:lineRule="atLeast"/>
      <w:ind w:left="360"/>
      <w:jc w:val="both"/>
      <w:textAlignment w:val="baseline"/>
    </w:pPr>
    <w:rPr>
      <w:rFonts w:ascii="Times New Roman" w:eastAsia="Times New Roman" w:hAnsi="Times New Roman"/>
      <w:snapToGrid w:val="0"/>
      <w:sz w:val="20"/>
      <w:szCs w:val="24"/>
      <w:lang w:eastAsia="el-GR"/>
    </w:rPr>
  </w:style>
  <w:style w:type="character" w:customStyle="1" w:styleId="BodyTextIndentChar">
    <w:name w:val="Body Text Indent Char"/>
    <w:basedOn w:val="DefaultParagraphFont"/>
    <w:link w:val="BodyTextIndent"/>
    <w:uiPriority w:val="99"/>
    <w:rsid w:val="004A36F2"/>
    <w:rPr>
      <w:rFonts w:ascii="Times New Roman" w:eastAsia="Times New Roman" w:hAnsi="Times New Roman"/>
      <w:snapToGrid w:val="0"/>
      <w:szCs w:val="24"/>
      <w:lang w:val="el-GR" w:eastAsia="el-GR"/>
    </w:rPr>
  </w:style>
  <w:style w:type="character" w:styleId="FollowedHyperlink">
    <w:name w:val="FollowedHyperlink"/>
    <w:uiPriority w:val="99"/>
    <w:rsid w:val="004A36F2"/>
    <w:rPr>
      <w:color w:val="800080"/>
      <w:u w:val="single"/>
    </w:rPr>
  </w:style>
  <w:style w:type="paragraph" w:customStyle="1" w:styleId="Style1">
    <w:name w:val="Style 1"/>
    <w:basedOn w:val="Normal"/>
    <w:rsid w:val="004A36F2"/>
    <w:pPr>
      <w:widowControl w:val="0"/>
      <w:autoSpaceDE w:val="0"/>
      <w:autoSpaceDN w:val="0"/>
      <w:adjustRightInd w:val="0"/>
      <w:spacing w:after="0" w:line="360" w:lineRule="atLeast"/>
      <w:textAlignment w:val="baseline"/>
    </w:pPr>
    <w:rPr>
      <w:rFonts w:ascii="Times New Roman" w:eastAsia="Times New Roman" w:hAnsi="Times New Roman"/>
      <w:snapToGrid w:val="0"/>
      <w:sz w:val="20"/>
      <w:szCs w:val="24"/>
      <w:lang w:eastAsia="el-GR"/>
    </w:rPr>
  </w:style>
  <w:style w:type="paragraph" w:styleId="DocumentMap">
    <w:name w:val="Document Map"/>
    <w:basedOn w:val="Normal"/>
    <w:link w:val="DocumentMapChar"/>
    <w:uiPriority w:val="99"/>
    <w:semiHidden/>
    <w:rsid w:val="004A36F2"/>
    <w:pPr>
      <w:widowControl w:val="0"/>
      <w:shd w:val="clear" w:color="auto" w:fill="000080"/>
      <w:adjustRightInd w:val="0"/>
      <w:spacing w:before="240" w:after="120" w:line="360" w:lineRule="atLeast"/>
      <w:jc w:val="both"/>
      <w:textAlignment w:val="baseline"/>
    </w:pPr>
    <w:rPr>
      <w:rFonts w:ascii="Times New Roman" w:eastAsia="Times New Roman" w:hAnsi="Times New Roman"/>
      <w:snapToGrid w:val="0"/>
      <w:sz w:val="20"/>
      <w:szCs w:val="20"/>
      <w:lang w:eastAsia="el-GR"/>
    </w:rPr>
  </w:style>
  <w:style w:type="character" w:customStyle="1" w:styleId="DocumentMapChar">
    <w:name w:val="Document Map Char"/>
    <w:basedOn w:val="DefaultParagraphFont"/>
    <w:link w:val="DocumentMap"/>
    <w:uiPriority w:val="99"/>
    <w:semiHidden/>
    <w:rsid w:val="004A36F2"/>
    <w:rPr>
      <w:rFonts w:ascii="Times New Roman" w:eastAsia="Times New Roman" w:hAnsi="Times New Roman"/>
      <w:snapToGrid w:val="0"/>
      <w:shd w:val="clear" w:color="auto" w:fill="000080"/>
      <w:lang w:val="el-GR" w:eastAsia="el-GR"/>
    </w:rPr>
  </w:style>
  <w:style w:type="paragraph" w:customStyle="1" w:styleId="n">
    <w:name w:val="n"/>
    <w:basedOn w:val="Heading2"/>
    <w:rsid w:val="004A36F2"/>
    <w:pPr>
      <w:keepNext w:val="0"/>
      <w:keepLines w:val="0"/>
      <w:widowControl w:val="0"/>
      <w:adjustRightInd w:val="0"/>
      <w:spacing w:before="0" w:line="360" w:lineRule="auto"/>
      <w:jc w:val="left"/>
      <w:textAlignment w:val="baseline"/>
    </w:pPr>
    <w:rPr>
      <w:rFonts w:ascii="Times New Roman" w:eastAsia="Times New Roman" w:hAnsi="Times New Roman"/>
      <w:b w:val="0"/>
      <w:bCs w:val="0"/>
      <w:snapToGrid w:val="0"/>
      <w:color w:val="auto"/>
      <w:sz w:val="20"/>
      <w:szCs w:val="24"/>
      <w:lang w:eastAsia="el-GR"/>
    </w:rPr>
  </w:style>
  <w:style w:type="paragraph" w:styleId="BodyTextIndent2">
    <w:name w:val="Body Text Indent 2"/>
    <w:basedOn w:val="Normal"/>
    <w:link w:val="BodyTextIndent2Char"/>
    <w:uiPriority w:val="99"/>
    <w:rsid w:val="004A36F2"/>
    <w:pPr>
      <w:widowControl w:val="0"/>
      <w:adjustRightInd w:val="0"/>
      <w:spacing w:before="120" w:after="120" w:line="360" w:lineRule="atLeast"/>
      <w:ind w:left="720" w:hanging="720"/>
      <w:jc w:val="both"/>
      <w:textAlignment w:val="baseline"/>
    </w:pPr>
    <w:rPr>
      <w:rFonts w:ascii="Times New Roman" w:eastAsia="Times New Roman" w:hAnsi="Times New Roman"/>
      <w:b/>
      <w:bCs/>
      <w:snapToGrid w:val="0"/>
      <w:szCs w:val="24"/>
      <w:lang w:eastAsia="el-GR"/>
    </w:rPr>
  </w:style>
  <w:style w:type="character" w:customStyle="1" w:styleId="BodyTextIndent2Char">
    <w:name w:val="Body Text Indent 2 Char"/>
    <w:basedOn w:val="DefaultParagraphFont"/>
    <w:link w:val="BodyTextIndent2"/>
    <w:uiPriority w:val="99"/>
    <w:rsid w:val="004A36F2"/>
    <w:rPr>
      <w:rFonts w:ascii="Times New Roman" w:eastAsia="Times New Roman" w:hAnsi="Times New Roman"/>
      <w:b/>
      <w:bCs/>
      <w:snapToGrid w:val="0"/>
      <w:sz w:val="22"/>
      <w:szCs w:val="24"/>
      <w:lang w:val="el-GR" w:eastAsia="el-GR"/>
    </w:rPr>
  </w:style>
  <w:style w:type="paragraph" w:styleId="BlockText">
    <w:name w:val="Block Text"/>
    <w:basedOn w:val="Normal"/>
    <w:uiPriority w:val="99"/>
    <w:rsid w:val="004A36F2"/>
    <w:pPr>
      <w:widowControl w:val="0"/>
      <w:adjustRightInd w:val="0"/>
      <w:spacing w:before="240" w:after="120" w:line="360" w:lineRule="atLeast"/>
      <w:ind w:left="-40" w:right="-1"/>
      <w:jc w:val="both"/>
      <w:textAlignment w:val="baseline"/>
    </w:pPr>
    <w:rPr>
      <w:rFonts w:ascii="Times New Roman" w:eastAsia="Times New Roman" w:hAnsi="Times New Roman"/>
      <w:snapToGrid w:val="0"/>
      <w:sz w:val="20"/>
      <w:szCs w:val="24"/>
      <w:lang w:eastAsia="el-GR"/>
    </w:rPr>
  </w:style>
  <w:style w:type="paragraph" w:customStyle="1" w:styleId="Normal11pt">
    <w:name w:val="Normal + 11 pt"/>
    <w:basedOn w:val="Normal"/>
    <w:rsid w:val="004A36F2"/>
    <w:pPr>
      <w:widowControl w:val="0"/>
      <w:adjustRightInd w:val="0"/>
      <w:spacing w:before="240" w:after="120" w:line="360" w:lineRule="atLeast"/>
      <w:jc w:val="both"/>
      <w:textAlignment w:val="baseline"/>
    </w:pPr>
    <w:rPr>
      <w:rFonts w:ascii="Times New Roman" w:eastAsia="Times New Roman" w:hAnsi="Times New Roman"/>
      <w:b/>
      <w:snapToGrid w:val="0"/>
      <w:lang w:eastAsia="el-GR"/>
    </w:rPr>
  </w:style>
  <w:style w:type="character" w:customStyle="1" w:styleId="Normal11ptChar">
    <w:name w:val="Normal + 11 pt Char"/>
    <w:locked/>
    <w:rsid w:val="004A36F2"/>
    <w:rPr>
      <w:b/>
      <w:sz w:val="22"/>
      <w:lang w:val="el-GR"/>
    </w:rPr>
  </w:style>
  <w:style w:type="paragraph" w:customStyle="1" w:styleId="xl59">
    <w:name w:val="xl59"/>
    <w:basedOn w:val="Normal"/>
    <w:rsid w:val="004A36F2"/>
    <w:pPr>
      <w:spacing w:before="100" w:beforeAutospacing="1" w:after="100" w:afterAutospacing="1" w:line="240" w:lineRule="auto"/>
    </w:pPr>
    <w:rPr>
      <w:rFonts w:ascii="Times New Roman" w:eastAsia="Times New Roman" w:hAnsi="Times New Roman"/>
      <w:snapToGrid w:val="0"/>
      <w:lang w:eastAsia="el-GR"/>
    </w:rPr>
  </w:style>
  <w:style w:type="paragraph" w:customStyle="1" w:styleId="zKISOffAddress">
    <w:name w:val="zKISOffAddress"/>
    <w:basedOn w:val="Normal"/>
    <w:rsid w:val="004A36F2"/>
    <w:pPr>
      <w:framePr w:hSpace="215" w:wrap="around" w:vAnchor="page" w:hAnchor="page" w:x="4282" w:y="1294"/>
      <w:spacing w:after="0" w:line="190" w:lineRule="exact"/>
    </w:pPr>
    <w:rPr>
      <w:rFonts w:ascii="Times New Roman" w:eastAsia="Times New Roman" w:hAnsi="Times New Roman"/>
      <w:snapToGrid w:val="0"/>
      <w:sz w:val="15"/>
      <w:szCs w:val="20"/>
      <w:lang w:eastAsia="el-GR"/>
    </w:rPr>
  </w:style>
  <w:style w:type="character" w:customStyle="1" w:styleId="text21">
    <w:name w:val="text21"/>
    <w:rsid w:val="004A36F2"/>
    <w:rPr>
      <w:rFonts w:ascii="Verdana" w:hAnsi="Verdana"/>
      <w:b/>
      <w:color w:val="000000"/>
      <w:sz w:val="15"/>
      <w:u w:val="none"/>
      <w:effect w:val="none"/>
    </w:rPr>
  </w:style>
  <w:style w:type="paragraph" w:styleId="Signature">
    <w:name w:val="Signature"/>
    <w:basedOn w:val="Normal"/>
    <w:link w:val="SignatureChar"/>
    <w:uiPriority w:val="99"/>
    <w:rsid w:val="004A36F2"/>
    <w:pPr>
      <w:spacing w:after="0" w:line="240" w:lineRule="auto"/>
    </w:pPr>
    <w:rPr>
      <w:rFonts w:ascii="Times New Roman" w:eastAsia="Times New Roman" w:hAnsi="Times New Roman"/>
      <w:snapToGrid w:val="0"/>
      <w:szCs w:val="20"/>
      <w:lang w:eastAsia="el-GR"/>
    </w:rPr>
  </w:style>
  <w:style w:type="character" w:customStyle="1" w:styleId="SignatureChar">
    <w:name w:val="Signature Char"/>
    <w:basedOn w:val="DefaultParagraphFont"/>
    <w:link w:val="Signature"/>
    <w:uiPriority w:val="99"/>
    <w:rsid w:val="004A36F2"/>
    <w:rPr>
      <w:rFonts w:ascii="Times New Roman" w:eastAsia="Times New Roman" w:hAnsi="Times New Roman"/>
      <w:snapToGrid w:val="0"/>
      <w:sz w:val="22"/>
      <w:lang w:eastAsia="el-GR"/>
    </w:rPr>
  </w:style>
  <w:style w:type="paragraph" w:customStyle="1" w:styleId="EYBodyText1">
    <w:name w:val="EY Body Text 1"/>
    <w:basedOn w:val="Normal"/>
    <w:rsid w:val="004A36F2"/>
    <w:pPr>
      <w:tabs>
        <w:tab w:val="left" w:pos="567"/>
      </w:tabs>
      <w:spacing w:before="120" w:after="120" w:line="240" w:lineRule="auto"/>
      <w:jc w:val="both"/>
    </w:pPr>
    <w:rPr>
      <w:rFonts w:ascii="Arial" w:eastAsia="Times New Roman" w:hAnsi="Arial" w:cs="Arial"/>
      <w:snapToGrid w:val="0"/>
      <w:szCs w:val="20"/>
      <w:lang w:eastAsia="el-GR"/>
    </w:rPr>
  </w:style>
  <w:style w:type="character" w:customStyle="1" w:styleId="tw4winMark">
    <w:name w:val="tw4winMark"/>
    <w:uiPriority w:val="99"/>
    <w:rsid w:val="004A36F2"/>
    <w:rPr>
      <w:rFonts w:ascii="Courier New" w:hAnsi="Courier New"/>
      <w:vanish/>
      <w:color w:val="800080"/>
      <w:vertAlign w:val="subscript"/>
    </w:rPr>
  </w:style>
  <w:style w:type="character" w:customStyle="1" w:styleId="tw4winError">
    <w:name w:val="tw4winError"/>
    <w:uiPriority w:val="99"/>
    <w:rsid w:val="004A36F2"/>
    <w:rPr>
      <w:rFonts w:ascii="Courier New" w:hAnsi="Courier New"/>
      <w:color w:val="00FF00"/>
      <w:sz w:val="40"/>
    </w:rPr>
  </w:style>
  <w:style w:type="character" w:customStyle="1" w:styleId="tw4winTerm">
    <w:name w:val="tw4winTerm"/>
    <w:uiPriority w:val="99"/>
    <w:rsid w:val="004A36F2"/>
    <w:rPr>
      <w:color w:val="0000FF"/>
    </w:rPr>
  </w:style>
  <w:style w:type="character" w:customStyle="1" w:styleId="tw4winPopup">
    <w:name w:val="tw4winPopup"/>
    <w:uiPriority w:val="99"/>
    <w:rsid w:val="004A36F2"/>
    <w:rPr>
      <w:rFonts w:ascii="Courier New" w:hAnsi="Courier New"/>
      <w:noProof/>
      <w:color w:val="008000"/>
    </w:rPr>
  </w:style>
  <w:style w:type="character" w:customStyle="1" w:styleId="tw4winJump">
    <w:name w:val="tw4winJump"/>
    <w:uiPriority w:val="99"/>
    <w:rsid w:val="004A36F2"/>
    <w:rPr>
      <w:rFonts w:ascii="Courier New" w:hAnsi="Courier New"/>
      <w:noProof/>
      <w:color w:val="008080"/>
    </w:rPr>
  </w:style>
  <w:style w:type="character" w:customStyle="1" w:styleId="tw4winExternal">
    <w:name w:val="tw4winExternal"/>
    <w:uiPriority w:val="99"/>
    <w:rsid w:val="004A36F2"/>
    <w:rPr>
      <w:rFonts w:ascii="Courier New" w:hAnsi="Courier New"/>
      <w:noProof/>
      <w:color w:val="808080"/>
    </w:rPr>
  </w:style>
  <w:style w:type="character" w:customStyle="1" w:styleId="tw4winInternal">
    <w:name w:val="tw4winInternal"/>
    <w:uiPriority w:val="99"/>
    <w:rsid w:val="004A36F2"/>
    <w:rPr>
      <w:rFonts w:ascii="Courier New" w:hAnsi="Courier New"/>
      <w:noProof/>
      <w:color w:val="FF0000"/>
    </w:rPr>
  </w:style>
  <w:style w:type="character" w:customStyle="1" w:styleId="DONOTTRANSLATE">
    <w:name w:val="DO_NOT_TRANSLATE"/>
    <w:uiPriority w:val="99"/>
    <w:rsid w:val="004A36F2"/>
    <w:rPr>
      <w:rFonts w:ascii="Courier New" w:hAnsi="Courier New"/>
      <w:noProof/>
      <w:color w:val="800000"/>
    </w:rPr>
  </w:style>
  <w:style w:type="table" w:customStyle="1" w:styleId="MediumShading1-Accent31">
    <w:name w:val="Medium Shading 1 - Accent 31"/>
    <w:basedOn w:val="TableNormal"/>
    <w:next w:val="MediumShading1-Accent3"/>
    <w:uiPriority w:val="63"/>
    <w:rsid w:val="004A36F2"/>
    <w:rPr>
      <w:rFonts w:eastAsia="SimSun"/>
      <w:lang w:eastAsia="fr-BE"/>
    </w:rPr>
    <w:tblPr>
      <w:tblStyleRowBandSize w:val="1"/>
      <w:tblStyleColBandSize w:val="1"/>
      <w:tblBorders>
        <w:top w:val="single" w:sz="8" w:space="0" w:color="9FABBE"/>
        <w:left w:val="single" w:sz="8" w:space="0" w:color="9FABBE"/>
        <w:bottom w:val="single" w:sz="8" w:space="0" w:color="9FABBE"/>
        <w:right w:val="single" w:sz="8" w:space="0" w:color="9FABBE"/>
        <w:insideH w:val="single" w:sz="8" w:space="0" w:color="9FABBE"/>
      </w:tblBorders>
    </w:tblPr>
    <w:tblStylePr w:type="firstRow">
      <w:pPr>
        <w:spacing w:before="0" w:after="0" w:line="240" w:lineRule="auto"/>
      </w:pPr>
      <w:rPr>
        <w:b/>
        <w:bCs/>
        <w:color w:val="FFFFFF"/>
      </w:rPr>
      <w:tblPr/>
      <w:tcPr>
        <w:tcBorders>
          <w:top w:val="single" w:sz="8" w:space="0" w:color="9FABBE"/>
          <w:left w:val="single" w:sz="8" w:space="0" w:color="9FABBE"/>
          <w:bottom w:val="single" w:sz="8" w:space="0" w:color="9FABBE"/>
          <w:right w:val="single" w:sz="8" w:space="0" w:color="9FABBE"/>
          <w:insideH w:val="nil"/>
          <w:insideV w:val="nil"/>
        </w:tcBorders>
        <w:shd w:val="clear" w:color="auto" w:fill="7F8FA9"/>
      </w:tcPr>
    </w:tblStylePr>
    <w:tblStylePr w:type="lastRow">
      <w:pPr>
        <w:spacing w:before="0" w:after="0" w:line="240" w:lineRule="auto"/>
      </w:pPr>
      <w:rPr>
        <w:b/>
        <w:bCs/>
      </w:rPr>
      <w:tblPr/>
      <w:tcPr>
        <w:tcBorders>
          <w:top w:val="double" w:sz="6" w:space="0" w:color="9FABBE"/>
          <w:left w:val="single" w:sz="8" w:space="0" w:color="9FABBE"/>
          <w:bottom w:val="single" w:sz="8" w:space="0" w:color="9FABBE"/>
          <w:right w:val="single" w:sz="8" w:space="0" w:color="9FABBE"/>
          <w:insideH w:val="nil"/>
          <w:insideV w:val="nil"/>
        </w:tcBorders>
      </w:tcPr>
    </w:tblStylePr>
    <w:tblStylePr w:type="firstCol">
      <w:rPr>
        <w:b/>
        <w:bCs/>
      </w:rPr>
    </w:tblStylePr>
    <w:tblStylePr w:type="lastCol">
      <w:rPr>
        <w:b/>
        <w:bCs/>
      </w:rPr>
    </w:tblStylePr>
    <w:tblStylePr w:type="band1Vert">
      <w:tblPr/>
      <w:tcPr>
        <w:shd w:val="clear" w:color="auto" w:fill="DFE3E9"/>
      </w:tcPr>
    </w:tblStylePr>
    <w:tblStylePr w:type="band1Horz">
      <w:tblPr/>
      <w:tcPr>
        <w:tcBorders>
          <w:insideH w:val="nil"/>
          <w:insideV w:val="nil"/>
        </w:tcBorders>
        <w:shd w:val="clear" w:color="auto" w:fill="DFE3E9"/>
      </w:tcPr>
    </w:tblStylePr>
    <w:tblStylePr w:type="band2Horz">
      <w:tblPr/>
      <w:tcPr>
        <w:tcBorders>
          <w:insideH w:val="nil"/>
          <w:insideV w:val="nil"/>
        </w:tcBorders>
      </w:tcPr>
    </w:tblStylePr>
  </w:style>
  <w:style w:type="paragraph" w:customStyle="1" w:styleId="xl25">
    <w:name w:val="xl25"/>
    <w:basedOn w:val="Normal"/>
    <w:rsid w:val="004A36F2"/>
    <w:pPr>
      <w:spacing w:before="100" w:beforeAutospacing="1" w:after="100" w:afterAutospacing="1" w:line="240" w:lineRule="auto"/>
      <w:textAlignment w:val="center"/>
    </w:pPr>
    <w:rPr>
      <w:rFonts w:ascii="Times New Roman" w:eastAsia="Arial Unicode MS" w:hAnsi="Times New Roman"/>
      <w:b/>
      <w:bCs/>
    </w:rPr>
  </w:style>
  <w:style w:type="paragraph" w:customStyle="1" w:styleId="MacPacTrailer">
    <w:name w:val="MacPac Trailer"/>
    <w:rsid w:val="004A36F2"/>
    <w:pPr>
      <w:widowControl w:val="0"/>
      <w:spacing w:line="170" w:lineRule="exact"/>
    </w:pPr>
    <w:rPr>
      <w:rFonts w:ascii="Times New Roman" w:eastAsia="Times New Roman" w:hAnsi="Times New Roman"/>
      <w:sz w:val="14"/>
      <w:szCs w:val="22"/>
    </w:rPr>
  </w:style>
  <w:style w:type="numbering" w:customStyle="1" w:styleId="NoList2">
    <w:name w:val="No List2"/>
    <w:next w:val="NoList"/>
    <w:uiPriority w:val="99"/>
    <w:semiHidden/>
    <w:unhideWhenUsed/>
    <w:rsid w:val="004A36F2"/>
  </w:style>
  <w:style w:type="table" w:customStyle="1" w:styleId="TableGrid2">
    <w:name w:val="Table Grid2"/>
    <w:basedOn w:val="TableNormal"/>
    <w:next w:val="TableGrid"/>
    <w:uiPriority w:val="59"/>
    <w:rsid w:val="004A36F2"/>
    <w:rPr>
      <w:rFonts w:eastAsia="HGｺﾞｼｯｸM"/>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1">
    <w:name w:val="Light List - Accent 21"/>
    <w:basedOn w:val="TableNormal"/>
    <w:next w:val="LightList-Accent2"/>
    <w:uiPriority w:val="61"/>
    <w:rsid w:val="004A36F2"/>
    <w:rPr>
      <w:rFonts w:eastAsia="HGｺﾞｼｯｸM"/>
      <w:lang w:eastAsia="el-GR"/>
    </w:rPr>
    <w:tblPr>
      <w:tblStyleRowBandSize w:val="1"/>
      <w:tblStyleColBandSize w:val="1"/>
      <w:tblBorders>
        <w:top w:val="single" w:sz="8" w:space="0" w:color="009DD9"/>
        <w:left w:val="single" w:sz="8" w:space="0" w:color="009DD9"/>
        <w:bottom w:val="single" w:sz="8" w:space="0" w:color="009DD9"/>
        <w:right w:val="single" w:sz="8" w:space="0" w:color="009DD9"/>
      </w:tblBorders>
    </w:tblPr>
    <w:tblStylePr w:type="firstRow">
      <w:pPr>
        <w:spacing w:before="0" w:after="0" w:line="240" w:lineRule="auto"/>
      </w:pPr>
      <w:rPr>
        <w:b/>
        <w:bCs/>
        <w:color w:val="FFFFFF"/>
      </w:rPr>
      <w:tblPr/>
      <w:tcPr>
        <w:shd w:val="clear" w:color="auto" w:fill="009DD9"/>
      </w:tcPr>
    </w:tblStylePr>
    <w:tblStylePr w:type="lastRow">
      <w:pPr>
        <w:spacing w:before="0" w:after="0" w:line="240" w:lineRule="auto"/>
      </w:pPr>
      <w:rPr>
        <w:b/>
        <w:bCs/>
      </w:rPr>
      <w:tblPr/>
      <w:tcPr>
        <w:tcBorders>
          <w:top w:val="double" w:sz="6" w:space="0" w:color="009DD9"/>
          <w:left w:val="single" w:sz="8" w:space="0" w:color="009DD9"/>
          <w:bottom w:val="single" w:sz="8" w:space="0" w:color="009DD9"/>
          <w:right w:val="single" w:sz="8" w:space="0" w:color="009DD9"/>
        </w:tcBorders>
      </w:tcPr>
    </w:tblStylePr>
    <w:tblStylePr w:type="firstCol">
      <w:rPr>
        <w:b/>
        <w:bCs/>
      </w:rPr>
    </w:tblStylePr>
    <w:tblStylePr w:type="lastCol">
      <w:rPr>
        <w:b/>
        <w:bCs/>
      </w:rPr>
    </w:tblStylePr>
    <w:tblStylePr w:type="band1Vert">
      <w:tblPr/>
      <w:tcPr>
        <w:tcBorders>
          <w:top w:val="single" w:sz="8" w:space="0" w:color="009DD9"/>
          <w:left w:val="single" w:sz="8" w:space="0" w:color="009DD9"/>
          <w:bottom w:val="single" w:sz="8" w:space="0" w:color="009DD9"/>
          <w:right w:val="single" w:sz="8" w:space="0" w:color="009DD9"/>
        </w:tcBorders>
      </w:tcPr>
    </w:tblStylePr>
    <w:tblStylePr w:type="band1Horz">
      <w:tblPr/>
      <w:tcPr>
        <w:tcBorders>
          <w:top w:val="single" w:sz="8" w:space="0" w:color="009DD9"/>
          <w:left w:val="single" w:sz="8" w:space="0" w:color="009DD9"/>
          <w:bottom w:val="single" w:sz="8" w:space="0" w:color="009DD9"/>
          <w:right w:val="single" w:sz="8" w:space="0" w:color="009DD9"/>
        </w:tcBorders>
      </w:tcPr>
    </w:tblStylePr>
  </w:style>
  <w:style w:type="table" w:customStyle="1" w:styleId="LightShading11">
    <w:name w:val="Light Shading11"/>
    <w:basedOn w:val="TableNormal"/>
    <w:uiPriority w:val="60"/>
    <w:rsid w:val="004A36F2"/>
    <w:rPr>
      <w:rFonts w:ascii="Cambria" w:eastAsia="Cambria" w:hAnsi="Cambria"/>
      <w:color w:val="000000"/>
      <w:lang w:eastAsia="el-G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
    <w:name w:val="No List11"/>
    <w:next w:val="NoList"/>
    <w:uiPriority w:val="99"/>
    <w:semiHidden/>
    <w:unhideWhenUsed/>
    <w:rsid w:val="004A36F2"/>
  </w:style>
  <w:style w:type="table" w:customStyle="1" w:styleId="LightList-Accent1111">
    <w:name w:val="Light List - Accent 1111"/>
    <w:basedOn w:val="TableNormal"/>
    <w:next w:val="MediumList2-Accent1"/>
    <w:uiPriority w:val="61"/>
    <w:rsid w:val="004A36F2"/>
    <w:rPr>
      <w:rFonts w:ascii="Cambria" w:eastAsia="SimSun" w:hAnsi="Cambria"/>
      <w:lang w:eastAsia="fr-B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
    <w:name w:val="Table Grid11"/>
    <w:basedOn w:val="TableNormal"/>
    <w:next w:val="TableGrid"/>
    <w:uiPriority w:val="59"/>
    <w:rsid w:val="004A36F2"/>
    <w:rPr>
      <w:rFonts w:eastAsia="HGｺﾞｼｯｸM"/>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A36F2"/>
  </w:style>
  <w:style w:type="table" w:customStyle="1" w:styleId="TableGrid3">
    <w:name w:val="Table Grid3"/>
    <w:basedOn w:val="TableNormal"/>
    <w:next w:val="TableGrid"/>
    <w:uiPriority w:val="59"/>
    <w:rsid w:val="004A36F2"/>
    <w:rPr>
      <w:rFonts w:eastAsia="SimSu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
    <w:name w:val="Light Shading12"/>
    <w:basedOn w:val="TableNormal"/>
    <w:uiPriority w:val="60"/>
    <w:rsid w:val="004A36F2"/>
    <w:rPr>
      <w:rFonts w:eastAsia="SimSun"/>
      <w:color w:val="000000"/>
      <w:lang w:eastAsia="el-G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31">
    <w:name w:val="Light Shading - Accent 31"/>
    <w:basedOn w:val="TableNormal"/>
    <w:next w:val="LightShading-Accent3"/>
    <w:uiPriority w:val="60"/>
    <w:rsid w:val="004A36F2"/>
    <w:rPr>
      <w:rFonts w:eastAsia="SimSun"/>
      <w:color w:val="596984"/>
      <w:lang w:eastAsia="el-GR"/>
    </w:rPr>
    <w:tblPr>
      <w:tblStyleRowBandSize w:val="1"/>
      <w:tblStyleColBandSize w:val="1"/>
      <w:tblBorders>
        <w:top w:val="single" w:sz="8" w:space="0" w:color="7F8FA9"/>
        <w:bottom w:val="single" w:sz="8" w:space="0" w:color="7F8FA9"/>
      </w:tblBorders>
    </w:tblPr>
    <w:tblStylePr w:type="firstRow">
      <w:pPr>
        <w:spacing w:before="0" w:after="0" w:line="240" w:lineRule="auto"/>
      </w:pPr>
      <w:rPr>
        <w:b/>
        <w:bCs/>
      </w:rPr>
      <w:tblPr/>
      <w:tcPr>
        <w:tcBorders>
          <w:top w:val="single" w:sz="8" w:space="0" w:color="7F8FA9"/>
          <w:left w:val="nil"/>
          <w:bottom w:val="single" w:sz="8" w:space="0" w:color="7F8FA9"/>
          <w:right w:val="nil"/>
          <w:insideH w:val="nil"/>
          <w:insideV w:val="nil"/>
        </w:tcBorders>
      </w:tcPr>
    </w:tblStylePr>
    <w:tblStylePr w:type="lastRow">
      <w:pPr>
        <w:spacing w:before="0" w:after="0" w:line="240" w:lineRule="auto"/>
      </w:pPr>
      <w:rPr>
        <w:b/>
        <w:bCs/>
      </w:rPr>
      <w:tblPr/>
      <w:tcPr>
        <w:tcBorders>
          <w:top w:val="single" w:sz="8" w:space="0" w:color="7F8FA9"/>
          <w:left w:val="nil"/>
          <w:bottom w:val="single" w:sz="8" w:space="0" w:color="7F8F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3E9"/>
      </w:tcPr>
    </w:tblStylePr>
    <w:tblStylePr w:type="band1Horz">
      <w:tblPr/>
      <w:tcPr>
        <w:tcBorders>
          <w:left w:val="nil"/>
          <w:right w:val="nil"/>
          <w:insideH w:val="nil"/>
          <w:insideV w:val="nil"/>
        </w:tcBorders>
        <w:shd w:val="clear" w:color="auto" w:fill="DFE3E9"/>
      </w:tcPr>
    </w:tblStylePr>
  </w:style>
  <w:style w:type="table" w:customStyle="1" w:styleId="MediumList1-Accent21">
    <w:name w:val="Medium List 1 - Accent 21"/>
    <w:basedOn w:val="TableNormal"/>
    <w:next w:val="MediumList1-Accent2"/>
    <w:uiPriority w:val="65"/>
    <w:rsid w:val="004A36F2"/>
    <w:rPr>
      <w:rFonts w:eastAsia="SimSun"/>
      <w:color w:val="000000"/>
      <w:lang w:eastAsia="el-GR"/>
    </w:rPr>
    <w:tblPr>
      <w:tblStyleRowBandSize w:val="1"/>
      <w:tblStyleColBandSize w:val="1"/>
      <w:tblBorders>
        <w:top w:val="single" w:sz="8" w:space="0" w:color="297FD5"/>
        <w:bottom w:val="single" w:sz="8" w:space="0" w:color="297FD5"/>
      </w:tblBorders>
    </w:tblPr>
    <w:tblStylePr w:type="firstRow">
      <w:rPr>
        <w:rFonts w:ascii="Calibri" w:eastAsia="SimSun" w:hAnsi="Calibri" w:cs="Times New Roman"/>
      </w:rPr>
      <w:tblPr/>
      <w:tcPr>
        <w:tcBorders>
          <w:top w:val="nil"/>
          <w:bottom w:val="single" w:sz="8" w:space="0" w:color="297FD5"/>
        </w:tcBorders>
      </w:tcPr>
    </w:tblStylePr>
    <w:tblStylePr w:type="lastRow">
      <w:rPr>
        <w:b/>
        <w:bCs/>
        <w:color w:val="242852"/>
      </w:rPr>
      <w:tblPr/>
      <w:tcPr>
        <w:tcBorders>
          <w:top w:val="single" w:sz="8" w:space="0" w:color="297FD5"/>
          <w:bottom w:val="single" w:sz="8" w:space="0" w:color="297FD5"/>
        </w:tcBorders>
      </w:tcPr>
    </w:tblStylePr>
    <w:tblStylePr w:type="firstCol">
      <w:rPr>
        <w:b/>
        <w:bCs/>
      </w:rPr>
    </w:tblStylePr>
    <w:tblStylePr w:type="lastCol">
      <w:rPr>
        <w:b/>
        <w:bCs/>
      </w:rPr>
      <w:tblPr/>
      <w:tcPr>
        <w:tcBorders>
          <w:top w:val="single" w:sz="8" w:space="0" w:color="297FD5"/>
          <w:bottom w:val="single" w:sz="8" w:space="0" w:color="297FD5"/>
        </w:tcBorders>
      </w:tcPr>
    </w:tblStylePr>
    <w:tblStylePr w:type="band1Vert">
      <w:tblPr/>
      <w:tcPr>
        <w:shd w:val="clear" w:color="auto" w:fill="C9DFF4"/>
      </w:tcPr>
    </w:tblStylePr>
    <w:tblStylePr w:type="band1Horz">
      <w:tblPr/>
      <w:tcPr>
        <w:shd w:val="clear" w:color="auto" w:fill="C9DFF4"/>
      </w:tcPr>
    </w:tblStylePr>
  </w:style>
  <w:style w:type="table" w:customStyle="1" w:styleId="LightShading-Accent22">
    <w:name w:val="Light Shading - Accent 22"/>
    <w:basedOn w:val="TableNormal"/>
    <w:next w:val="LightShading-Accent2"/>
    <w:uiPriority w:val="60"/>
    <w:rsid w:val="004A36F2"/>
    <w:rPr>
      <w:rFonts w:eastAsia="SimSun"/>
      <w:color w:val="1E5E9F"/>
      <w:lang w:eastAsia="el-GR"/>
    </w:rPr>
    <w:tblPr>
      <w:tblStyleRowBandSize w:val="1"/>
      <w:tblStyleColBandSize w:val="1"/>
      <w:tblBorders>
        <w:top w:val="single" w:sz="8" w:space="0" w:color="297FD5"/>
        <w:bottom w:val="single" w:sz="8" w:space="0" w:color="297FD5"/>
      </w:tblBorders>
    </w:tblPr>
    <w:tblStylePr w:type="firstRow">
      <w:pPr>
        <w:spacing w:before="0" w:after="0" w:line="240" w:lineRule="auto"/>
      </w:pPr>
      <w:rPr>
        <w:b/>
        <w:bCs/>
      </w:rPr>
      <w:tblPr/>
      <w:tcPr>
        <w:tcBorders>
          <w:top w:val="single" w:sz="8" w:space="0" w:color="297FD5"/>
          <w:left w:val="nil"/>
          <w:bottom w:val="single" w:sz="8" w:space="0" w:color="297FD5"/>
          <w:right w:val="nil"/>
          <w:insideH w:val="nil"/>
          <w:insideV w:val="nil"/>
        </w:tcBorders>
      </w:tcPr>
    </w:tblStylePr>
    <w:tblStylePr w:type="lastRow">
      <w:pPr>
        <w:spacing w:before="0" w:after="0" w:line="240" w:lineRule="auto"/>
      </w:pPr>
      <w:rPr>
        <w:b/>
        <w:bCs/>
      </w:rPr>
      <w:tblPr/>
      <w:tcPr>
        <w:tcBorders>
          <w:top w:val="single" w:sz="8" w:space="0" w:color="297FD5"/>
          <w:left w:val="nil"/>
          <w:bottom w:val="single" w:sz="8" w:space="0" w:color="297F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FF4"/>
      </w:tcPr>
    </w:tblStylePr>
    <w:tblStylePr w:type="band1Horz">
      <w:tblPr/>
      <w:tcPr>
        <w:tcBorders>
          <w:left w:val="nil"/>
          <w:right w:val="nil"/>
          <w:insideH w:val="nil"/>
          <w:insideV w:val="nil"/>
        </w:tcBorders>
        <w:shd w:val="clear" w:color="auto" w:fill="C9DFF4"/>
      </w:tcPr>
    </w:tblStylePr>
  </w:style>
  <w:style w:type="table" w:customStyle="1" w:styleId="MediumShading2-Accent111">
    <w:name w:val="Medium Shading 2 - Accent 111"/>
    <w:basedOn w:val="TableNormal"/>
    <w:uiPriority w:val="64"/>
    <w:rsid w:val="004A36F2"/>
    <w:rPr>
      <w:rFonts w:eastAsia="SimSun"/>
      <w:lang w:eastAsia="el-G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29DD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29DD1"/>
      </w:tcPr>
    </w:tblStylePr>
    <w:tblStylePr w:type="lastCol">
      <w:rPr>
        <w:b/>
        <w:bCs/>
        <w:color w:val="FFFFFF"/>
      </w:rPr>
      <w:tblPr/>
      <w:tcPr>
        <w:tcBorders>
          <w:left w:val="nil"/>
          <w:right w:val="nil"/>
          <w:insideH w:val="nil"/>
          <w:insideV w:val="nil"/>
        </w:tcBorders>
        <w:shd w:val="clear" w:color="auto" w:fill="629DD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4A36F2"/>
    <w:rPr>
      <w:rFonts w:eastAsia="SimSun"/>
      <w:lang w:eastAsia="el-G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8E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29DD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29DD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29DD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29DD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0CD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0CDE8"/>
      </w:tcPr>
    </w:tblStylePr>
  </w:style>
  <w:style w:type="table" w:customStyle="1" w:styleId="MediumGrid3-Accent31">
    <w:name w:val="Medium Grid 3 - Accent 31"/>
    <w:basedOn w:val="TableNormal"/>
    <w:next w:val="MediumGrid3-Accent3"/>
    <w:uiPriority w:val="69"/>
    <w:rsid w:val="004A36F2"/>
    <w:rPr>
      <w:rFonts w:eastAsia="SimSun"/>
      <w:lang w:eastAsia="el-G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E3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F8FA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F8FA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F8FA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F8FA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C7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C7D4"/>
      </w:tcPr>
    </w:tblStylePr>
  </w:style>
  <w:style w:type="table" w:customStyle="1" w:styleId="MediumShading2-Accent31">
    <w:name w:val="Medium Shading 2 - Accent 31"/>
    <w:basedOn w:val="TableNormal"/>
    <w:next w:val="MediumShading2-Accent3"/>
    <w:uiPriority w:val="64"/>
    <w:rsid w:val="004A36F2"/>
    <w:rPr>
      <w:rFonts w:eastAsia="SimSun"/>
      <w:lang w:eastAsia="el-G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F8FA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F8FA9"/>
      </w:tcPr>
    </w:tblStylePr>
    <w:tblStylePr w:type="lastCol">
      <w:rPr>
        <w:b/>
        <w:bCs/>
        <w:color w:val="FFFFFF"/>
      </w:rPr>
      <w:tblPr/>
      <w:tcPr>
        <w:tcBorders>
          <w:left w:val="nil"/>
          <w:right w:val="nil"/>
          <w:insideH w:val="nil"/>
          <w:insideV w:val="nil"/>
        </w:tcBorders>
        <w:shd w:val="clear" w:color="auto" w:fill="7F8FA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32">
    <w:name w:val="Medium Shading 1 - Accent 32"/>
    <w:basedOn w:val="TableNormal"/>
    <w:next w:val="MediumShading1-Accent3"/>
    <w:uiPriority w:val="63"/>
    <w:rsid w:val="004A36F2"/>
    <w:rPr>
      <w:rFonts w:eastAsia="SimSun"/>
      <w:lang w:eastAsia="el-GR"/>
    </w:rPr>
    <w:tblPr>
      <w:tblStyleRowBandSize w:val="1"/>
      <w:tblStyleColBandSize w:val="1"/>
      <w:tblBorders>
        <w:top w:val="single" w:sz="8" w:space="0" w:color="9FABBE"/>
        <w:left w:val="single" w:sz="8" w:space="0" w:color="9FABBE"/>
        <w:bottom w:val="single" w:sz="8" w:space="0" w:color="9FABBE"/>
        <w:right w:val="single" w:sz="8" w:space="0" w:color="9FABBE"/>
        <w:insideH w:val="single" w:sz="8" w:space="0" w:color="9FABBE"/>
      </w:tblBorders>
    </w:tblPr>
    <w:tblStylePr w:type="firstRow">
      <w:pPr>
        <w:spacing w:before="0" w:after="0" w:line="240" w:lineRule="auto"/>
      </w:pPr>
      <w:rPr>
        <w:b/>
        <w:bCs/>
        <w:color w:val="FFFFFF"/>
      </w:rPr>
      <w:tblPr/>
      <w:tcPr>
        <w:tcBorders>
          <w:top w:val="single" w:sz="8" w:space="0" w:color="9FABBE"/>
          <w:left w:val="single" w:sz="8" w:space="0" w:color="9FABBE"/>
          <w:bottom w:val="single" w:sz="8" w:space="0" w:color="9FABBE"/>
          <w:right w:val="single" w:sz="8" w:space="0" w:color="9FABBE"/>
          <w:insideH w:val="nil"/>
          <w:insideV w:val="nil"/>
        </w:tcBorders>
        <w:shd w:val="clear" w:color="auto" w:fill="7F8FA9"/>
      </w:tcPr>
    </w:tblStylePr>
    <w:tblStylePr w:type="lastRow">
      <w:pPr>
        <w:spacing w:before="0" w:after="0" w:line="240" w:lineRule="auto"/>
      </w:pPr>
      <w:rPr>
        <w:b/>
        <w:bCs/>
      </w:rPr>
      <w:tblPr/>
      <w:tcPr>
        <w:tcBorders>
          <w:top w:val="double" w:sz="6" w:space="0" w:color="9FABBE"/>
          <w:left w:val="single" w:sz="8" w:space="0" w:color="9FABBE"/>
          <w:bottom w:val="single" w:sz="8" w:space="0" w:color="9FABBE"/>
          <w:right w:val="single" w:sz="8" w:space="0" w:color="9FABBE"/>
          <w:insideH w:val="nil"/>
          <w:insideV w:val="nil"/>
        </w:tcBorders>
      </w:tcPr>
    </w:tblStylePr>
    <w:tblStylePr w:type="firstCol">
      <w:rPr>
        <w:b/>
        <w:bCs/>
      </w:rPr>
    </w:tblStylePr>
    <w:tblStylePr w:type="lastCol">
      <w:rPr>
        <w:b/>
        <w:bCs/>
      </w:rPr>
    </w:tblStylePr>
    <w:tblStylePr w:type="band1Vert">
      <w:tblPr/>
      <w:tcPr>
        <w:shd w:val="clear" w:color="auto" w:fill="DFE3E9"/>
      </w:tcPr>
    </w:tblStylePr>
    <w:tblStylePr w:type="band1Horz">
      <w:tblPr/>
      <w:tcPr>
        <w:tcBorders>
          <w:insideH w:val="nil"/>
          <w:insideV w:val="nil"/>
        </w:tcBorders>
        <w:shd w:val="clear" w:color="auto" w:fill="DFE3E9"/>
      </w:tcPr>
    </w:tblStylePr>
    <w:tblStylePr w:type="band2Horz">
      <w:tblPr/>
      <w:tcPr>
        <w:tcBorders>
          <w:insideH w:val="nil"/>
          <w:insideV w:val="nil"/>
        </w:tcBorders>
      </w:tcPr>
    </w:tblStylePr>
  </w:style>
  <w:style w:type="table" w:customStyle="1" w:styleId="LightList-Accent31">
    <w:name w:val="Light List - Accent 31"/>
    <w:basedOn w:val="TableNormal"/>
    <w:next w:val="LightList-Accent3"/>
    <w:uiPriority w:val="61"/>
    <w:rsid w:val="004A36F2"/>
    <w:rPr>
      <w:rFonts w:eastAsia="SimSun"/>
      <w:lang w:eastAsia="el-GR"/>
    </w:rPr>
    <w:tblPr>
      <w:tblStyleRowBandSize w:val="1"/>
      <w:tblStyleColBandSize w:val="1"/>
      <w:tblBorders>
        <w:top w:val="single" w:sz="8" w:space="0" w:color="7F8FA9"/>
        <w:left w:val="single" w:sz="8" w:space="0" w:color="7F8FA9"/>
        <w:bottom w:val="single" w:sz="8" w:space="0" w:color="7F8FA9"/>
        <w:right w:val="single" w:sz="8" w:space="0" w:color="7F8FA9"/>
      </w:tblBorders>
    </w:tblPr>
    <w:tblStylePr w:type="firstRow">
      <w:pPr>
        <w:spacing w:before="0" w:after="0" w:line="240" w:lineRule="auto"/>
      </w:pPr>
      <w:rPr>
        <w:b/>
        <w:bCs/>
        <w:color w:val="FFFFFF"/>
      </w:rPr>
      <w:tblPr/>
      <w:tcPr>
        <w:shd w:val="clear" w:color="auto" w:fill="7F8FA9"/>
      </w:tcPr>
    </w:tblStylePr>
    <w:tblStylePr w:type="lastRow">
      <w:pPr>
        <w:spacing w:before="0" w:after="0" w:line="240" w:lineRule="auto"/>
      </w:pPr>
      <w:rPr>
        <w:b/>
        <w:bCs/>
      </w:rPr>
      <w:tblPr/>
      <w:tcPr>
        <w:tcBorders>
          <w:top w:val="double" w:sz="6" w:space="0" w:color="7F8FA9"/>
          <w:left w:val="single" w:sz="8" w:space="0" w:color="7F8FA9"/>
          <w:bottom w:val="single" w:sz="8" w:space="0" w:color="7F8FA9"/>
          <w:right w:val="single" w:sz="8" w:space="0" w:color="7F8FA9"/>
        </w:tcBorders>
      </w:tcPr>
    </w:tblStylePr>
    <w:tblStylePr w:type="firstCol">
      <w:rPr>
        <w:b/>
        <w:bCs/>
      </w:rPr>
    </w:tblStylePr>
    <w:tblStylePr w:type="lastCol">
      <w:rPr>
        <w:b/>
        <w:bCs/>
      </w:rPr>
    </w:tblStylePr>
    <w:tblStylePr w:type="band1Vert">
      <w:tblPr/>
      <w:tcPr>
        <w:tcBorders>
          <w:top w:val="single" w:sz="8" w:space="0" w:color="7F8FA9"/>
          <w:left w:val="single" w:sz="8" w:space="0" w:color="7F8FA9"/>
          <w:bottom w:val="single" w:sz="8" w:space="0" w:color="7F8FA9"/>
          <w:right w:val="single" w:sz="8" w:space="0" w:color="7F8FA9"/>
        </w:tcBorders>
      </w:tcPr>
    </w:tblStylePr>
    <w:tblStylePr w:type="band1Horz">
      <w:tblPr/>
      <w:tcPr>
        <w:tcBorders>
          <w:top w:val="single" w:sz="8" w:space="0" w:color="7F8FA9"/>
          <w:left w:val="single" w:sz="8" w:space="0" w:color="7F8FA9"/>
          <w:bottom w:val="single" w:sz="8" w:space="0" w:color="7F8FA9"/>
          <w:right w:val="single" w:sz="8" w:space="0" w:color="7F8FA9"/>
        </w:tcBorders>
      </w:tcPr>
    </w:tblStylePr>
  </w:style>
  <w:style w:type="table" w:customStyle="1" w:styleId="LightList-Accent112">
    <w:name w:val="Light List - Accent 112"/>
    <w:basedOn w:val="TableNormal"/>
    <w:uiPriority w:val="61"/>
    <w:rsid w:val="004A36F2"/>
    <w:rPr>
      <w:rFonts w:eastAsia="SimSun"/>
      <w:lang w:eastAsia="el-GR"/>
    </w:rPr>
    <w:tblPr>
      <w:tblStyleRowBandSize w:val="1"/>
      <w:tblStyleColBandSize w:val="1"/>
      <w:tblBorders>
        <w:top w:val="single" w:sz="8" w:space="0" w:color="629DD1"/>
        <w:left w:val="single" w:sz="8" w:space="0" w:color="629DD1"/>
        <w:bottom w:val="single" w:sz="8" w:space="0" w:color="629DD1"/>
        <w:right w:val="single" w:sz="8" w:space="0" w:color="629DD1"/>
      </w:tblBorders>
    </w:tblPr>
    <w:tblStylePr w:type="firstRow">
      <w:pPr>
        <w:spacing w:before="0" w:after="0" w:line="240" w:lineRule="auto"/>
      </w:pPr>
      <w:rPr>
        <w:b/>
        <w:bCs/>
        <w:color w:val="FFFFFF"/>
      </w:rPr>
      <w:tblPr/>
      <w:tcPr>
        <w:shd w:val="clear" w:color="auto" w:fill="629DD1"/>
      </w:tcPr>
    </w:tblStylePr>
    <w:tblStylePr w:type="lastRow">
      <w:pPr>
        <w:spacing w:before="0" w:after="0" w:line="240" w:lineRule="auto"/>
      </w:pPr>
      <w:rPr>
        <w:b/>
        <w:bCs/>
      </w:rPr>
      <w:tblPr/>
      <w:tcPr>
        <w:tcBorders>
          <w:top w:val="double" w:sz="6" w:space="0" w:color="629DD1"/>
          <w:left w:val="single" w:sz="8" w:space="0" w:color="629DD1"/>
          <w:bottom w:val="single" w:sz="8" w:space="0" w:color="629DD1"/>
          <w:right w:val="single" w:sz="8" w:space="0" w:color="629DD1"/>
        </w:tcBorders>
      </w:tcPr>
    </w:tblStylePr>
    <w:tblStylePr w:type="firstCol">
      <w:rPr>
        <w:b/>
        <w:bCs/>
      </w:rPr>
    </w:tblStylePr>
    <w:tblStylePr w:type="lastCol">
      <w:rPr>
        <w:b/>
        <w:bCs/>
      </w:rPr>
    </w:tblStylePr>
    <w:tblStylePr w:type="band1Vert">
      <w:tblPr/>
      <w:tcPr>
        <w:tcBorders>
          <w:top w:val="single" w:sz="8" w:space="0" w:color="629DD1"/>
          <w:left w:val="single" w:sz="8" w:space="0" w:color="629DD1"/>
          <w:bottom w:val="single" w:sz="8" w:space="0" w:color="629DD1"/>
          <w:right w:val="single" w:sz="8" w:space="0" w:color="629DD1"/>
        </w:tcBorders>
      </w:tcPr>
    </w:tblStylePr>
    <w:tblStylePr w:type="band1Horz">
      <w:tblPr/>
      <w:tcPr>
        <w:tcBorders>
          <w:top w:val="single" w:sz="8" w:space="0" w:color="629DD1"/>
          <w:left w:val="single" w:sz="8" w:space="0" w:color="629DD1"/>
          <w:bottom w:val="single" w:sz="8" w:space="0" w:color="629DD1"/>
          <w:right w:val="single" w:sz="8" w:space="0" w:color="629DD1"/>
        </w:tcBorders>
      </w:tcPr>
    </w:tblStylePr>
  </w:style>
  <w:style w:type="table" w:customStyle="1" w:styleId="MediumGrid1-Accent31">
    <w:name w:val="Medium Grid 1 - Accent 31"/>
    <w:basedOn w:val="TableNormal"/>
    <w:next w:val="MediumGrid1-Accent3"/>
    <w:uiPriority w:val="67"/>
    <w:rsid w:val="004A36F2"/>
    <w:rPr>
      <w:rFonts w:eastAsia="SimSun"/>
      <w:lang w:eastAsia="el-GR"/>
    </w:rPr>
    <w:tblPr>
      <w:tblStyleRowBandSize w:val="1"/>
      <w:tblStyleColBandSize w:val="1"/>
      <w:tblBorders>
        <w:top w:val="single" w:sz="8" w:space="0" w:color="9FABBE"/>
        <w:left w:val="single" w:sz="8" w:space="0" w:color="9FABBE"/>
        <w:bottom w:val="single" w:sz="8" w:space="0" w:color="9FABBE"/>
        <w:right w:val="single" w:sz="8" w:space="0" w:color="9FABBE"/>
        <w:insideH w:val="single" w:sz="8" w:space="0" w:color="9FABBE"/>
        <w:insideV w:val="single" w:sz="8" w:space="0" w:color="9FABBE"/>
      </w:tblBorders>
    </w:tblPr>
    <w:tcPr>
      <w:shd w:val="clear" w:color="auto" w:fill="DFE3E9"/>
    </w:tcPr>
    <w:tblStylePr w:type="firstRow">
      <w:rPr>
        <w:b/>
        <w:bCs/>
      </w:rPr>
    </w:tblStylePr>
    <w:tblStylePr w:type="lastRow">
      <w:rPr>
        <w:b/>
        <w:bCs/>
      </w:rPr>
      <w:tblPr/>
      <w:tcPr>
        <w:tcBorders>
          <w:top w:val="single" w:sz="18" w:space="0" w:color="9FABBE"/>
        </w:tcBorders>
      </w:tcPr>
    </w:tblStylePr>
    <w:tblStylePr w:type="firstCol">
      <w:rPr>
        <w:b/>
        <w:bCs/>
      </w:rPr>
    </w:tblStylePr>
    <w:tblStylePr w:type="lastCol">
      <w:rPr>
        <w:b/>
        <w:bCs/>
      </w:rPr>
    </w:tblStylePr>
    <w:tblStylePr w:type="band1Vert">
      <w:tblPr/>
      <w:tcPr>
        <w:shd w:val="clear" w:color="auto" w:fill="BFC7D4"/>
      </w:tcPr>
    </w:tblStylePr>
    <w:tblStylePr w:type="band1Horz">
      <w:tblPr/>
      <w:tcPr>
        <w:shd w:val="clear" w:color="auto" w:fill="BFC7D4"/>
      </w:tcPr>
    </w:tblStylePr>
  </w:style>
  <w:style w:type="table" w:customStyle="1" w:styleId="LightList-Accent22">
    <w:name w:val="Light List - Accent 22"/>
    <w:basedOn w:val="TableNormal"/>
    <w:next w:val="LightList-Accent2"/>
    <w:uiPriority w:val="61"/>
    <w:rsid w:val="004A36F2"/>
    <w:rPr>
      <w:rFonts w:eastAsia="SimSun"/>
      <w:lang w:eastAsia="el-GR"/>
    </w:rPr>
    <w:tblPr>
      <w:tblStyleRowBandSize w:val="1"/>
      <w:tblStyleColBandSize w:val="1"/>
      <w:tblBorders>
        <w:top w:val="single" w:sz="8" w:space="0" w:color="297FD5"/>
        <w:left w:val="single" w:sz="8" w:space="0" w:color="297FD5"/>
        <w:bottom w:val="single" w:sz="8" w:space="0" w:color="297FD5"/>
        <w:right w:val="single" w:sz="8" w:space="0" w:color="297FD5"/>
      </w:tblBorders>
    </w:tblPr>
    <w:tblStylePr w:type="firstRow">
      <w:pPr>
        <w:spacing w:before="0" w:after="0" w:line="240" w:lineRule="auto"/>
      </w:pPr>
      <w:rPr>
        <w:b/>
        <w:bCs/>
        <w:color w:val="FFFFFF"/>
      </w:rPr>
      <w:tblPr/>
      <w:tcPr>
        <w:shd w:val="clear" w:color="auto" w:fill="297FD5"/>
      </w:tcPr>
    </w:tblStylePr>
    <w:tblStylePr w:type="lastRow">
      <w:pPr>
        <w:spacing w:before="0" w:after="0" w:line="240" w:lineRule="auto"/>
      </w:pPr>
      <w:rPr>
        <w:b/>
        <w:bCs/>
      </w:rPr>
      <w:tblPr/>
      <w:tcPr>
        <w:tcBorders>
          <w:top w:val="double" w:sz="6" w:space="0" w:color="297FD5"/>
          <w:left w:val="single" w:sz="8" w:space="0" w:color="297FD5"/>
          <w:bottom w:val="single" w:sz="8" w:space="0" w:color="297FD5"/>
          <w:right w:val="single" w:sz="8" w:space="0" w:color="297FD5"/>
        </w:tcBorders>
      </w:tcPr>
    </w:tblStylePr>
    <w:tblStylePr w:type="firstCol">
      <w:rPr>
        <w:b/>
        <w:bCs/>
      </w:rPr>
    </w:tblStylePr>
    <w:tblStylePr w:type="lastCol">
      <w:rPr>
        <w:b/>
        <w:bCs/>
      </w:rPr>
    </w:tblStylePr>
    <w:tblStylePr w:type="band1Vert">
      <w:tblPr/>
      <w:tcPr>
        <w:tcBorders>
          <w:top w:val="single" w:sz="8" w:space="0" w:color="297FD5"/>
          <w:left w:val="single" w:sz="8" w:space="0" w:color="297FD5"/>
          <w:bottom w:val="single" w:sz="8" w:space="0" w:color="297FD5"/>
          <w:right w:val="single" w:sz="8" w:space="0" w:color="297FD5"/>
        </w:tcBorders>
      </w:tcPr>
    </w:tblStylePr>
    <w:tblStylePr w:type="band1Horz">
      <w:tblPr/>
      <w:tcPr>
        <w:tcBorders>
          <w:top w:val="single" w:sz="8" w:space="0" w:color="297FD5"/>
          <w:left w:val="single" w:sz="8" w:space="0" w:color="297FD5"/>
          <w:bottom w:val="single" w:sz="8" w:space="0" w:color="297FD5"/>
          <w:right w:val="single" w:sz="8" w:space="0" w:color="297FD5"/>
        </w:tcBorders>
      </w:tcPr>
    </w:tblStylePr>
  </w:style>
  <w:style w:type="table" w:customStyle="1" w:styleId="Listeclaire-Accent111">
    <w:name w:val="Liste claire - Accent 111"/>
    <w:basedOn w:val="TableNormal"/>
    <w:uiPriority w:val="61"/>
    <w:rsid w:val="004A36F2"/>
    <w:rPr>
      <w:rFonts w:ascii="Cambria" w:eastAsia="SimSun" w:hAnsi="Cambria"/>
      <w:sz w:val="22"/>
      <w:szCs w:val="22"/>
      <w:lang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12">
    <w:name w:val="No List12"/>
    <w:next w:val="NoList"/>
    <w:uiPriority w:val="99"/>
    <w:semiHidden/>
    <w:unhideWhenUsed/>
    <w:rsid w:val="004A36F2"/>
  </w:style>
  <w:style w:type="table" w:customStyle="1" w:styleId="TableGrid12">
    <w:name w:val="Table Grid12"/>
    <w:basedOn w:val="TableNormal"/>
    <w:next w:val="TableGrid"/>
    <w:uiPriority w:val="59"/>
    <w:rsid w:val="004A36F2"/>
    <w:pPr>
      <w:spacing w:line="260" w:lineRule="atLeast"/>
    </w:pPr>
    <w:rPr>
      <w:rFonts w:ascii="Times New Roman" w:eastAsia="Times New Roman" w:hAnsi="Times New Roman"/>
      <w:snapToGrid w:val="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11">
    <w:name w:val="Medium Shading 1 - Accent 311"/>
    <w:basedOn w:val="TableNormal"/>
    <w:next w:val="MediumShading1-Accent3"/>
    <w:uiPriority w:val="63"/>
    <w:rsid w:val="004A36F2"/>
    <w:rPr>
      <w:rFonts w:eastAsia="SimSun"/>
      <w:lang w:eastAsia="fr-BE"/>
    </w:rPr>
    <w:tblPr>
      <w:tblStyleRowBandSize w:val="1"/>
      <w:tblStyleColBandSize w:val="1"/>
      <w:tblBorders>
        <w:top w:val="single" w:sz="8" w:space="0" w:color="9FABBE"/>
        <w:left w:val="single" w:sz="8" w:space="0" w:color="9FABBE"/>
        <w:bottom w:val="single" w:sz="8" w:space="0" w:color="9FABBE"/>
        <w:right w:val="single" w:sz="8" w:space="0" w:color="9FABBE"/>
        <w:insideH w:val="single" w:sz="8" w:space="0" w:color="9FABBE"/>
      </w:tblBorders>
    </w:tblPr>
    <w:tblStylePr w:type="firstRow">
      <w:pPr>
        <w:spacing w:before="0" w:after="0" w:line="240" w:lineRule="auto"/>
      </w:pPr>
      <w:rPr>
        <w:b/>
        <w:bCs/>
        <w:color w:val="FFFFFF"/>
      </w:rPr>
      <w:tblPr/>
      <w:tcPr>
        <w:tcBorders>
          <w:top w:val="single" w:sz="8" w:space="0" w:color="9FABBE"/>
          <w:left w:val="single" w:sz="8" w:space="0" w:color="9FABBE"/>
          <w:bottom w:val="single" w:sz="8" w:space="0" w:color="9FABBE"/>
          <w:right w:val="single" w:sz="8" w:space="0" w:color="9FABBE"/>
          <w:insideH w:val="nil"/>
          <w:insideV w:val="nil"/>
        </w:tcBorders>
        <w:shd w:val="clear" w:color="auto" w:fill="7F8FA9"/>
      </w:tcPr>
    </w:tblStylePr>
    <w:tblStylePr w:type="lastRow">
      <w:pPr>
        <w:spacing w:before="0" w:after="0" w:line="240" w:lineRule="auto"/>
      </w:pPr>
      <w:rPr>
        <w:b/>
        <w:bCs/>
      </w:rPr>
      <w:tblPr/>
      <w:tcPr>
        <w:tcBorders>
          <w:top w:val="double" w:sz="6" w:space="0" w:color="9FABBE"/>
          <w:left w:val="single" w:sz="8" w:space="0" w:color="9FABBE"/>
          <w:bottom w:val="single" w:sz="8" w:space="0" w:color="9FABBE"/>
          <w:right w:val="single" w:sz="8" w:space="0" w:color="9FABBE"/>
          <w:insideH w:val="nil"/>
          <w:insideV w:val="nil"/>
        </w:tcBorders>
      </w:tcPr>
    </w:tblStylePr>
    <w:tblStylePr w:type="firstCol">
      <w:rPr>
        <w:b/>
        <w:bCs/>
      </w:rPr>
    </w:tblStylePr>
    <w:tblStylePr w:type="lastCol">
      <w:rPr>
        <w:b/>
        <w:bCs/>
      </w:rPr>
    </w:tblStylePr>
    <w:tblStylePr w:type="band1Vert">
      <w:tblPr/>
      <w:tcPr>
        <w:shd w:val="clear" w:color="auto" w:fill="DFE3E9"/>
      </w:tcPr>
    </w:tblStylePr>
    <w:tblStylePr w:type="band1Horz">
      <w:tblPr/>
      <w:tcPr>
        <w:tcBorders>
          <w:insideH w:val="nil"/>
          <w:insideV w:val="nil"/>
        </w:tcBorders>
        <w:shd w:val="clear" w:color="auto" w:fill="DFE3E9"/>
      </w:tcPr>
    </w:tblStylePr>
    <w:tblStylePr w:type="band2Horz">
      <w:tblPr/>
      <w:tcPr>
        <w:tcBorders>
          <w:insideH w:val="nil"/>
          <w:insideV w:val="nil"/>
        </w:tcBorders>
      </w:tcPr>
    </w:tblStylePr>
  </w:style>
  <w:style w:type="numbering" w:customStyle="1" w:styleId="NoList21">
    <w:name w:val="No List21"/>
    <w:next w:val="NoList"/>
    <w:uiPriority w:val="99"/>
    <w:semiHidden/>
    <w:unhideWhenUsed/>
    <w:rsid w:val="004A36F2"/>
  </w:style>
  <w:style w:type="table" w:customStyle="1" w:styleId="LightList-Accent121">
    <w:name w:val="Light List - Accent 121"/>
    <w:basedOn w:val="TableNormal"/>
    <w:uiPriority w:val="61"/>
    <w:rsid w:val="004A36F2"/>
    <w:rPr>
      <w:rFonts w:ascii="Cambria" w:eastAsia="SimSun" w:hAnsi="Cambria"/>
      <w:lang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12">
    <w:name w:val="Light List - Accent 1112"/>
    <w:basedOn w:val="TableNormal"/>
    <w:next w:val="LightList-Accent12"/>
    <w:uiPriority w:val="61"/>
    <w:rsid w:val="004A36F2"/>
    <w:rPr>
      <w:rFonts w:ascii="Cambria" w:eastAsia="SimSun" w:hAnsi="Cambria"/>
      <w:lang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51">
    <w:name w:val="Light Shading - Accent 51"/>
    <w:basedOn w:val="TableNormal"/>
    <w:next w:val="LightShading-Accent5"/>
    <w:uiPriority w:val="60"/>
    <w:rsid w:val="004A36F2"/>
    <w:rPr>
      <w:color w:val="31849B"/>
      <w:lang w:eastAsia="el-G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List2-Accent51">
    <w:name w:val="Medium List 2 - Accent 51"/>
    <w:basedOn w:val="TableNormal"/>
    <w:next w:val="MediumList2-Accent5"/>
    <w:uiPriority w:val="66"/>
    <w:rsid w:val="004A36F2"/>
    <w:rPr>
      <w:rFonts w:ascii="Cambria" w:eastAsia="SimSun" w:hAnsi="Cambria"/>
      <w:color w:val="000000"/>
      <w:lang w:eastAsia="el-G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Shading-Accent111">
    <w:name w:val="Light Shading - Accent 111"/>
    <w:basedOn w:val="TableNormal"/>
    <w:uiPriority w:val="60"/>
    <w:rsid w:val="004A36F2"/>
    <w:rPr>
      <w:color w:val="365F91"/>
      <w:lang w:eastAsia="el-G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List1-Accent111">
    <w:name w:val="Medium List 1 - Accent 111"/>
    <w:basedOn w:val="TableNormal"/>
    <w:uiPriority w:val="65"/>
    <w:rsid w:val="004A36F2"/>
    <w:rPr>
      <w:color w:val="000000"/>
      <w:lang w:eastAsia="el-GR"/>
    </w:rPr>
    <w:tblPr>
      <w:tblStyleRowBandSize w:val="1"/>
      <w:tblStyleColBandSize w:val="1"/>
      <w:tblBorders>
        <w:top w:val="single" w:sz="8" w:space="0" w:color="4F81BD"/>
        <w:bottom w:val="single" w:sz="8" w:space="0" w:color="4F81BD"/>
      </w:tblBorders>
    </w:tblPr>
    <w:tblStylePr w:type="firstRow">
      <w:rPr>
        <w:rFonts w:ascii="New York" w:eastAsia="New York" w:hAnsi="New Yor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leGrid21">
    <w:name w:val="Table Grid21"/>
    <w:basedOn w:val="TableNormal"/>
    <w:next w:val="TableGrid"/>
    <w:uiPriority w:val="59"/>
    <w:rsid w:val="004A36F2"/>
    <w:rPr>
      <w:rFonts w:eastAsia="HGｺﾞｼｯｸM"/>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11">
    <w:name w:val="Light List - Accent 211"/>
    <w:basedOn w:val="TableNormal"/>
    <w:next w:val="LightList-Accent2"/>
    <w:uiPriority w:val="61"/>
    <w:rsid w:val="004A36F2"/>
    <w:rPr>
      <w:rFonts w:eastAsia="HGｺﾞｼｯｸM"/>
      <w:lang w:eastAsia="el-GR"/>
    </w:rPr>
    <w:tblPr>
      <w:tblStyleRowBandSize w:val="1"/>
      <w:tblStyleColBandSize w:val="1"/>
      <w:tblBorders>
        <w:top w:val="single" w:sz="8" w:space="0" w:color="009DD9"/>
        <w:left w:val="single" w:sz="8" w:space="0" w:color="009DD9"/>
        <w:bottom w:val="single" w:sz="8" w:space="0" w:color="009DD9"/>
        <w:right w:val="single" w:sz="8" w:space="0" w:color="009DD9"/>
      </w:tblBorders>
    </w:tblPr>
    <w:tblStylePr w:type="firstRow">
      <w:pPr>
        <w:spacing w:before="0" w:after="0" w:line="240" w:lineRule="auto"/>
      </w:pPr>
      <w:rPr>
        <w:b/>
        <w:bCs/>
        <w:color w:val="FFFFFF"/>
      </w:rPr>
      <w:tblPr/>
      <w:tcPr>
        <w:shd w:val="clear" w:color="auto" w:fill="009DD9"/>
      </w:tcPr>
    </w:tblStylePr>
    <w:tblStylePr w:type="lastRow">
      <w:pPr>
        <w:spacing w:before="0" w:after="0" w:line="240" w:lineRule="auto"/>
      </w:pPr>
      <w:rPr>
        <w:b/>
        <w:bCs/>
      </w:rPr>
      <w:tblPr/>
      <w:tcPr>
        <w:tcBorders>
          <w:top w:val="double" w:sz="6" w:space="0" w:color="009DD9"/>
          <w:left w:val="single" w:sz="8" w:space="0" w:color="009DD9"/>
          <w:bottom w:val="single" w:sz="8" w:space="0" w:color="009DD9"/>
          <w:right w:val="single" w:sz="8" w:space="0" w:color="009DD9"/>
        </w:tcBorders>
      </w:tcPr>
    </w:tblStylePr>
    <w:tblStylePr w:type="firstCol">
      <w:rPr>
        <w:b/>
        <w:bCs/>
      </w:rPr>
    </w:tblStylePr>
    <w:tblStylePr w:type="lastCol">
      <w:rPr>
        <w:b/>
        <w:bCs/>
      </w:rPr>
    </w:tblStylePr>
    <w:tblStylePr w:type="band1Vert">
      <w:tblPr/>
      <w:tcPr>
        <w:tcBorders>
          <w:top w:val="single" w:sz="8" w:space="0" w:color="009DD9"/>
          <w:left w:val="single" w:sz="8" w:space="0" w:color="009DD9"/>
          <w:bottom w:val="single" w:sz="8" w:space="0" w:color="009DD9"/>
          <w:right w:val="single" w:sz="8" w:space="0" w:color="009DD9"/>
        </w:tcBorders>
      </w:tcPr>
    </w:tblStylePr>
    <w:tblStylePr w:type="band1Horz">
      <w:tblPr/>
      <w:tcPr>
        <w:tcBorders>
          <w:top w:val="single" w:sz="8" w:space="0" w:color="009DD9"/>
          <w:left w:val="single" w:sz="8" w:space="0" w:color="009DD9"/>
          <w:bottom w:val="single" w:sz="8" w:space="0" w:color="009DD9"/>
          <w:right w:val="single" w:sz="8" w:space="0" w:color="009DD9"/>
        </w:tcBorders>
      </w:tcPr>
    </w:tblStylePr>
  </w:style>
  <w:style w:type="table" w:customStyle="1" w:styleId="LightShading111">
    <w:name w:val="Light Shading111"/>
    <w:basedOn w:val="TableNormal"/>
    <w:uiPriority w:val="60"/>
    <w:rsid w:val="004A36F2"/>
    <w:rPr>
      <w:rFonts w:ascii="Cambria" w:eastAsia="Cambria" w:hAnsi="Cambria"/>
      <w:color w:val="000000"/>
      <w:lang w:eastAsia="el-G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1-Accent111">
    <w:name w:val="Medium Shading 1 - Accent 111"/>
    <w:basedOn w:val="TableNormal"/>
    <w:uiPriority w:val="68"/>
    <w:rsid w:val="004A36F2"/>
    <w:rPr>
      <w:lang w:eastAsia="el-G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numbering" w:customStyle="1" w:styleId="NoList111">
    <w:name w:val="No List111"/>
    <w:next w:val="NoList"/>
    <w:uiPriority w:val="99"/>
    <w:semiHidden/>
    <w:unhideWhenUsed/>
    <w:rsid w:val="004A36F2"/>
  </w:style>
  <w:style w:type="table" w:customStyle="1" w:styleId="MediumList2-Accent11">
    <w:name w:val="Medium List 2 - Accent 11"/>
    <w:basedOn w:val="TableNormal"/>
    <w:next w:val="MediumList2-Accent1"/>
    <w:uiPriority w:val="61"/>
    <w:rsid w:val="004A36F2"/>
    <w:rPr>
      <w:rFonts w:ascii="Cambria" w:eastAsia="SimSun" w:hAnsi="Cambria"/>
      <w:lang w:eastAsia="fr-B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111">
    <w:name w:val="Light List - Accent 11111"/>
    <w:basedOn w:val="TableNormal"/>
    <w:next w:val="MediumList2-Accent1"/>
    <w:uiPriority w:val="61"/>
    <w:rsid w:val="004A36F2"/>
    <w:rPr>
      <w:rFonts w:ascii="Cambria" w:eastAsia="SimSun" w:hAnsi="Cambria"/>
      <w:lang w:eastAsia="fr-B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3-Accent51">
    <w:name w:val="Medium Grid 3 - Accent 51"/>
    <w:basedOn w:val="TableNormal"/>
    <w:next w:val="MediumGrid3-Accent5"/>
    <w:uiPriority w:val="60"/>
    <w:rsid w:val="004A36F2"/>
    <w:rPr>
      <w:color w:val="31849B"/>
      <w:lang w:eastAsia="fr-B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61">
    <w:name w:val="Light List - Accent 61"/>
    <w:basedOn w:val="TableNormal"/>
    <w:next w:val="LightList-Accent6"/>
    <w:uiPriority w:val="66"/>
    <w:rsid w:val="004A36F2"/>
    <w:rPr>
      <w:rFonts w:ascii="Cambria" w:eastAsia="SimSun" w:hAnsi="Cambria"/>
      <w:color w:val="000000"/>
      <w:lang w:eastAsia="fr-B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Quote11">
    <w:name w:val="Intense Quote11"/>
    <w:basedOn w:val="TableNormal"/>
    <w:uiPriority w:val="60"/>
    <w:qFormat/>
    <w:rsid w:val="004A36F2"/>
    <w:rPr>
      <w:color w:val="365F91"/>
      <w:lang w:eastAsia="fr-B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DarkList-Accent11">
    <w:name w:val="Dark List - Accent 11"/>
    <w:basedOn w:val="TableNormal"/>
    <w:next w:val="DarkList-Accent1"/>
    <w:uiPriority w:val="65"/>
    <w:rsid w:val="004A36F2"/>
    <w:rPr>
      <w:color w:val="000000"/>
      <w:lang w:eastAsia="fr-BE"/>
    </w:rPr>
    <w:tblPr>
      <w:tblStyleRowBandSize w:val="1"/>
      <w:tblStyleColBandSize w:val="1"/>
      <w:tblBorders>
        <w:top w:val="single" w:sz="8" w:space="0" w:color="4F81BD"/>
        <w:bottom w:val="single" w:sz="8" w:space="0" w:color="4F81BD"/>
      </w:tblBorders>
    </w:tblPr>
    <w:tblStylePr w:type="firstRow">
      <w:rPr>
        <w:rFonts w:ascii="New York" w:eastAsia="New York" w:hAnsi="New Yor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leGrid111">
    <w:name w:val="Table Grid111"/>
    <w:basedOn w:val="TableNormal"/>
    <w:next w:val="TableGrid"/>
    <w:uiPriority w:val="59"/>
    <w:rsid w:val="004A36F2"/>
    <w:rPr>
      <w:rFonts w:eastAsia="HGｺﾞｼｯｸM"/>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kList-Accent21">
    <w:name w:val="Dark List - Accent 21"/>
    <w:basedOn w:val="TableNormal"/>
    <w:next w:val="DarkList-Accent2"/>
    <w:uiPriority w:val="61"/>
    <w:rsid w:val="004A36F2"/>
    <w:rPr>
      <w:rFonts w:eastAsia="HGｺﾞｼｯｸM"/>
      <w:lang w:eastAsia="fr-BE"/>
    </w:rPr>
    <w:tblPr>
      <w:tblStyleRowBandSize w:val="1"/>
      <w:tblStyleColBandSize w:val="1"/>
      <w:tblBorders>
        <w:top w:val="single" w:sz="8" w:space="0" w:color="009DD9"/>
        <w:left w:val="single" w:sz="8" w:space="0" w:color="009DD9"/>
        <w:bottom w:val="single" w:sz="8" w:space="0" w:color="009DD9"/>
        <w:right w:val="single" w:sz="8" w:space="0" w:color="009DD9"/>
      </w:tblBorders>
    </w:tblPr>
    <w:tblStylePr w:type="firstRow">
      <w:pPr>
        <w:spacing w:before="0" w:after="0" w:line="240" w:lineRule="auto"/>
      </w:pPr>
      <w:rPr>
        <w:b/>
        <w:bCs/>
        <w:color w:val="FFFFFF"/>
      </w:rPr>
      <w:tblPr/>
      <w:tcPr>
        <w:shd w:val="clear" w:color="auto" w:fill="009DD9"/>
      </w:tcPr>
    </w:tblStylePr>
    <w:tblStylePr w:type="lastRow">
      <w:pPr>
        <w:spacing w:before="0" w:after="0" w:line="240" w:lineRule="auto"/>
      </w:pPr>
      <w:rPr>
        <w:b/>
        <w:bCs/>
      </w:rPr>
      <w:tblPr/>
      <w:tcPr>
        <w:tcBorders>
          <w:top w:val="double" w:sz="6" w:space="0" w:color="009DD9"/>
          <w:left w:val="single" w:sz="8" w:space="0" w:color="009DD9"/>
          <w:bottom w:val="single" w:sz="8" w:space="0" w:color="009DD9"/>
          <w:right w:val="single" w:sz="8" w:space="0" w:color="009DD9"/>
        </w:tcBorders>
      </w:tcPr>
    </w:tblStylePr>
    <w:tblStylePr w:type="firstCol">
      <w:rPr>
        <w:b/>
        <w:bCs/>
      </w:rPr>
    </w:tblStylePr>
    <w:tblStylePr w:type="lastCol">
      <w:rPr>
        <w:b/>
        <w:bCs/>
      </w:rPr>
    </w:tblStylePr>
    <w:tblStylePr w:type="band1Vert">
      <w:tblPr/>
      <w:tcPr>
        <w:tcBorders>
          <w:top w:val="single" w:sz="8" w:space="0" w:color="009DD9"/>
          <w:left w:val="single" w:sz="8" w:space="0" w:color="009DD9"/>
          <w:bottom w:val="single" w:sz="8" w:space="0" w:color="009DD9"/>
          <w:right w:val="single" w:sz="8" w:space="0" w:color="009DD9"/>
        </w:tcBorders>
      </w:tcPr>
    </w:tblStylePr>
    <w:tblStylePr w:type="band1Horz">
      <w:tblPr/>
      <w:tcPr>
        <w:tcBorders>
          <w:top w:val="single" w:sz="8" w:space="0" w:color="009DD9"/>
          <w:left w:val="single" w:sz="8" w:space="0" w:color="009DD9"/>
          <w:bottom w:val="single" w:sz="8" w:space="0" w:color="009DD9"/>
          <w:right w:val="single" w:sz="8" w:space="0" w:color="009DD9"/>
        </w:tcBorders>
      </w:tcPr>
    </w:tblStylePr>
  </w:style>
  <w:style w:type="table" w:customStyle="1" w:styleId="MediumGrid311">
    <w:name w:val="Medium Grid 311"/>
    <w:basedOn w:val="TableNormal"/>
    <w:uiPriority w:val="60"/>
    <w:rsid w:val="004A36F2"/>
    <w:rPr>
      <w:rFonts w:ascii="Cambria" w:eastAsia="Cambria" w:hAnsi="Cambria"/>
      <w:color w:val="000000"/>
      <w:lang w:eastAsia="fr-B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2-Accent11">
    <w:name w:val="Medium Grid 2 - Accent 11"/>
    <w:basedOn w:val="TableNormal"/>
    <w:next w:val="MediumGrid2-Accent1"/>
    <w:uiPriority w:val="68"/>
    <w:rsid w:val="004A36F2"/>
    <w:rPr>
      <w:lang w:eastAsia="fr-B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Firm5L1">
    <w:name w:val="Firm5_L1"/>
    <w:basedOn w:val="Normal"/>
    <w:next w:val="Firm5L2"/>
    <w:rsid w:val="004A36F2"/>
    <w:pPr>
      <w:keepNext/>
      <w:numPr>
        <w:numId w:val="10"/>
      </w:numPr>
      <w:spacing w:after="240" w:line="240" w:lineRule="auto"/>
      <w:jc w:val="both"/>
      <w:outlineLvl w:val="0"/>
    </w:pPr>
    <w:rPr>
      <w:rFonts w:ascii="Times New Roman" w:eastAsia="SimSun" w:hAnsi="Times New Roman"/>
      <w:b/>
      <w:sz w:val="18"/>
      <w:szCs w:val="20"/>
    </w:rPr>
  </w:style>
  <w:style w:type="paragraph" w:customStyle="1" w:styleId="Firm5L2">
    <w:name w:val="Firm5_L2"/>
    <w:basedOn w:val="Firm5L1"/>
    <w:next w:val="Firm5L3"/>
    <w:rsid w:val="004A36F2"/>
    <w:pPr>
      <w:numPr>
        <w:ilvl w:val="1"/>
      </w:numPr>
      <w:outlineLvl w:val="1"/>
    </w:pPr>
  </w:style>
  <w:style w:type="paragraph" w:customStyle="1" w:styleId="Firm5L3">
    <w:name w:val="Firm5_L3"/>
    <w:basedOn w:val="Firm5L2"/>
    <w:rsid w:val="004A36F2"/>
    <w:pPr>
      <w:numPr>
        <w:ilvl w:val="2"/>
      </w:numPr>
      <w:outlineLvl w:val="2"/>
    </w:pPr>
  </w:style>
  <w:style w:type="paragraph" w:customStyle="1" w:styleId="Firm5L4">
    <w:name w:val="Firm5_L4"/>
    <w:basedOn w:val="Firm5L3"/>
    <w:rsid w:val="004A36F2"/>
    <w:pPr>
      <w:numPr>
        <w:ilvl w:val="3"/>
      </w:numPr>
      <w:tabs>
        <w:tab w:val="clear" w:pos="720"/>
        <w:tab w:val="num" w:pos="360"/>
      </w:tabs>
      <w:ind w:left="2880" w:hanging="360"/>
      <w:outlineLvl w:val="3"/>
    </w:pPr>
  </w:style>
  <w:style w:type="paragraph" w:customStyle="1" w:styleId="Firm5L5">
    <w:name w:val="Firm5_L5"/>
    <w:basedOn w:val="Firm5L4"/>
    <w:rsid w:val="004A36F2"/>
    <w:pPr>
      <w:numPr>
        <w:ilvl w:val="4"/>
      </w:numPr>
      <w:tabs>
        <w:tab w:val="clear" w:pos="720"/>
        <w:tab w:val="num" w:pos="360"/>
      </w:tabs>
      <w:ind w:left="3600" w:hanging="360"/>
      <w:outlineLvl w:val="4"/>
    </w:pPr>
  </w:style>
  <w:style w:type="paragraph" w:customStyle="1" w:styleId="Firm5L6">
    <w:name w:val="Firm5_L6"/>
    <w:basedOn w:val="Firm5L5"/>
    <w:rsid w:val="004A36F2"/>
    <w:pPr>
      <w:numPr>
        <w:ilvl w:val="5"/>
      </w:numPr>
      <w:tabs>
        <w:tab w:val="clear" w:pos="720"/>
        <w:tab w:val="num" w:pos="360"/>
      </w:tabs>
      <w:ind w:left="4320" w:hanging="360"/>
      <w:outlineLvl w:val="5"/>
    </w:pPr>
  </w:style>
  <w:style w:type="paragraph" w:customStyle="1" w:styleId="Firm5L7">
    <w:name w:val="Firm5_L7"/>
    <w:basedOn w:val="Firm5L6"/>
    <w:rsid w:val="004A36F2"/>
    <w:pPr>
      <w:keepNext w:val="0"/>
      <w:numPr>
        <w:ilvl w:val="6"/>
      </w:numPr>
      <w:tabs>
        <w:tab w:val="clear" w:pos="3600"/>
        <w:tab w:val="num" w:pos="360"/>
      </w:tabs>
      <w:spacing w:after="180" w:line="280" w:lineRule="atLeast"/>
      <w:ind w:left="5040" w:hanging="360"/>
      <w:outlineLvl w:val="6"/>
    </w:pPr>
    <w:rPr>
      <w:b w:val="0"/>
      <w:sz w:val="24"/>
    </w:rPr>
  </w:style>
  <w:style w:type="paragraph" w:customStyle="1" w:styleId="Firm5L8">
    <w:name w:val="Firm5_L8"/>
    <w:basedOn w:val="Firm5L7"/>
    <w:rsid w:val="004A36F2"/>
    <w:pPr>
      <w:numPr>
        <w:ilvl w:val="7"/>
      </w:numPr>
      <w:tabs>
        <w:tab w:val="clear" w:pos="4320"/>
        <w:tab w:val="num" w:pos="360"/>
      </w:tabs>
      <w:ind w:left="5760" w:hanging="360"/>
      <w:outlineLvl w:val="7"/>
    </w:pPr>
  </w:style>
  <w:style w:type="paragraph" w:customStyle="1" w:styleId="Firm5L9">
    <w:name w:val="Firm5_L9"/>
    <w:basedOn w:val="Firm5L8"/>
    <w:rsid w:val="004A36F2"/>
    <w:pPr>
      <w:numPr>
        <w:ilvl w:val="8"/>
      </w:numPr>
      <w:tabs>
        <w:tab w:val="clear" w:pos="5040"/>
        <w:tab w:val="num" w:pos="360"/>
      </w:tabs>
      <w:ind w:left="6480" w:hanging="360"/>
      <w:outlineLvl w:val="8"/>
    </w:pPr>
  </w:style>
  <w:style w:type="character" w:customStyle="1" w:styleId="UnresolvedMention">
    <w:name w:val="Unresolved Mention"/>
    <w:basedOn w:val="DefaultParagraphFont"/>
    <w:uiPriority w:val="99"/>
    <w:semiHidden/>
    <w:unhideWhenUsed/>
    <w:rsid w:val="00514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038">
      <w:bodyDiv w:val="1"/>
      <w:marLeft w:val="0"/>
      <w:marRight w:val="0"/>
      <w:marTop w:val="0"/>
      <w:marBottom w:val="0"/>
      <w:divBdr>
        <w:top w:val="none" w:sz="0" w:space="0" w:color="auto"/>
        <w:left w:val="none" w:sz="0" w:space="0" w:color="auto"/>
        <w:bottom w:val="none" w:sz="0" w:space="0" w:color="auto"/>
        <w:right w:val="none" w:sz="0" w:space="0" w:color="auto"/>
      </w:divBdr>
    </w:div>
    <w:div w:id="16782618">
      <w:bodyDiv w:val="1"/>
      <w:marLeft w:val="0"/>
      <w:marRight w:val="0"/>
      <w:marTop w:val="0"/>
      <w:marBottom w:val="0"/>
      <w:divBdr>
        <w:top w:val="none" w:sz="0" w:space="0" w:color="auto"/>
        <w:left w:val="none" w:sz="0" w:space="0" w:color="auto"/>
        <w:bottom w:val="none" w:sz="0" w:space="0" w:color="auto"/>
        <w:right w:val="none" w:sz="0" w:space="0" w:color="auto"/>
      </w:divBdr>
    </w:div>
    <w:div w:id="19167431">
      <w:bodyDiv w:val="1"/>
      <w:marLeft w:val="0"/>
      <w:marRight w:val="0"/>
      <w:marTop w:val="0"/>
      <w:marBottom w:val="0"/>
      <w:divBdr>
        <w:top w:val="none" w:sz="0" w:space="0" w:color="auto"/>
        <w:left w:val="none" w:sz="0" w:space="0" w:color="auto"/>
        <w:bottom w:val="none" w:sz="0" w:space="0" w:color="auto"/>
        <w:right w:val="none" w:sz="0" w:space="0" w:color="auto"/>
      </w:divBdr>
    </w:div>
    <w:div w:id="38629366">
      <w:bodyDiv w:val="1"/>
      <w:marLeft w:val="0"/>
      <w:marRight w:val="0"/>
      <w:marTop w:val="0"/>
      <w:marBottom w:val="0"/>
      <w:divBdr>
        <w:top w:val="none" w:sz="0" w:space="0" w:color="auto"/>
        <w:left w:val="none" w:sz="0" w:space="0" w:color="auto"/>
        <w:bottom w:val="none" w:sz="0" w:space="0" w:color="auto"/>
        <w:right w:val="none" w:sz="0" w:space="0" w:color="auto"/>
      </w:divBdr>
    </w:div>
    <w:div w:id="41371526">
      <w:bodyDiv w:val="1"/>
      <w:marLeft w:val="0"/>
      <w:marRight w:val="0"/>
      <w:marTop w:val="0"/>
      <w:marBottom w:val="0"/>
      <w:divBdr>
        <w:top w:val="none" w:sz="0" w:space="0" w:color="auto"/>
        <w:left w:val="none" w:sz="0" w:space="0" w:color="auto"/>
        <w:bottom w:val="none" w:sz="0" w:space="0" w:color="auto"/>
        <w:right w:val="none" w:sz="0" w:space="0" w:color="auto"/>
      </w:divBdr>
    </w:div>
    <w:div w:id="42407978">
      <w:bodyDiv w:val="1"/>
      <w:marLeft w:val="0"/>
      <w:marRight w:val="0"/>
      <w:marTop w:val="0"/>
      <w:marBottom w:val="0"/>
      <w:divBdr>
        <w:top w:val="none" w:sz="0" w:space="0" w:color="auto"/>
        <w:left w:val="none" w:sz="0" w:space="0" w:color="auto"/>
        <w:bottom w:val="none" w:sz="0" w:space="0" w:color="auto"/>
        <w:right w:val="none" w:sz="0" w:space="0" w:color="auto"/>
      </w:divBdr>
    </w:div>
    <w:div w:id="43794540">
      <w:bodyDiv w:val="1"/>
      <w:marLeft w:val="0"/>
      <w:marRight w:val="0"/>
      <w:marTop w:val="0"/>
      <w:marBottom w:val="0"/>
      <w:divBdr>
        <w:top w:val="none" w:sz="0" w:space="0" w:color="auto"/>
        <w:left w:val="none" w:sz="0" w:space="0" w:color="auto"/>
        <w:bottom w:val="none" w:sz="0" w:space="0" w:color="auto"/>
        <w:right w:val="none" w:sz="0" w:space="0" w:color="auto"/>
      </w:divBdr>
    </w:div>
    <w:div w:id="44763624">
      <w:bodyDiv w:val="1"/>
      <w:marLeft w:val="0"/>
      <w:marRight w:val="0"/>
      <w:marTop w:val="0"/>
      <w:marBottom w:val="0"/>
      <w:divBdr>
        <w:top w:val="none" w:sz="0" w:space="0" w:color="auto"/>
        <w:left w:val="none" w:sz="0" w:space="0" w:color="auto"/>
        <w:bottom w:val="none" w:sz="0" w:space="0" w:color="auto"/>
        <w:right w:val="none" w:sz="0" w:space="0" w:color="auto"/>
      </w:divBdr>
    </w:div>
    <w:div w:id="46687431">
      <w:bodyDiv w:val="1"/>
      <w:marLeft w:val="0"/>
      <w:marRight w:val="0"/>
      <w:marTop w:val="0"/>
      <w:marBottom w:val="0"/>
      <w:divBdr>
        <w:top w:val="none" w:sz="0" w:space="0" w:color="auto"/>
        <w:left w:val="none" w:sz="0" w:space="0" w:color="auto"/>
        <w:bottom w:val="none" w:sz="0" w:space="0" w:color="auto"/>
        <w:right w:val="none" w:sz="0" w:space="0" w:color="auto"/>
      </w:divBdr>
    </w:div>
    <w:div w:id="46881703">
      <w:bodyDiv w:val="1"/>
      <w:marLeft w:val="0"/>
      <w:marRight w:val="0"/>
      <w:marTop w:val="0"/>
      <w:marBottom w:val="0"/>
      <w:divBdr>
        <w:top w:val="none" w:sz="0" w:space="0" w:color="auto"/>
        <w:left w:val="none" w:sz="0" w:space="0" w:color="auto"/>
        <w:bottom w:val="none" w:sz="0" w:space="0" w:color="auto"/>
        <w:right w:val="none" w:sz="0" w:space="0" w:color="auto"/>
      </w:divBdr>
    </w:div>
    <w:div w:id="47389363">
      <w:bodyDiv w:val="1"/>
      <w:marLeft w:val="0"/>
      <w:marRight w:val="0"/>
      <w:marTop w:val="0"/>
      <w:marBottom w:val="0"/>
      <w:divBdr>
        <w:top w:val="none" w:sz="0" w:space="0" w:color="auto"/>
        <w:left w:val="none" w:sz="0" w:space="0" w:color="auto"/>
        <w:bottom w:val="none" w:sz="0" w:space="0" w:color="auto"/>
        <w:right w:val="none" w:sz="0" w:space="0" w:color="auto"/>
      </w:divBdr>
    </w:div>
    <w:div w:id="48042910">
      <w:bodyDiv w:val="1"/>
      <w:marLeft w:val="0"/>
      <w:marRight w:val="0"/>
      <w:marTop w:val="0"/>
      <w:marBottom w:val="0"/>
      <w:divBdr>
        <w:top w:val="none" w:sz="0" w:space="0" w:color="auto"/>
        <w:left w:val="none" w:sz="0" w:space="0" w:color="auto"/>
        <w:bottom w:val="none" w:sz="0" w:space="0" w:color="auto"/>
        <w:right w:val="none" w:sz="0" w:space="0" w:color="auto"/>
      </w:divBdr>
    </w:div>
    <w:div w:id="49159289">
      <w:bodyDiv w:val="1"/>
      <w:marLeft w:val="0"/>
      <w:marRight w:val="0"/>
      <w:marTop w:val="0"/>
      <w:marBottom w:val="0"/>
      <w:divBdr>
        <w:top w:val="none" w:sz="0" w:space="0" w:color="auto"/>
        <w:left w:val="none" w:sz="0" w:space="0" w:color="auto"/>
        <w:bottom w:val="none" w:sz="0" w:space="0" w:color="auto"/>
        <w:right w:val="none" w:sz="0" w:space="0" w:color="auto"/>
      </w:divBdr>
    </w:div>
    <w:div w:id="54937505">
      <w:bodyDiv w:val="1"/>
      <w:marLeft w:val="0"/>
      <w:marRight w:val="0"/>
      <w:marTop w:val="0"/>
      <w:marBottom w:val="0"/>
      <w:divBdr>
        <w:top w:val="none" w:sz="0" w:space="0" w:color="auto"/>
        <w:left w:val="none" w:sz="0" w:space="0" w:color="auto"/>
        <w:bottom w:val="none" w:sz="0" w:space="0" w:color="auto"/>
        <w:right w:val="none" w:sz="0" w:space="0" w:color="auto"/>
      </w:divBdr>
    </w:div>
    <w:div w:id="59712328">
      <w:bodyDiv w:val="1"/>
      <w:marLeft w:val="0"/>
      <w:marRight w:val="0"/>
      <w:marTop w:val="0"/>
      <w:marBottom w:val="0"/>
      <w:divBdr>
        <w:top w:val="none" w:sz="0" w:space="0" w:color="auto"/>
        <w:left w:val="none" w:sz="0" w:space="0" w:color="auto"/>
        <w:bottom w:val="none" w:sz="0" w:space="0" w:color="auto"/>
        <w:right w:val="none" w:sz="0" w:space="0" w:color="auto"/>
      </w:divBdr>
    </w:div>
    <w:div w:id="61024047">
      <w:bodyDiv w:val="1"/>
      <w:marLeft w:val="0"/>
      <w:marRight w:val="0"/>
      <w:marTop w:val="0"/>
      <w:marBottom w:val="0"/>
      <w:divBdr>
        <w:top w:val="none" w:sz="0" w:space="0" w:color="auto"/>
        <w:left w:val="none" w:sz="0" w:space="0" w:color="auto"/>
        <w:bottom w:val="none" w:sz="0" w:space="0" w:color="auto"/>
        <w:right w:val="none" w:sz="0" w:space="0" w:color="auto"/>
      </w:divBdr>
    </w:div>
    <w:div w:id="61295040">
      <w:bodyDiv w:val="1"/>
      <w:marLeft w:val="0"/>
      <w:marRight w:val="0"/>
      <w:marTop w:val="0"/>
      <w:marBottom w:val="0"/>
      <w:divBdr>
        <w:top w:val="none" w:sz="0" w:space="0" w:color="auto"/>
        <w:left w:val="none" w:sz="0" w:space="0" w:color="auto"/>
        <w:bottom w:val="none" w:sz="0" w:space="0" w:color="auto"/>
        <w:right w:val="none" w:sz="0" w:space="0" w:color="auto"/>
      </w:divBdr>
    </w:div>
    <w:div w:id="65032075">
      <w:bodyDiv w:val="1"/>
      <w:marLeft w:val="0"/>
      <w:marRight w:val="0"/>
      <w:marTop w:val="0"/>
      <w:marBottom w:val="0"/>
      <w:divBdr>
        <w:top w:val="none" w:sz="0" w:space="0" w:color="auto"/>
        <w:left w:val="none" w:sz="0" w:space="0" w:color="auto"/>
        <w:bottom w:val="none" w:sz="0" w:space="0" w:color="auto"/>
        <w:right w:val="none" w:sz="0" w:space="0" w:color="auto"/>
      </w:divBdr>
    </w:div>
    <w:div w:id="65231464">
      <w:bodyDiv w:val="1"/>
      <w:marLeft w:val="0"/>
      <w:marRight w:val="0"/>
      <w:marTop w:val="0"/>
      <w:marBottom w:val="0"/>
      <w:divBdr>
        <w:top w:val="none" w:sz="0" w:space="0" w:color="auto"/>
        <w:left w:val="none" w:sz="0" w:space="0" w:color="auto"/>
        <w:bottom w:val="none" w:sz="0" w:space="0" w:color="auto"/>
        <w:right w:val="none" w:sz="0" w:space="0" w:color="auto"/>
      </w:divBdr>
    </w:div>
    <w:div w:id="80297746">
      <w:bodyDiv w:val="1"/>
      <w:marLeft w:val="0"/>
      <w:marRight w:val="0"/>
      <w:marTop w:val="0"/>
      <w:marBottom w:val="0"/>
      <w:divBdr>
        <w:top w:val="none" w:sz="0" w:space="0" w:color="auto"/>
        <w:left w:val="none" w:sz="0" w:space="0" w:color="auto"/>
        <w:bottom w:val="none" w:sz="0" w:space="0" w:color="auto"/>
        <w:right w:val="none" w:sz="0" w:space="0" w:color="auto"/>
      </w:divBdr>
    </w:div>
    <w:div w:id="81532074">
      <w:bodyDiv w:val="1"/>
      <w:marLeft w:val="0"/>
      <w:marRight w:val="0"/>
      <w:marTop w:val="0"/>
      <w:marBottom w:val="0"/>
      <w:divBdr>
        <w:top w:val="none" w:sz="0" w:space="0" w:color="auto"/>
        <w:left w:val="none" w:sz="0" w:space="0" w:color="auto"/>
        <w:bottom w:val="none" w:sz="0" w:space="0" w:color="auto"/>
        <w:right w:val="none" w:sz="0" w:space="0" w:color="auto"/>
      </w:divBdr>
    </w:div>
    <w:div w:id="81688096">
      <w:bodyDiv w:val="1"/>
      <w:marLeft w:val="0"/>
      <w:marRight w:val="0"/>
      <w:marTop w:val="0"/>
      <w:marBottom w:val="0"/>
      <w:divBdr>
        <w:top w:val="none" w:sz="0" w:space="0" w:color="auto"/>
        <w:left w:val="none" w:sz="0" w:space="0" w:color="auto"/>
        <w:bottom w:val="none" w:sz="0" w:space="0" w:color="auto"/>
        <w:right w:val="none" w:sz="0" w:space="0" w:color="auto"/>
      </w:divBdr>
    </w:div>
    <w:div w:id="82342970">
      <w:bodyDiv w:val="1"/>
      <w:marLeft w:val="0"/>
      <w:marRight w:val="0"/>
      <w:marTop w:val="0"/>
      <w:marBottom w:val="0"/>
      <w:divBdr>
        <w:top w:val="none" w:sz="0" w:space="0" w:color="auto"/>
        <w:left w:val="none" w:sz="0" w:space="0" w:color="auto"/>
        <w:bottom w:val="none" w:sz="0" w:space="0" w:color="auto"/>
        <w:right w:val="none" w:sz="0" w:space="0" w:color="auto"/>
      </w:divBdr>
    </w:div>
    <w:div w:id="83379187">
      <w:bodyDiv w:val="1"/>
      <w:marLeft w:val="0"/>
      <w:marRight w:val="0"/>
      <w:marTop w:val="0"/>
      <w:marBottom w:val="0"/>
      <w:divBdr>
        <w:top w:val="none" w:sz="0" w:space="0" w:color="auto"/>
        <w:left w:val="none" w:sz="0" w:space="0" w:color="auto"/>
        <w:bottom w:val="none" w:sz="0" w:space="0" w:color="auto"/>
        <w:right w:val="none" w:sz="0" w:space="0" w:color="auto"/>
      </w:divBdr>
    </w:div>
    <w:div w:id="89548080">
      <w:bodyDiv w:val="1"/>
      <w:marLeft w:val="0"/>
      <w:marRight w:val="0"/>
      <w:marTop w:val="0"/>
      <w:marBottom w:val="0"/>
      <w:divBdr>
        <w:top w:val="none" w:sz="0" w:space="0" w:color="auto"/>
        <w:left w:val="none" w:sz="0" w:space="0" w:color="auto"/>
        <w:bottom w:val="none" w:sz="0" w:space="0" w:color="auto"/>
        <w:right w:val="none" w:sz="0" w:space="0" w:color="auto"/>
      </w:divBdr>
    </w:div>
    <w:div w:id="94906918">
      <w:bodyDiv w:val="1"/>
      <w:marLeft w:val="0"/>
      <w:marRight w:val="0"/>
      <w:marTop w:val="0"/>
      <w:marBottom w:val="0"/>
      <w:divBdr>
        <w:top w:val="none" w:sz="0" w:space="0" w:color="auto"/>
        <w:left w:val="none" w:sz="0" w:space="0" w:color="auto"/>
        <w:bottom w:val="none" w:sz="0" w:space="0" w:color="auto"/>
        <w:right w:val="none" w:sz="0" w:space="0" w:color="auto"/>
      </w:divBdr>
    </w:div>
    <w:div w:id="100614103">
      <w:bodyDiv w:val="1"/>
      <w:marLeft w:val="0"/>
      <w:marRight w:val="0"/>
      <w:marTop w:val="0"/>
      <w:marBottom w:val="0"/>
      <w:divBdr>
        <w:top w:val="none" w:sz="0" w:space="0" w:color="auto"/>
        <w:left w:val="none" w:sz="0" w:space="0" w:color="auto"/>
        <w:bottom w:val="none" w:sz="0" w:space="0" w:color="auto"/>
        <w:right w:val="none" w:sz="0" w:space="0" w:color="auto"/>
      </w:divBdr>
    </w:div>
    <w:div w:id="107160925">
      <w:bodyDiv w:val="1"/>
      <w:marLeft w:val="0"/>
      <w:marRight w:val="0"/>
      <w:marTop w:val="0"/>
      <w:marBottom w:val="0"/>
      <w:divBdr>
        <w:top w:val="none" w:sz="0" w:space="0" w:color="auto"/>
        <w:left w:val="none" w:sz="0" w:space="0" w:color="auto"/>
        <w:bottom w:val="none" w:sz="0" w:space="0" w:color="auto"/>
        <w:right w:val="none" w:sz="0" w:space="0" w:color="auto"/>
      </w:divBdr>
    </w:div>
    <w:div w:id="112022192">
      <w:bodyDiv w:val="1"/>
      <w:marLeft w:val="0"/>
      <w:marRight w:val="0"/>
      <w:marTop w:val="0"/>
      <w:marBottom w:val="0"/>
      <w:divBdr>
        <w:top w:val="none" w:sz="0" w:space="0" w:color="auto"/>
        <w:left w:val="none" w:sz="0" w:space="0" w:color="auto"/>
        <w:bottom w:val="none" w:sz="0" w:space="0" w:color="auto"/>
        <w:right w:val="none" w:sz="0" w:space="0" w:color="auto"/>
      </w:divBdr>
    </w:div>
    <w:div w:id="114518814">
      <w:bodyDiv w:val="1"/>
      <w:marLeft w:val="0"/>
      <w:marRight w:val="0"/>
      <w:marTop w:val="0"/>
      <w:marBottom w:val="0"/>
      <w:divBdr>
        <w:top w:val="none" w:sz="0" w:space="0" w:color="auto"/>
        <w:left w:val="none" w:sz="0" w:space="0" w:color="auto"/>
        <w:bottom w:val="none" w:sz="0" w:space="0" w:color="auto"/>
        <w:right w:val="none" w:sz="0" w:space="0" w:color="auto"/>
      </w:divBdr>
    </w:div>
    <w:div w:id="116340545">
      <w:bodyDiv w:val="1"/>
      <w:marLeft w:val="0"/>
      <w:marRight w:val="0"/>
      <w:marTop w:val="0"/>
      <w:marBottom w:val="0"/>
      <w:divBdr>
        <w:top w:val="none" w:sz="0" w:space="0" w:color="auto"/>
        <w:left w:val="none" w:sz="0" w:space="0" w:color="auto"/>
        <w:bottom w:val="none" w:sz="0" w:space="0" w:color="auto"/>
        <w:right w:val="none" w:sz="0" w:space="0" w:color="auto"/>
      </w:divBdr>
    </w:div>
    <w:div w:id="118501629">
      <w:bodyDiv w:val="1"/>
      <w:marLeft w:val="0"/>
      <w:marRight w:val="0"/>
      <w:marTop w:val="0"/>
      <w:marBottom w:val="0"/>
      <w:divBdr>
        <w:top w:val="none" w:sz="0" w:space="0" w:color="auto"/>
        <w:left w:val="none" w:sz="0" w:space="0" w:color="auto"/>
        <w:bottom w:val="none" w:sz="0" w:space="0" w:color="auto"/>
        <w:right w:val="none" w:sz="0" w:space="0" w:color="auto"/>
      </w:divBdr>
    </w:div>
    <w:div w:id="123042864">
      <w:bodyDiv w:val="1"/>
      <w:marLeft w:val="0"/>
      <w:marRight w:val="0"/>
      <w:marTop w:val="0"/>
      <w:marBottom w:val="0"/>
      <w:divBdr>
        <w:top w:val="none" w:sz="0" w:space="0" w:color="auto"/>
        <w:left w:val="none" w:sz="0" w:space="0" w:color="auto"/>
        <w:bottom w:val="none" w:sz="0" w:space="0" w:color="auto"/>
        <w:right w:val="none" w:sz="0" w:space="0" w:color="auto"/>
      </w:divBdr>
    </w:div>
    <w:div w:id="129592239">
      <w:bodyDiv w:val="1"/>
      <w:marLeft w:val="0"/>
      <w:marRight w:val="0"/>
      <w:marTop w:val="0"/>
      <w:marBottom w:val="0"/>
      <w:divBdr>
        <w:top w:val="none" w:sz="0" w:space="0" w:color="auto"/>
        <w:left w:val="none" w:sz="0" w:space="0" w:color="auto"/>
        <w:bottom w:val="none" w:sz="0" w:space="0" w:color="auto"/>
        <w:right w:val="none" w:sz="0" w:space="0" w:color="auto"/>
      </w:divBdr>
    </w:div>
    <w:div w:id="147594411">
      <w:bodyDiv w:val="1"/>
      <w:marLeft w:val="0"/>
      <w:marRight w:val="0"/>
      <w:marTop w:val="0"/>
      <w:marBottom w:val="0"/>
      <w:divBdr>
        <w:top w:val="none" w:sz="0" w:space="0" w:color="auto"/>
        <w:left w:val="none" w:sz="0" w:space="0" w:color="auto"/>
        <w:bottom w:val="none" w:sz="0" w:space="0" w:color="auto"/>
        <w:right w:val="none" w:sz="0" w:space="0" w:color="auto"/>
      </w:divBdr>
    </w:div>
    <w:div w:id="156770814">
      <w:bodyDiv w:val="1"/>
      <w:marLeft w:val="0"/>
      <w:marRight w:val="0"/>
      <w:marTop w:val="0"/>
      <w:marBottom w:val="0"/>
      <w:divBdr>
        <w:top w:val="none" w:sz="0" w:space="0" w:color="auto"/>
        <w:left w:val="none" w:sz="0" w:space="0" w:color="auto"/>
        <w:bottom w:val="none" w:sz="0" w:space="0" w:color="auto"/>
        <w:right w:val="none" w:sz="0" w:space="0" w:color="auto"/>
      </w:divBdr>
    </w:div>
    <w:div w:id="159388707">
      <w:bodyDiv w:val="1"/>
      <w:marLeft w:val="0"/>
      <w:marRight w:val="0"/>
      <w:marTop w:val="0"/>
      <w:marBottom w:val="0"/>
      <w:divBdr>
        <w:top w:val="none" w:sz="0" w:space="0" w:color="auto"/>
        <w:left w:val="none" w:sz="0" w:space="0" w:color="auto"/>
        <w:bottom w:val="none" w:sz="0" w:space="0" w:color="auto"/>
        <w:right w:val="none" w:sz="0" w:space="0" w:color="auto"/>
      </w:divBdr>
    </w:div>
    <w:div w:id="165367481">
      <w:bodyDiv w:val="1"/>
      <w:marLeft w:val="0"/>
      <w:marRight w:val="0"/>
      <w:marTop w:val="0"/>
      <w:marBottom w:val="0"/>
      <w:divBdr>
        <w:top w:val="none" w:sz="0" w:space="0" w:color="auto"/>
        <w:left w:val="none" w:sz="0" w:space="0" w:color="auto"/>
        <w:bottom w:val="none" w:sz="0" w:space="0" w:color="auto"/>
        <w:right w:val="none" w:sz="0" w:space="0" w:color="auto"/>
      </w:divBdr>
    </w:div>
    <w:div w:id="170947717">
      <w:bodyDiv w:val="1"/>
      <w:marLeft w:val="0"/>
      <w:marRight w:val="0"/>
      <w:marTop w:val="0"/>
      <w:marBottom w:val="0"/>
      <w:divBdr>
        <w:top w:val="none" w:sz="0" w:space="0" w:color="auto"/>
        <w:left w:val="none" w:sz="0" w:space="0" w:color="auto"/>
        <w:bottom w:val="none" w:sz="0" w:space="0" w:color="auto"/>
        <w:right w:val="none" w:sz="0" w:space="0" w:color="auto"/>
      </w:divBdr>
    </w:div>
    <w:div w:id="179394160">
      <w:bodyDiv w:val="1"/>
      <w:marLeft w:val="0"/>
      <w:marRight w:val="0"/>
      <w:marTop w:val="0"/>
      <w:marBottom w:val="0"/>
      <w:divBdr>
        <w:top w:val="none" w:sz="0" w:space="0" w:color="auto"/>
        <w:left w:val="none" w:sz="0" w:space="0" w:color="auto"/>
        <w:bottom w:val="none" w:sz="0" w:space="0" w:color="auto"/>
        <w:right w:val="none" w:sz="0" w:space="0" w:color="auto"/>
      </w:divBdr>
    </w:div>
    <w:div w:id="186716854">
      <w:bodyDiv w:val="1"/>
      <w:marLeft w:val="0"/>
      <w:marRight w:val="0"/>
      <w:marTop w:val="0"/>
      <w:marBottom w:val="0"/>
      <w:divBdr>
        <w:top w:val="none" w:sz="0" w:space="0" w:color="auto"/>
        <w:left w:val="none" w:sz="0" w:space="0" w:color="auto"/>
        <w:bottom w:val="none" w:sz="0" w:space="0" w:color="auto"/>
        <w:right w:val="none" w:sz="0" w:space="0" w:color="auto"/>
      </w:divBdr>
    </w:div>
    <w:div w:id="191110959">
      <w:bodyDiv w:val="1"/>
      <w:marLeft w:val="0"/>
      <w:marRight w:val="0"/>
      <w:marTop w:val="0"/>
      <w:marBottom w:val="0"/>
      <w:divBdr>
        <w:top w:val="none" w:sz="0" w:space="0" w:color="auto"/>
        <w:left w:val="none" w:sz="0" w:space="0" w:color="auto"/>
        <w:bottom w:val="none" w:sz="0" w:space="0" w:color="auto"/>
        <w:right w:val="none" w:sz="0" w:space="0" w:color="auto"/>
      </w:divBdr>
    </w:div>
    <w:div w:id="193427798">
      <w:bodyDiv w:val="1"/>
      <w:marLeft w:val="0"/>
      <w:marRight w:val="0"/>
      <w:marTop w:val="0"/>
      <w:marBottom w:val="0"/>
      <w:divBdr>
        <w:top w:val="none" w:sz="0" w:space="0" w:color="auto"/>
        <w:left w:val="none" w:sz="0" w:space="0" w:color="auto"/>
        <w:bottom w:val="none" w:sz="0" w:space="0" w:color="auto"/>
        <w:right w:val="none" w:sz="0" w:space="0" w:color="auto"/>
      </w:divBdr>
    </w:div>
    <w:div w:id="194077714">
      <w:bodyDiv w:val="1"/>
      <w:marLeft w:val="0"/>
      <w:marRight w:val="0"/>
      <w:marTop w:val="0"/>
      <w:marBottom w:val="0"/>
      <w:divBdr>
        <w:top w:val="none" w:sz="0" w:space="0" w:color="auto"/>
        <w:left w:val="none" w:sz="0" w:space="0" w:color="auto"/>
        <w:bottom w:val="none" w:sz="0" w:space="0" w:color="auto"/>
        <w:right w:val="none" w:sz="0" w:space="0" w:color="auto"/>
      </w:divBdr>
    </w:div>
    <w:div w:id="202523930">
      <w:bodyDiv w:val="1"/>
      <w:marLeft w:val="0"/>
      <w:marRight w:val="0"/>
      <w:marTop w:val="0"/>
      <w:marBottom w:val="0"/>
      <w:divBdr>
        <w:top w:val="none" w:sz="0" w:space="0" w:color="auto"/>
        <w:left w:val="none" w:sz="0" w:space="0" w:color="auto"/>
        <w:bottom w:val="none" w:sz="0" w:space="0" w:color="auto"/>
        <w:right w:val="none" w:sz="0" w:space="0" w:color="auto"/>
      </w:divBdr>
    </w:div>
    <w:div w:id="213665903">
      <w:bodyDiv w:val="1"/>
      <w:marLeft w:val="0"/>
      <w:marRight w:val="0"/>
      <w:marTop w:val="0"/>
      <w:marBottom w:val="0"/>
      <w:divBdr>
        <w:top w:val="none" w:sz="0" w:space="0" w:color="auto"/>
        <w:left w:val="none" w:sz="0" w:space="0" w:color="auto"/>
        <w:bottom w:val="none" w:sz="0" w:space="0" w:color="auto"/>
        <w:right w:val="none" w:sz="0" w:space="0" w:color="auto"/>
      </w:divBdr>
    </w:div>
    <w:div w:id="216169582">
      <w:bodyDiv w:val="1"/>
      <w:marLeft w:val="0"/>
      <w:marRight w:val="0"/>
      <w:marTop w:val="0"/>
      <w:marBottom w:val="0"/>
      <w:divBdr>
        <w:top w:val="none" w:sz="0" w:space="0" w:color="auto"/>
        <w:left w:val="none" w:sz="0" w:space="0" w:color="auto"/>
        <w:bottom w:val="none" w:sz="0" w:space="0" w:color="auto"/>
        <w:right w:val="none" w:sz="0" w:space="0" w:color="auto"/>
      </w:divBdr>
    </w:div>
    <w:div w:id="223028083">
      <w:bodyDiv w:val="1"/>
      <w:marLeft w:val="0"/>
      <w:marRight w:val="0"/>
      <w:marTop w:val="0"/>
      <w:marBottom w:val="0"/>
      <w:divBdr>
        <w:top w:val="none" w:sz="0" w:space="0" w:color="auto"/>
        <w:left w:val="none" w:sz="0" w:space="0" w:color="auto"/>
        <w:bottom w:val="none" w:sz="0" w:space="0" w:color="auto"/>
        <w:right w:val="none" w:sz="0" w:space="0" w:color="auto"/>
      </w:divBdr>
    </w:div>
    <w:div w:id="230046572">
      <w:bodyDiv w:val="1"/>
      <w:marLeft w:val="0"/>
      <w:marRight w:val="0"/>
      <w:marTop w:val="0"/>
      <w:marBottom w:val="0"/>
      <w:divBdr>
        <w:top w:val="none" w:sz="0" w:space="0" w:color="auto"/>
        <w:left w:val="none" w:sz="0" w:space="0" w:color="auto"/>
        <w:bottom w:val="none" w:sz="0" w:space="0" w:color="auto"/>
        <w:right w:val="none" w:sz="0" w:space="0" w:color="auto"/>
      </w:divBdr>
    </w:div>
    <w:div w:id="230891766">
      <w:bodyDiv w:val="1"/>
      <w:marLeft w:val="0"/>
      <w:marRight w:val="0"/>
      <w:marTop w:val="0"/>
      <w:marBottom w:val="0"/>
      <w:divBdr>
        <w:top w:val="none" w:sz="0" w:space="0" w:color="auto"/>
        <w:left w:val="none" w:sz="0" w:space="0" w:color="auto"/>
        <w:bottom w:val="none" w:sz="0" w:space="0" w:color="auto"/>
        <w:right w:val="none" w:sz="0" w:space="0" w:color="auto"/>
      </w:divBdr>
    </w:div>
    <w:div w:id="240875181">
      <w:bodyDiv w:val="1"/>
      <w:marLeft w:val="0"/>
      <w:marRight w:val="0"/>
      <w:marTop w:val="0"/>
      <w:marBottom w:val="0"/>
      <w:divBdr>
        <w:top w:val="none" w:sz="0" w:space="0" w:color="auto"/>
        <w:left w:val="none" w:sz="0" w:space="0" w:color="auto"/>
        <w:bottom w:val="none" w:sz="0" w:space="0" w:color="auto"/>
        <w:right w:val="none" w:sz="0" w:space="0" w:color="auto"/>
      </w:divBdr>
    </w:div>
    <w:div w:id="245070852">
      <w:bodyDiv w:val="1"/>
      <w:marLeft w:val="0"/>
      <w:marRight w:val="0"/>
      <w:marTop w:val="0"/>
      <w:marBottom w:val="0"/>
      <w:divBdr>
        <w:top w:val="none" w:sz="0" w:space="0" w:color="auto"/>
        <w:left w:val="none" w:sz="0" w:space="0" w:color="auto"/>
        <w:bottom w:val="none" w:sz="0" w:space="0" w:color="auto"/>
        <w:right w:val="none" w:sz="0" w:space="0" w:color="auto"/>
      </w:divBdr>
    </w:div>
    <w:div w:id="246185426">
      <w:bodyDiv w:val="1"/>
      <w:marLeft w:val="0"/>
      <w:marRight w:val="0"/>
      <w:marTop w:val="0"/>
      <w:marBottom w:val="0"/>
      <w:divBdr>
        <w:top w:val="none" w:sz="0" w:space="0" w:color="auto"/>
        <w:left w:val="none" w:sz="0" w:space="0" w:color="auto"/>
        <w:bottom w:val="none" w:sz="0" w:space="0" w:color="auto"/>
        <w:right w:val="none" w:sz="0" w:space="0" w:color="auto"/>
      </w:divBdr>
    </w:div>
    <w:div w:id="248585558">
      <w:bodyDiv w:val="1"/>
      <w:marLeft w:val="0"/>
      <w:marRight w:val="0"/>
      <w:marTop w:val="0"/>
      <w:marBottom w:val="0"/>
      <w:divBdr>
        <w:top w:val="none" w:sz="0" w:space="0" w:color="auto"/>
        <w:left w:val="none" w:sz="0" w:space="0" w:color="auto"/>
        <w:bottom w:val="none" w:sz="0" w:space="0" w:color="auto"/>
        <w:right w:val="none" w:sz="0" w:space="0" w:color="auto"/>
      </w:divBdr>
    </w:div>
    <w:div w:id="255215962">
      <w:bodyDiv w:val="1"/>
      <w:marLeft w:val="0"/>
      <w:marRight w:val="0"/>
      <w:marTop w:val="0"/>
      <w:marBottom w:val="0"/>
      <w:divBdr>
        <w:top w:val="none" w:sz="0" w:space="0" w:color="auto"/>
        <w:left w:val="none" w:sz="0" w:space="0" w:color="auto"/>
        <w:bottom w:val="none" w:sz="0" w:space="0" w:color="auto"/>
        <w:right w:val="none" w:sz="0" w:space="0" w:color="auto"/>
      </w:divBdr>
    </w:div>
    <w:div w:id="264732354">
      <w:bodyDiv w:val="1"/>
      <w:marLeft w:val="0"/>
      <w:marRight w:val="0"/>
      <w:marTop w:val="0"/>
      <w:marBottom w:val="0"/>
      <w:divBdr>
        <w:top w:val="none" w:sz="0" w:space="0" w:color="auto"/>
        <w:left w:val="none" w:sz="0" w:space="0" w:color="auto"/>
        <w:bottom w:val="none" w:sz="0" w:space="0" w:color="auto"/>
        <w:right w:val="none" w:sz="0" w:space="0" w:color="auto"/>
      </w:divBdr>
    </w:div>
    <w:div w:id="267782989">
      <w:bodyDiv w:val="1"/>
      <w:marLeft w:val="0"/>
      <w:marRight w:val="0"/>
      <w:marTop w:val="0"/>
      <w:marBottom w:val="0"/>
      <w:divBdr>
        <w:top w:val="none" w:sz="0" w:space="0" w:color="auto"/>
        <w:left w:val="none" w:sz="0" w:space="0" w:color="auto"/>
        <w:bottom w:val="none" w:sz="0" w:space="0" w:color="auto"/>
        <w:right w:val="none" w:sz="0" w:space="0" w:color="auto"/>
      </w:divBdr>
    </w:div>
    <w:div w:id="272633719">
      <w:bodyDiv w:val="1"/>
      <w:marLeft w:val="0"/>
      <w:marRight w:val="0"/>
      <w:marTop w:val="0"/>
      <w:marBottom w:val="0"/>
      <w:divBdr>
        <w:top w:val="none" w:sz="0" w:space="0" w:color="auto"/>
        <w:left w:val="none" w:sz="0" w:space="0" w:color="auto"/>
        <w:bottom w:val="none" w:sz="0" w:space="0" w:color="auto"/>
        <w:right w:val="none" w:sz="0" w:space="0" w:color="auto"/>
      </w:divBdr>
    </w:div>
    <w:div w:id="277415927">
      <w:bodyDiv w:val="1"/>
      <w:marLeft w:val="0"/>
      <w:marRight w:val="0"/>
      <w:marTop w:val="0"/>
      <w:marBottom w:val="0"/>
      <w:divBdr>
        <w:top w:val="none" w:sz="0" w:space="0" w:color="auto"/>
        <w:left w:val="none" w:sz="0" w:space="0" w:color="auto"/>
        <w:bottom w:val="none" w:sz="0" w:space="0" w:color="auto"/>
        <w:right w:val="none" w:sz="0" w:space="0" w:color="auto"/>
      </w:divBdr>
    </w:div>
    <w:div w:id="282345088">
      <w:bodyDiv w:val="1"/>
      <w:marLeft w:val="0"/>
      <w:marRight w:val="0"/>
      <w:marTop w:val="0"/>
      <w:marBottom w:val="0"/>
      <w:divBdr>
        <w:top w:val="none" w:sz="0" w:space="0" w:color="auto"/>
        <w:left w:val="none" w:sz="0" w:space="0" w:color="auto"/>
        <w:bottom w:val="none" w:sz="0" w:space="0" w:color="auto"/>
        <w:right w:val="none" w:sz="0" w:space="0" w:color="auto"/>
      </w:divBdr>
    </w:div>
    <w:div w:id="283538497">
      <w:bodyDiv w:val="1"/>
      <w:marLeft w:val="0"/>
      <w:marRight w:val="0"/>
      <w:marTop w:val="0"/>
      <w:marBottom w:val="0"/>
      <w:divBdr>
        <w:top w:val="none" w:sz="0" w:space="0" w:color="auto"/>
        <w:left w:val="none" w:sz="0" w:space="0" w:color="auto"/>
        <w:bottom w:val="none" w:sz="0" w:space="0" w:color="auto"/>
        <w:right w:val="none" w:sz="0" w:space="0" w:color="auto"/>
      </w:divBdr>
    </w:div>
    <w:div w:id="292249303">
      <w:bodyDiv w:val="1"/>
      <w:marLeft w:val="0"/>
      <w:marRight w:val="0"/>
      <w:marTop w:val="0"/>
      <w:marBottom w:val="0"/>
      <w:divBdr>
        <w:top w:val="none" w:sz="0" w:space="0" w:color="auto"/>
        <w:left w:val="none" w:sz="0" w:space="0" w:color="auto"/>
        <w:bottom w:val="none" w:sz="0" w:space="0" w:color="auto"/>
        <w:right w:val="none" w:sz="0" w:space="0" w:color="auto"/>
      </w:divBdr>
    </w:div>
    <w:div w:id="299726143">
      <w:bodyDiv w:val="1"/>
      <w:marLeft w:val="0"/>
      <w:marRight w:val="0"/>
      <w:marTop w:val="0"/>
      <w:marBottom w:val="0"/>
      <w:divBdr>
        <w:top w:val="none" w:sz="0" w:space="0" w:color="auto"/>
        <w:left w:val="none" w:sz="0" w:space="0" w:color="auto"/>
        <w:bottom w:val="none" w:sz="0" w:space="0" w:color="auto"/>
        <w:right w:val="none" w:sz="0" w:space="0" w:color="auto"/>
      </w:divBdr>
    </w:div>
    <w:div w:id="314722298">
      <w:bodyDiv w:val="1"/>
      <w:marLeft w:val="0"/>
      <w:marRight w:val="0"/>
      <w:marTop w:val="0"/>
      <w:marBottom w:val="0"/>
      <w:divBdr>
        <w:top w:val="none" w:sz="0" w:space="0" w:color="auto"/>
        <w:left w:val="none" w:sz="0" w:space="0" w:color="auto"/>
        <w:bottom w:val="none" w:sz="0" w:space="0" w:color="auto"/>
        <w:right w:val="none" w:sz="0" w:space="0" w:color="auto"/>
      </w:divBdr>
    </w:div>
    <w:div w:id="317268209">
      <w:bodyDiv w:val="1"/>
      <w:marLeft w:val="0"/>
      <w:marRight w:val="0"/>
      <w:marTop w:val="0"/>
      <w:marBottom w:val="0"/>
      <w:divBdr>
        <w:top w:val="none" w:sz="0" w:space="0" w:color="auto"/>
        <w:left w:val="none" w:sz="0" w:space="0" w:color="auto"/>
        <w:bottom w:val="none" w:sz="0" w:space="0" w:color="auto"/>
        <w:right w:val="none" w:sz="0" w:space="0" w:color="auto"/>
      </w:divBdr>
    </w:div>
    <w:div w:id="321734581">
      <w:bodyDiv w:val="1"/>
      <w:marLeft w:val="0"/>
      <w:marRight w:val="0"/>
      <w:marTop w:val="0"/>
      <w:marBottom w:val="0"/>
      <w:divBdr>
        <w:top w:val="none" w:sz="0" w:space="0" w:color="auto"/>
        <w:left w:val="none" w:sz="0" w:space="0" w:color="auto"/>
        <w:bottom w:val="none" w:sz="0" w:space="0" w:color="auto"/>
        <w:right w:val="none" w:sz="0" w:space="0" w:color="auto"/>
      </w:divBdr>
    </w:div>
    <w:div w:id="324942724">
      <w:bodyDiv w:val="1"/>
      <w:marLeft w:val="0"/>
      <w:marRight w:val="0"/>
      <w:marTop w:val="0"/>
      <w:marBottom w:val="0"/>
      <w:divBdr>
        <w:top w:val="none" w:sz="0" w:space="0" w:color="auto"/>
        <w:left w:val="none" w:sz="0" w:space="0" w:color="auto"/>
        <w:bottom w:val="none" w:sz="0" w:space="0" w:color="auto"/>
        <w:right w:val="none" w:sz="0" w:space="0" w:color="auto"/>
      </w:divBdr>
    </w:div>
    <w:div w:id="334889182">
      <w:bodyDiv w:val="1"/>
      <w:marLeft w:val="0"/>
      <w:marRight w:val="0"/>
      <w:marTop w:val="0"/>
      <w:marBottom w:val="0"/>
      <w:divBdr>
        <w:top w:val="none" w:sz="0" w:space="0" w:color="auto"/>
        <w:left w:val="none" w:sz="0" w:space="0" w:color="auto"/>
        <w:bottom w:val="none" w:sz="0" w:space="0" w:color="auto"/>
        <w:right w:val="none" w:sz="0" w:space="0" w:color="auto"/>
      </w:divBdr>
    </w:div>
    <w:div w:id="339742845">
      <w:bodyDiv w:val="1"/>
      <w:marLeft w:val="0"/>
      <w:marRight w:val="0"/>
      <w:marTop w:val="0"/>
      <w:marBottom w:val="0"/>
      <w:divBdr>
        <w:top w:val="none" w:sz="0" w:space="0" w:color="auto"/>
        <w:left w:val="none" w:sz="0" w:space="0" w:color="auto"/>
        <w:bottom w:val="none" w:sz="0" w:space="0" w:color="auto"/>
        <w:right w:val="none" w:sz="0" w:space="0" w:color="auto"/>
      </w:divBdr>
    </w:div>
    <w:div w:id="342241634">
      <w:bodyDiv w:val="1"/>
      <w:marLeft w:val="0"/>
      <w:marRight w:val="0"/>
      <w:marTop w:val="0"/>
      <w:marBottom w:val="0"/>
      <w:divBdr>
        <w:top w:val="none" w:sz="0" w:space="0" w:color="auto"/>
        <w:left w:val="none" w:sz="0" w:space="0" w:color="auto"/>
        <w:bottom w:val="none" w:sz="0" w:space="0" w:color="auto"/>
        <w:right w:val="none" w:sz="0" w:space="0" w:color="auto"/>
      </w:divBdr>
    </w:div>
    <w:div w:id="342317291">
      <w:bodyDiv w:val="1"/>
      <w:marLeft w:val="0"/>
      <w:marRight w:val="0"/>
      <w:marTop w:val="0"/>
      <w:marBottom w:val="0"/>
      <w:divBdr>
        <w:top w:val="none" w:sz="0" w:space="0" w:color="auto"/>
        <w:left w:val="none" w:sz="0" w:space="0" w:color="auto"/>
        <w:bottom w:val="none" w:sz="0" w:space="0" w:color="auto"/>
        <w:right w:val="none" w:sz="0" w:space="0" w:color="auto"/>
      </w:divBdr>
    </w:div>
    <w:div w:id="342900861">
      <w:bodyDiv w:val="1"/>
      <w:marLeft w:val="0"/>
      <w:marRight w:val="0"/>
      <w:marTop w:val="0"/>
      <w:marBottom w:val="0"/>
      <w:divBdr>
        <w:top w:val="none" w:sz="0" w:space="0" w:color="auto"/>
        <w:left w:val="none" w:sz="0" w:space="0" w:color="auto"/>
        <w:bottom w:val="none" w:sz="0" w:space="0" w:color="auto"/>
        <w:right w:val="none" w:sz="0" w:space="0" w:color="auto"/>
      </w:divBdr>
    </w:div>
    <w:div w:id="359664939">
      <w:bodyDiv w:val="1"/>
      <w:marLeft w:val="0"/>
      <w:marRight w:val="0"/>
      <w:marTop w:val="0"/>
      <w:marBottom w:val="0"/>
      <w:divBdr>
        <w:top w:val="none" w:sz="0" w:space="0" w:color="auto"/>
        <w:left w:val="none" w:sz="0" w:space="0" w:color="auto"/>
        <w:bottom w:val="none" w:sz="0" w:space="0" w:color="auto"/>
        <w:right w:val="none" w:sz="0" w:space="0" w:color="auto"/>
      </w:divBdr>
    </w:div>
    <w:div w:id="376904038">
      <w:bodyDiv w:val="1"/>
      <w:marLeft w:val="0"/>
      <w:marRight w:val="0"/>
      <w:marTop w:val="0"/>
      <w:marBottom w:val="0"/>
      <w:divBdr>
        <w:top w:val="none" w:sz="0" w:space="0" w:color="auto"/>
        <w:left w:val="none" w:sz="0" w:space="0" w:color="auto"/>
        <w:bottom w:val="none" w:sz="0" w:space="0" w:color="auto"/>
        <w:right w:val="none" w:sz="0" w:space="0" w:color="auto"/>
      </w:divBdr>
    </w:div>
    <w:div w:id="384763072">
      <w:bodyDiv w:val="1"/>
      <w:marLeft w:val="0"/>
      <w:marRight w:val="0"/>
      <w:marTop w:val="0"/>
      <w:marBottom w:val="0"/>
      <w:divBdr>
        <w:top w:val="none" w:sz="0" w:space="0" w:color="auto"/>
        <w:left w:val="none" w:sz="0" w:space="0" w:color="auto"/>
        <w:bottom w:val="none" w:sz="0" w:space="0" w:color="auto"/>
        <w:right w:val="none" w:sz="0" w:space="0" w:color="auto"/>
      </w:divBdr>
    </w:div>
    <w:div w:id="385186427">
      <w:bodyDiv w:val="1"/>
      <w:marLeft w:val="0"/>
      <w:marRight w:val="0"/>
      <w:marTop w:val="0"/>
      <w:marBottom w:val="0"/>
      <w:divBdr>
        <w:top w:val="none" w:sz="0" w:space="0" w:color="auto"/>
        <w:left w:val="none" w:sz="0" w:space="0" w:color="auto"/>
        <w:bottom w:val="none" w:sz="0" w:space="0" w:color="auto"/>
        <w:right w:val="none" w:sz="0" w:space="0" w:color="auto"/>
      </w:divBdr>
    </w:div>
    <w:div w:id="385566985">
      <w:bodyDiv w:val="1"/>
      <w:marLeft w:val="0"/>
      <w:marRight w:val="0"/>
      <w:marTop w:val="0"/>
      <w:marBottom w:val="0"/>
      <w:divBdr>
        <w:top w:val="none" w:sz="0" w:space="0" w:color="auto"/>
        <w:left w:val="none" w:sz="0" w:space="0" w:color="auto"/>
        <w:bottom w:val="none" w:sz="0" w:space="0" w:color="auto"/>
        <w:right w:val="none" w:sz="0" w:space="0" w:color="auto"/>
      </w:divBdr>
    </w:div>
    <w:div w:id="392125589">
      <w:bodyDiv w:val="1"/>
      <w:marLeft w:val="0"/>
      <w:marRight w:val="0"/>
      <w:marTop w:val="0"/>
      <w:marBottom w:val="0"/>
      <w:divBdr>
        <w:top w:val="none" w:sz="0" w:space="0" w:color="auto"/>
        <w:left w:val="none" w:sz="0" w:space="0" w:color="auto"/>
        <w:bottom w:val="none" w:sz="0" w:space="0" w:color="auto"/>
        <w:right w:val="none" w:sz="0" w:space="0" w:color="auto"/>
      </w:divBdr>
    </w:div>
    <w:div w:id="399059107">
      <w:bodyDiv w:val="1"/>
      <w:marLeft w:val="0"/>
      <w:marRight w:val="0"/>
      <w:marTop w:val="0"/>
      <w:marBottom w:val="0"/>
      <w:divBdr>
        <w:top w:val="none" w:sz="0" w:space="0" w:color="auto"/>
        <w:left w:val="none" w:sz="0" w:space="0" w:color="auto"/>
        <w:bottom w:val="none" w:sz="0" w:space="0" w:color="auto"/>
        <w:right w:val="none" w:sz="0" w:space="0" w:color="auto"/>
      </w:divBdr>
    </w:div>
    <w:div w:id="400252737">
      <w:bodyDiv w:val="1"/>
      <w:marLeft w:val="0"/>
      <w:marRight w:val="0"/>
      <w:marTop w:val="0"/>
      <w:marBottom w:val="0"/>
      <w:divBdr>
        <w:top w:val="none" w:sz="0" w:space="0" w:color="auto"/>
        <w:left w:val="none" w:sz="0" w:space="0" w:color="auto"/>
        <w:bottom w:val="none" w:sz="0" w:space="0" w:color="auto"/>
        <w:right w:val="none" w:sz="0" w:space="0" w:color="auto"/>
      </w:divBdr>
    </w:div>
    <w:div w:id="407308163">
      <w:bodyDiv w:val="1"/>
      <w:marLeft w:val="0"/>
      <w:marRight w:val="0"/>
      <w:marTop w:val="0"/>
      <w:marBottom w:val="0"/>
      <w:divBdr>
        <w:top w:val="none" w:sz="0" w:space="0" w:color="auto"/>
        <w:left w:val="none" w:sz="0" w:space="0" w:color="auto"/>
        <w:bottom w:val="none" w:sz="0" w:space="0" w:color="auto"/>
        <w:right w:val="none" w:sz="0" w:space="0" w:color="auto"/>
      </w:divBdr>
    </w:div>
    <w:div w:id="411197901">
      <w:bodyDiv w:val="1"/>
      <w:marLeft w:val="0"/>
      <w:marRight w:val="0"/>
      <w:marTop w:val="0"/>
      <w:marBottom w:val="0"/>
      <w:divBdr>
        <w:top w:val="none" w:sz="0" w:space="0" w:color="auto"/>
        <w:left w:val="none" w:sz="0" w:space="0" w:color="auto"/>
        <w:bottom w:val="none" w:sz="0" w:space="0" w:color="auto"/>
        <w:right w:val="none" w:sz="0" w:space="0" w:color="auto"/>
      </w:divBdr>
    </w:div>
    <w:div w:id="411200663">
      <w:bodyDiv w:val="1"/>
      <w:marLeft w:val="0"/>
      <w:marRight w:val="0"/>
      <w:marTop w:val="0"/>
      <w:marBottom w:val="0"/>
      <w:divBdr>
        <w:top w:val="none" w:sz="0" w:space="0" w:color="auto"/>
        <w:left w:val="none" w:sz="0" w:space="0" w:color="auto"/>
        <w:bottom w:val="none" w:sz="0" w:space="0" w:color="auto"/>
        <w:right w:val="none" w:sz="0" w:space="0" w:color="auto"/>
      </w:divBdr>
    </w:div>
    <w:div w:id="428234576">
      <w:bodyDiv w:val="1"/>
      <w:marLeft w:val="0"/>
      <w:marRight w:val="0"/>
      <w:marTop w:val="0"/>
      <w:marBottom w:val="0"/>
      <w:divBdr>
        <w:top w:val="none" w:sz="0" w:space="0" w:color="auto"/>
        <w:left w:val="none" w:sz="0" w:space="0" w:color="auto"/>
        <w:bottom w:val="none" w:sz="0" w:space="0" w:color="auto"/>
        <w:right w:val="none" w:sz="0" w:space="0" w:color="auto"/>
      </w:divBdr>
    </w:div>
    <w:div w:id="435057690">
      <w:bodyDiv w:val="1"/>
      <w:marLeft w:val="0"/>
      <w:marRight w:val="0"/>
      <w:marTop w:val="0"/>
      <w:marBottom w:val="0"/>
      <w:divBdr>
        <w:top w:val="none" w:sz="0" w:space="0" w:color="auto"/>
        <w:left w:val="none" w:sz="0" w:space="0" w:color="auto"/>
        <w:bottom w:val="none" w:sz="0" w:space="0" w:color="auto"/>
        <w:right w:val="none" w:sz="0" w:space="0" w:color="auto"/>
      </w:divBdr>
    </w:div>
    <w:div w:id="438919149">
      <w:bodyDiv w:val="1"/>
      <w:marLeft w:val="0"/>
      <w:marRight w:val="0"/>
      <w:marTop w:val="0"/>
      <w:marBottom w:val="0"/>
      <w:divBdr>
        <w:top w:val="none" w:sz="0" w:space="0" w:color="auto"/>
        <w:left w:val="none" w:sz="0" w:space="0" w:color="auto"/>
        <w:bottom w:val="none" w:sz="0" w:space="0" w:color="auto"/>
        <w:right w:val="none" w:sz="0" w:space="0" w:color="auto"/>
      </w:divBdr>
    </w:div>
    <w:div w:id="447938966">
      <w:bodyDiv w:val="1"/>
      <w:marLeft w:val="0"/>
      <w:marRight w:val="0"/>
      <w:marTop w:val="0"/>
      <w:marBottom w:val="0"/>
      <w:divBdr>
        <w:top w:val="none" w:sz="0" w:space="0" w:color="auto"/>
        <w:left w:val="none" w:sz="0" w:space="0" w:color="auto"/>
        <w:bottom w:val="none" w:sz="0" w:space="0" w:color="auto"/>
        <w:right w:val="none" w:sz="0" w:space="0" w:color="auto"/>
      </w:divBdr>
    </w:div>
    <w:div w:id="459033758">
      <w:bodyDiv w:val="1"/>
      <w:marLeft w:val="0"/>
      <w:marRight w:val="0"/>
      <w:marTop w:val="0"/>
      <w:marBottom w:val="0"/>
      <w:divBdr>
        <w:top w:val="none" w:sz="0" w:space="0" w:color="auto"/>
        <w:left w:val="none" w:sz="0" w:space="0" w:color="auto"/>
        <w:bottom w:val="none" w:sz="0" w:space="0" w:color="auto"/>
        <w:right w:val="none" w:sz="0" w:space="0" w:color="auto"/>
      </w:divBdr>
    </w:div>
    <w:div w:id="470103403">
      <w:bodyDiv w:val="1"/>
      <w:marLeft w:val="0"/>
      <w:marRight w:val="0"/>
      <w:marTop w:val="0"/>
      <w:marBottom w:val="0"/>
      <w:divBdr>
        <w:top w:val="none" w:sz="0" w:space="0" w:color="auto"/>
        <w:left w:val="none" w:sz="0" w:space="0" w:color="auto"/>
        <w:bottom w:val="none" w:sz="0" w:space="0" w:color="auto"/>
        <w:right w:val="none" w:sz="0" w:space="0" w:color="auto"/>
      </w:divBdr>
    </w:div>
    <w:div w:id="481049204">
      <w:bodyDiv w:val="1"/>
      <w:marLeft w:val="0"/>
      <w:marRight w:val="0"/>
      <w:marTop w:val="0"/>
      <w:marBottom w:val="0"/>
      <w:divBdr>
        <w:top w:val="none" w:sz="0" w:space="0" w:color="auto"/>
        <w:left w:val="none" w:sz="0" w:space="0" w:color="auto"/>
        <w:bottom w:val="none" w:sz="0" w:space="0" w:color="auto"/>
        <w:right w:val="none" w:sz="0" w:space="0" w:color="auto"/>
      </w:divBdr>
    </w:div>
    <w:div w:id="483087616">
      <w:bodyDiv w:val="1"/>
      <w:marLeft w:val="0"/>
      <w:marRight w:val="0"/>
      <w:marTop w:val="0"/>
      <w:marBottom w:val="0"/>
      <w:divBdr>
        <w:top w:val="none" w:sz="0" w:space="0" w:color="auto"/>
        <w:left w:val="none" w:sz="0" w:space="0" w:color="auto"/>
        <w:bottom w:val="none" w:sz="0" w:space="0" w:color="auto"/>
        <w:right w:val="none" w:sz="0" w:space="0" w:color="auto"/>
      </w:divBdr>
    </w:div>
    <w:div w:id="496577502">
      <w:bodyDiv w:val="1"/>
      <w:marLeft w:val="0"/>
      <w:marRight w:val="0"/>
      <w:marTop w:val="0"/>
      <w:marBottom w:val="0"/>
      <w:divBdr>
        <w:top w:val="none" w:sz="0" w:space="0" w:color="auto"/>
        <w:left w:val="none" w:sz="0" w:space="0" w:color="auto"/>
        <w:bottom w:val="none" w:sz="0" w:space="0" w:color="auto"/>
        <w:right w:val="none" w:sz="0" w:space="0" w:color="auto"/>
      </w:divBdr>
    </w:div>
    <w:div w:id="503861130">
      <w:bodyDiv w:val="1"/>
      <w:marLeft w:val="0"/>
      <w:marRight w:val="0"/>
      <w:marTop w:val="0"/>
      <w:marBottom w:val="0"/>
      <w:divBdr>
        <w:top w:val="none" w:sz="0" w:space="0" w:color="auto"/>
        <w:left w:val="none" w:sz="0" w:space="0" w:color="auto"/>
        <w:bottom w:val="none" w:sz="0" w:space="0" w:color="auto"/>
        <w:right w:val="none" w:sz="0" w:space="0" w:color="auto"/>
      </w:divBdr>
    </w:div>
    <w:div w:id="504056172">
      <w:bodyDiv w:val="1"/>
      <w:marLeft w:val="0"/>
      <w:marRight w:val="0"/>
      <w:marTop w:val="0"/>
      <w:marBottom w:val="0"/>
      <w:divBdr>
        <w:top w:val="none" w:sz="0" w:space="0" w:color="auto"/>
        <w:left w:val="none" w:sz="0" w:space="0" w:color="auto"/>
        <w:bottom w:val="none" w:sz="0" w:space="0" w:color="auto"/>
        <w:right w:val="none" w:sz="0" w:space="0" w:color="auto"/>
      </w:divBdr>
    </w:div>
    <w:div w:id="504521045">
      <w:bodyDiv w:val="1"/>
      <w:marLeft w:val="0"/>
      <w:marRight w:val="0"/>
      <w:marTop w:val="0"/>
      <w:marBottom w:val="0"/>
      <w:divBdr>
        <w:top w:val="none" w:sz="0" w:space="0" w:color="auto"/>
        <w:left w:val="none" w:sz="0" w:space="0" w:color="auto"/>
        <w:bottom w:val="none" w:sz="0" w:space="0" w:color="auto"/>
        <w:right w:val="none" w:sz="0" w:space="0" w:color="auto"/>
      </w:divBdr>
    </w:div>
    <w:div w:id="507333267">
      <w:bodyDiv w:val="1"/>
      <w:marLeft w:val="0"/>
      <w:marRight w:val="0"/>
      <w:marTop w:val="0"/>
      <w:marBottom w:val="0"/>
      <w:divBdr>
        <w:top w:val="none" w:sz="0" w:space="0" w:color="auto"/>
        <w:left w:val="none" w:sz="0" w:space="0" w:color="auto"/>
        <w:bottom w:val="none" w:sz="0" w:space="0" w:color="auto"/>
        <w:right w:val="none" w:sz="0" w:space="0" w:color="auto"/>
      </w:divBdr>
    </w:div>
    <w:div w:id="513492726">
      <w:bodyDiv w:val="1"/>
      <w:marLeft w:val="0"/>
      <w:marRight w:val="0"/>
      <w:marTop w:val="0"/>
      <w:marBottom w:val="0"/>
      <w:divBdr>
        <w:top w:val="none" w:sz="0" w:space="0" w:color="auto"/>
        <w:left w:val="none" w:sz="0" w:space="0" w:color="auto"/>
        <w:bottom w:val="none" w:sz="0" w:space="0" w:color="auto"/>
        <w:right w:val="none" w:sz="0" w:space="0" w:color="auto"/>
      </w:divBdr>
    </w:div>
    <w:div w:id="520824562">
      <w:bodyDiv w:val="1"/>
      <w:marLeft w:val="0"/>
      <w:marRight w:val="0"/>
      <w:marTop w:val="0"/>
      <w:marBottom w:val="0"/>
      <w:divBdr>
        <w:top w:val="none" w:sz="0" w:space="0" w:color="auto"/>
        <w:left w:val="none" w:sz="0" w:space="0" w:color="auto"/>
        <w:bottom w:val="none" w:sz="0" w:space="0" w:color="auto"/>
        <w:right w:val="none" w:sz="0" w:space="0" w:color="auto"/>
      </w:divBdr>
    </w:div>
    <w:div w:id="528567792">
      <w:bodyDiv w:val="1"/>
      <w:marLeft w:val="0"/>
      <w:marRight w:val="0"/>
      <w:marTop w:val="0"/>
      <w:marBottom w:val="0"/>
      <w:divBdr>
        <w:top w:val="none" w:sz="0" w:space="0" w:color="auto"/>
        <w:left w:val="none" w:sz="0" w:space="0" w:color="auto"/>
        <w:bottom w:val="none" w:sz="0" w:space="0" w:color="auto"/>
        <w:right w:val="none" w:sz="0" w:space="0" w:color="auto"/>
      </w:divBdr>
    </w:div>
    <w:div w:id="531113797">
      <w:bodyDiv w:val="1"/>
      <w:marLeft w:val="0"/>
      <w:marRight w:val="0"/>
      <w:marTop w:val="0"/>
      <w:marBottom w:val="0"/>
      <w:divBdr>
        <w:top w:val="none" w:sz="0" w:space="0" w:color="auto"/>
        <w:left w:val="none" w:sz="0" w:space="0" w:color="auto"/>
        <w:bottom w:val="none" w:sz="0" w:space="0" w:color="auto"/>
        <w:right w:val="none" w:sz="0" w:space="0" w:color="auto"/>
      </w:divBdr>
    </w:div>
    <w:div w:id="534925079">
      <w:bodyDiv w:val="1"/>
      <w:marLeft w:val="0"/>
      <w:marRight w:val="0"/>
      <w:marTop w:val="0"/>
      <w:marBottom w:val="0"/>
      <w:divBdr>
        <w:top w:val="none" w:sz="0" w:space="0" w:color="auto"/>
        <w:left w:val="none" w:sz="0" w:space="0" w:color="auto"/>
        <w:bottom w:val="none" w:sz="0" w:space="0" w:color="auto"/>
        <w:right w:val="none" w:sz="0" w:space="0" w:color="auto"/>
      </w:divBdr>
    </w:div>
    <w:div w:id="540822031">
      <w:bodyDiv w:val="1"/>
      <w:marLeft w:val="0"/>
      <w:marRight w:val="0"/>
      <w:marTop w:val="0"/>
      <w:marBottom w:val="0"/>
      <w:divBdr>
        <w:top w:val="none" w:sz="0" w:space="0" w:color="auto"/>
        <w:left w:val="none" w:sz="0" w:space="0" w:color="auto"/>
        <w:bottom w:val="none" w:sz="0" w:space="0" w:color="auto"/>
        <w:right w:val="none" w:sz="0" w:space="0" w:color="auto"/>
      </w:divBdr>
    </w:div>
    <w:div w:id="542448680">
      <w:bodyDiv w:val="1"/>
      <w:marLeft w:val="0"/>
      <w:marRight w:val="0"/>
      <w:marTop w:val="0"/>
      <w:marBottom w:val="0"/>
      <w:divBdr>
        <w:top w:val="none" w:sz="0" w:space="0" w:color="auto"/>
        <w:left w:val="none" w:sz="0" w:space="0" w:color="auto"/>
        <w:bottom w:val="none" w:sz="0" w:space="0" w:color="auto"/>
        <w:right w:val="none" w:sz="0" w:space="0" w:color="auto"/>
      </w:divBdr>
    </w:div>
    <w:div w:id="546987109">
      <w:bodyDiv w:val="1"/>
      <w:marLeft w:val="0"/>
      <w:marRight w:val="0"/>
      <w:marTop w:val="0"/>
      <w:marBottom w:val="0"/>
      <w:divBdr>
        <w:top w:val="none" w:sz="0" w:space="0" w:color="auto"/>
        <w:left w:val="none" w:sz="0" w:space="0" w:color="auto"/>
        <w:bottom w:val="none" w:sz="0" w:space="0" w:color="auto"/>
        <w:right w:val="none" w:sz="0" w:space="0" w:color="auto"/>
      </w:divBdr>
    </w:div>
    <w:div w:id="547451645">
      <w:bodyDiv w:val="1"/>
      <w:marLeft w:val="0"/>
      <w:marRight w:val="0"/>
      <w:marTop w:val="0"/>
      <w:marBottom w:val="0"/>
      <w:divBdr>
        <w:top w:val="none" w:sz="0" w:space="0" w:color="auto"/>
        <w:left w:val="none" w:sz="0" w:space="0" w:color="auto"/>
        <w:bottom w:val="none" w:sz="0" w:space="0" w:color="auto"/>
        <w:right w:val="none" w:sz="0" w:space="0" w:color="auto"/>
      </w:divBdr>
    </w:div>
    <w:div w:id="556012453">
      <w:bodyDiv w:val="1"/>
      <w:marLeft w:val="0"/>
      <w:marRight w:val="0"/>
      <w:marTop w:val="0"/>
      <w:marBottom w:val="0"/>
      <w:divBdr>
        <w:top w:val="none" w:sz="0" w:space="0" w:color="auto"/>
        <w:left w:val="none" w:sz="0" w:space="0" w:color="auto"/>
        <w:bottom w:val="none" w:sz="0" w:space="0" w:color="auto"/>
        <w:right w:val="none" w:sz="0" w:space="0" w:color="auto"/>
      </w:divBdr>
    </w:div>
    <w:div w:id="571543386">
      <w:bodyDiv w:val="1"/>
      <w:marLeft w:val="0"/>
      <w:marRight w:val="0"/>
      <w:marTop w:val="0"/>
      <w:marBottom w:val="0"/>
      <w:divBdr>
        <w:top w:val="none" w:sz="0" w:space="0" w:color="auto"/>
        <w:left w:val="none" w:sz="0" w:space="0" w:color="auto"/>
        <w:bottom w:val="none" w:sz="0" w:space="0" w:color="auto"/>
        <w:right w:val="none" w:sz="0" w:space="0" w:color="auto"/>
      </w:divBdr>
    </w:div>
    <w:div w:id="574515846">
      <w:bodyDiv w:val="1"/>
      <w:marLeft w:val="0"/>
      <w:marRight w:val="0"/>
      <w:marTop w:val="0"/>
      <w:marBottom w:val="0"/>
      <w:divBdr>
        <w:top w:val="none" w:sz="0" w:space="0" w:color="auto"/>
        <w:left w:val="none" w:sz="0" w:space="0" w:color="auto"/>
        <w:bottom w:val="none" w:sz="0" w:space="0" w:color="auto"/>
        <w:right w:val="none" w:sz="0" w:space="0" w:color="auto"/>
      </w:divBdr>
    </w:div>
    <w:div w:id="587924939">
      <w:bodyDiv w:val="1"/>
      <w:marLeft w:val="0"/>
      <w:marRight w:val="0"/>
      <w:marTop w:val="0"/>
      <w:marBottom w:val="0"/>
      <w:divBdr>
        <w:top w:val="none" w:sz="0" w:space="0" w:color="auto"/>
        <w:left w:val="none" w:sz="0" w:space="0" w:color="auto"/>
        <w:bottom w:val="none" w:sz="0" w:space="0" w:color="auto"/>
        <w:right w:val="none" w:sz="0" w:space="0" w:color="auto"/>
      </w:divBdr>
    </w:div>
    <w:div w:id="588123340">
      <w:bodyDiv w:val="1"/>
      <w:marLeft w:val="0"/>
      <w:marRight w:val="0"/>
      <w:marTop w:val="0"/>
      <w:marBottom w:val="0"/>
      <w:divBdr>
        <w:top w:val="none" w:sz="0" w:space="0" w:color="auto"/>
        <w:left w:val="none" w:sz="0" w:space="0" w:color="auto"/>
        <w:bottom w:val="none" w:sz="0" w:space="0" w:color="auto"/>
        <w:right w:val="none" w:sz="0" w:space="0" w:color="auto"/>
      </w:divBdr>
    </w:div>
    <w:div w:id="593394930">
      <w:bodyDiv w:val="1"/>
      <w:marLeft w:val="0"/>
      <w:marRight w:val="0"/>
      <w:marTop w:val="0"/>
      <w:marBottom w:val="0"/>
      <w:divBdr>
        <w:top w:val="none" w:sz="0" w:space="0" w:color="auto"/>
        <w:left w:val="none" w:sz="0" w:space="0" w:color="auto"/>
        <w:bottom w:val="none" w:sz="0" w:space="0" w:color="auto"/>
        <w:right w:val="none" w:sz="0" w:space="0" w:color="auto"/>
      </w:divBdr>
    </w:div>
    <w:div w:id="595938380">
      <w:bodyDiv w:val="1"/>
      <w:marLeft w:val="0"/>
      <w:marRight w:val="0"/>
      <w:marTop w:val="0"/>
      <w:marBottom w:val="0"/>
      <w:divBdr>
        <w:top w:val="none" w:sz="0" w:space="0" w:color="auto"/>
        <w:left w:val="none" w:sz="0" w:space="0" w:color="auto"/>
        <w:bottom w:val="none" w:sz="0" w:space="0" w:color="auto"/>
        <w:right w:val="none" w:sz="0" w:space="0" w:color="auto"/>
      </w:divBdr>
    </w:div>
    <w:div w:id="600340058">
      <w:bodyDiv w:val="1"/>
      <w:marLeft w:val="0"/>
      <w:marRight w:val="0"/>
      <w:marTop w:val="0"/>
      <w:marBottom w:val="0"/>
      <w:divBdr>
        <w:top w:val="none" w:sz="0" w:space="0" w:color="auto"/>
        <w:left w:val="none" w:sz="0" w:space="0" w:color="auto"/>
        <w:bottom w:val="none" w:sz="0" w:space="0" w:color="auto"/>
        <w:right w:val="none" w:sz="0" w:space="0" w:color="auto"/>
      </w:divBdr>
    </w:div>
    <w:div w:id="600376423">
      <w:bodyDiv w:val="1"/>
      <w:marLeft w:val="0"/>
      <w:marRight w:val="0"/>
      <w:marTop w:val="0"/>
      <w:marBottom w:val="0"/>
      <w:divBdr>
        <w:top w:val="none" w:sz="0" w:space="0" w:color="auto"/>
        <w:left w:val="none" w:sz="0" w:space="0" w:color="auto"/>
        <w:bottom w:val="none" w:sz="0" w:space="0" w:color="auto"/>
        <w:right w:val="none" w:sz="0" w:space="0" w:color="auto"/>
      </w:divBdr>
    </w:div>
    <w:div w:id="603074482">
      <w:bodyDiv w:val="1"/>
      <w:marLeft w:val="0"/>
      <w:marRight w:val="0"/>
      <w:marTop w:val="0"/>
      <w:marBottom w:val="0"/>
      <w:divBdr>
        <w:top w:val="none" w:sz="0" w:space="0" w:color="auto"/>
        <w:left w:val="none" w:sz="0" w:space="0" w:color="auto"/>
        <w:bottom w:val="none" w:sz="0" w:space="0" w:color="auto"/>
        <w:right w:val="none" w:sz="0" w:space="0" w:color="auto"/>
      </w:divBdr>
    </w:div>
    <w:div w:id="603726595">
      <w:bodyDiv w:val="1"/>
      <w:marLeft w:val="0"/>
      <w:marRight w:val="0"/>
      <w:marTop w:val="0"/>
      <w:marBottom w:val="0"/>
      <w:divBdr>
        <w:top w:val="none" w:sz="0" w:space="0" w:color="auto"/>
        <w:left w:val="none" w:sz="0" w:space="0" w:color="auto"/>
        <w:bottom w:val="none" w:sz="0" w:space="0" w:color="auto"/>
        <w:right w:val="none" w:sz="0" w:space="0" w:color="auto"/>
      </w:divBdr>
    </w:div>
    <w:div w:id="605894596">
      <w:bodyDiv w:val="1"/>
      <w:marLeft w:val="0"/>
      <w:marRight w:val="0"/>
      <w:marTop w:val="0"/>
      <w:marBottom w:val="0"/>
      <w:divBdr>
        <w:top w:val="none" w:sz="0" w:space="0" w:color="auto"/>
        <w:left w:val="none" w:sz="0" w:space="0" w:color="auto"/>
        <w:bottom w:val="none" w:sz="0" w:space="0" w:color="auto"/>
        <w:right w:val="none" w:sz="0" w:space="0" w:color="auto"/>
      </w:divBdr>
    </w:div>
    <w:div w:id="615062031">
      <w:bodyDiv w:val="1"/>
      <w:marLeft w:val="0"/>
      <w:marRight w:val="0"/>
      <w:marTop w:val="0"/>
      <w:marBottom w:val="0"/>
      <w:divBdr>
        <w:top w:val="none" w:sz="0" w:space="0" w:color="auto"/>
        <w:left w:val="none" w:sz="0" w:space="0" w:color="auto"/>
        <w:bottom w:val="none" w:sz="0" w:space="0" w:color="auto"/>
        <w:right w:val="none" w:sz="0" w:space="0" w:color="auto"/>
      </w:divBdr>
    </w:div>
    <w:div w:id="619344248">
      <w:bodyDiv w:val="1"/>
      <w:marLeft w:val="0"/>
      <w:marRight w:val="0"/>
      <w:marTop w:val="0"/>
      <w:marBottom w:val="0"/>
      <w:divBdr>
        <w:top w:val="none" w:sz="0" w:space="0" w:color="auto"/>
        <w:left w:val="none" w:sz="0" w:space="0" w:color="auto"/>
        <w:bottom w:val="none" w:sz="0" w:space="0" w:color="auto"/>
        <w:right w:val="none" w:sz="0" w:space="0" w:color="auto"/>
      </w:divBdr>
    </w:div>
    <w:div w:id="643046513">
      <w:bodyDiv w:val="1"/>
      <w:marLeft w:val="0"/>
      <w:marRight w:val="0"/>
      <w:marTop w:val="0"/>
      <w:marBottom w:val="0"/>
      <w:divBdr>
        <w:top w:val="none" w:sz="0" w:space="0" w:color="auto"/>
        <w:left w:val="none" w:sz="0" w:space="0" w:color="auto"/>
        <w:bottom w:val="none" w:sz="0" w:space="0" w:color="auto"/>
        <w:right w:val="none" w:sz="0" w:space="0" w:color="auto"/>
      </w:divBdr>
    </w:div>
    <w:div w:id="646011079">
      <w:bodyDiv w:val="1"/>
      <w:marLeft w:val="0"/>
      <w:marRight w:val="0"/>
      <w:marTop w:val="0"/>
      <w:marBottom w:val="0"/>
      <w:divBdr>
        <w:top w:val="none" w:sz="0" w:space="0" w:color="auto"/>
        <w:left w:val="none" w:sz="0" w:space="0" w:color="auto"/>
        <w:bottom w:val="none" w:sz="0" w:space="0" w:color="auto"/>
        <w:right w:val="none" w:sz="0" w:space="0" w:color="auto"/>
      </w:divBdr>
    </w:div>
    <w:div w:id="653264143">
      <w:bodyDiv w:val="1"/>
      <w:marLeft w:val="0"/>
      <w:marRight w:val="0"/>
      <w:marTop w:val="0"/>
      <w:marBottom w:val="0"/>
      <w:divBdr>
        <w:top w:val="none" w:sz="0" w:space="0" w:color="auto"/>
        <w:left w:val="none" w:sz="0" w:space="0" w:color="auto"/>
        <w:bottom w:val="none" w:sz="0" w:space="0" w:color="auto"/>
        <w:right w:val="none" w:sz="0" w:space="0" w:color="auto"/>
      </w:divBdr>
    </w:div>
    <w:div w:id="658970522">
      <w:bodyDiv w:val="1"/>
      <w:marLeft w:val="0"/>
      <w:marRight w:val="0"/>
      <w:marTop w:val="0"/>
      <w:marBottom w:val="0"/>
      <w:divBdr>
        <w:top w:val="none" w:sz="0" w:space="0" w:color="auto"/>
        <w:left w:val="none" w:sz="0" w:space="0" w:color="auto"/>
        <w:bottom w:val="none" w:sz="0" w:space="0" w:color="auto"/>
        <w:right w:val="none" w:sz="0" w:space="0" w:color="auto"/>
      </w:divBdr>
    </w:div>
    <w:div w:id="661740245">
      <w:bodyDiv w:val="1"/>
      <w:marLeft w:val="0"/>
      <w:marRight w:val="0"/>
      <w:marTop w:val="0"/>
      <w:marBottom w:val="0"/>
      <w:divBdr>
        <w:top w:val="none" w:sz="0" w:space="0" w:color="auto"/>
        <w:left w:val="none" w:sz="0" w:space="0" w:color="auto"/>
        <w:bottom w:val="none" w:sz="0" w:space="0" w:color="auto"/>
        <w:right w:val="none" w:sz="0" w:space="0" w:color="auto"/>
      </w:divBdr>
    </w:div>
    <w:div w:id="663094532">
      <w:bodyDiv w:val="1"/>
      <w:marLeft w:val="0"/>
      <w:marRight w:val="0"/>
      <w:marTop w:val="0"/>
      <w:marBottom w:val="0"/>
      <w:divBdr>
        <w:top w:val="none" w:sz="0" w:space="0" w:color="auto"/>
        <w:left w:val="none" w:sz="0" w:space="0" w:color="auto"/>
        <w:bottom w:val="none" w:sz="0" w:space="0" w:color="auto"/>
        <w:right w:val="none" w:sz="0" w:space="0" w:color="auto"/>
      </w:divBdr>
    </w:div>
    <w:div w:id="667944244">
      <w:bodyDiv w:val="1"/>
      <w:marLeft w:val="0"/>
      <w:marRight w:val="0"/>
      <w:marTop w:val="0"/>
      <w:marBottom w:val="0"/>
      <w:divBdr>
        <w:top w:val="none" w:sz="0" w:space="0" w:color="auto"/>
        <w:left w:val="none" w:sz="0" w:space="0" w:color="auto"/>
        <w:bottom w:val="none" w:sz="0" w:space="0" w:color="auto"/>
        <w:right w:val="none" w:sz="0" w:space="0" w:color="auto"/>
      </w:divBdr>
    </w:div>
    <w:div w:id="674920285">
      <w:bodyDiv w:val="1"/>
      <w:marLeft w:val="0"/>
      <w:marRight w:val="0"/>
      <w:marTop w:val="0"/>
      <w:marBottom w:val="0"/>
      <w:divBdr>
        <w:top w:val="none" w:sz="0" w:space="0" w:color="auto"/>
        <w:left w:val="none" w:sz="0" w:space="0" w:color="auto"/>
        <w:bottom w:val="none" w:sz="0" w:space="0" w:color="auto"/>
        <w:right w:val="none" w:sz="0" w:space="0" w:color="auto"/>
      </w:divBdr>
    </w:div>
    <w:div w:id="676469891">
      <w:bodyDiv w:val="1"/>
      <w:marLeft w:val="0"/>
      <w:marRight w:val="0"/>
      <w:marTop w:val="0"/>
      <w:marBottom w:val="0"/>
      <w:divBdr>
        <w:top w:val="none" w:sz="0" w:space="0" w:color="auto"/>
        <w:left w:val="none" w:sz="0" w:space="0" w:color="auto"/>
        <w:bottom w:val="none" w:sz="0" w:space="0" w:color="auto"/>
        <w:right w:val="none" w:sz="0" w:space="0" w:color="auto"/>
      </w:divBdr>
    </w:div>
    <w:div w:id="677655570">
      <w:bodyDiv w:val="1"/>
      <w:marLeft w:val="0"/>
      <w:marRight w:val="0"/>
      <w:marTop w:val="0"/>
      <w:marBottom w:val="0"/>
      <w:divBdr>
        <w:top w:val="none" w:sz="0" w:space="0" w:color="auto"/>
        <w:left w:val="none" w:sz="0" w:space="0" w:color="auto"/>
        <w:bottom w:val="none" w:sz="0" w:space="0" w:color="auto"/>
        <w:right w:val="none" w:sz="0" w:space="0" w:color="auto"/>
      </w:divBdr>
    </w:div>
    <w:div w:id="679742541">
      <w:bodyDiv w:val="1"/>
      <w:marLeft w:val="0"/>
      <w:marRight w:val="0"/>
      <w:marTop w:val="0"/>
      <w:marBottom w:val="0"/>
      <w:divBdr>
        <w:top w:val="none" w:sz="0" w:space="0" w:color="auto"/>
        <w:left w:val="none" w:sz="0" w:space="0" w:color="auto"/>
        <w:bottom w:val="none" w:sz="0" w:space="0" w:color="auto"/>
        <w:right w:val="none" w:sz="0" w:space="0" w:color="auto"/>
      </w:divBdr>
    </w:div>
    <w:div w:id="685865413">
      <w:bodyDiv w:val="1"/>
      <w:marLeft w:val="0"/>
      <w:marRight w:val="0"/>
      <w:marTop w:val="0"/>
      <w:marBottom w:val="0"/>
      <w:divBdr>
        <w:top w:val="none" w:sz="0" w:space="0" w:color="auto"/>
        <w:left w:val="none" w:sz="0" w:space="0" w:color="auto"/>
        <w:bottom w:val="none" w:sz="0" w:space="0" w:color="auto"/>
        <w:right w:val="none" w:sz="0" w:space="0" w:color="auto"/>
      </w:divBdr>
    </w:div>
    <w:div w:id="689334019">
      <w:bodyDiv w:val="1"/>
      <w:marLeft w:val="0"/>
      <w:marRight w:val="0"/>
      <w:marTop w:val="0"/>
      <w:marBottom w:val="0"/>
      <w:divBdr>
        <w:top w:val="none" w:sz="0" w:space="0" w:color="auto"/>
        <w:left w:val="none" w:sz="0" w:space="0" w:color="auto"/>
        <w:bottom w:val="none" w:sz="0" w:space="0" w:color="auto"/>
        <w:right w:val="none" w:sz="0" w:space="0" w:color="auto"/>
      </w:divBdr>
    </w:div>
    <w:div w:id="700936266">
      <w:bodyDiv w:val="1"/>
      <w:marLeft w:val="0"/>
      <w:marRight w:val="0"/>
      <w:marTop w:val="0"/>
      <w:marBottom w:val="0"/>
      <w:divBdr>
        <w:top w:val="none" w:sz="0" w:space="0" w:color="auto"/>
        <w:left w:val="none" w:sz="0" w:space="0" w:color="auto"/>
        <w:bottom w:val="none" w:sz="0" w:space="0" w:color="auto"/>
        <w:right w:val="none" w:sz="0" w:space="0" w:color="auto"/>
      </w:divBdr>
    </w:div>
    <w:div w:id="710567644">
      <w:bodyDiv w:val="1"/>
      <w:marLeft w:val="0"/>
      <w:marRight w:val="0"/>
      <w:marTop w:val="0"/>
      <w:marBottom w:val="0"/>
      <w:divBdr>
        <w:top w:val="none" w:sz="0" w:space="0" w:color="auto"/>
        <w:left w:val="none" w:sz="0" w:space="0" w:color="auto"/>
        <w:bottom w:val="none" w:sz="0" w:space="0" w:color="auto"/>
        <w:right w:val="none" w:sz="0" w:space="0" w:color="auto"/>
      </w:divBdr>
    </w:div>
    <w:div w:id="716247522">
      <w:bodyDiv w:val="1"/>
      <w:marLeft w:val="0"/>
      <w:marRight w:val="0"/>
      <w:marTop w:val="0"/>
      <w:marBottom w:val="0"/>
      <w:divBdr>
        <w:top w:val="none" w:sz="0" w:space="0" w:color="auto"/>
        <w:left w:val="none" w:sz="0" w:space="0" w:color="auto"/>
        <w:bottom w:val="none" w:sz="0" w:space="0" w:color="auto"/>
        <w:right w:val="none" w:sz="0" w:space="0" w:color="auto"/>
      </w:divBdr>
    </w:div>
    <w:div w:id="724061588">
      <w:bodyDiv w:val="1"/>
      <w:marLeft w:val="0"/>
      <w:marRight w:val="0"/>
      <w:marTop w:val="0"/>
      <w:marBottom w:val="0"/>
      <w:divBdr>
        <w:top w:val="none" w:sz="0" w:space="0" w:color="auto"/>
        <w:left w:val="none" w:sz="0" w:space="0" w:color="auto"/>
        <w:bottom w:val="none" w:sz="0" w:space="0" w:color="auto"/>
        <w:right w:val="none" w:sz="0" w:space="0" w:color="auto"/>
      </w:divBdr>
    </w:div>
    <w:div w:id="733893992">
      <w:bodyDiv w:val="1"/>
      <w:marLeft w:val="0"/>
      <w:marRight w:val="0"/>
      <w:marTop w:val="0"/>
      <w:marBottom w:val="0"/>
      <w:divBdr>
        <w:top w:val="none" w:sz="0" w:space="0" w:color="auto"/>
        <w:left w:val="none" w:sz="0" w:space="0" w:color="auto"/>
        <w:bottom w:val="none" w:sz="0" w:space="0" w:color="auto"/>
        <w:right w:val="none" w:sz="0" w:space="0" w:color="auto"/>
      </w:divBdr>
    </w:div>
    <w:div w:id="735979546">
      <w:bodyDiv w:val="1"/>
      <w:marLeft w:val="0"/>
      <w:marRight w:val="0"/>
      <w:marTop w:val="0"/>
      <w:marBottom w:val="0"/>
      <w:divBdr>
        <w:top w:val="none" w:sz="0" w:space="0" w:color="auto"/>
        <w:left w:val="none" w:sz="0" w:space="0" w:color="auto"/>
        <w:bottom w:val="none" w:sz="0" w:space="0" w:color="auto"/>
        <w:right w:val="none" w:sz="0" w:space="0" w:color="auto"/>
      </w:divBdr>
    </w:div>
    <w:div w:id="768619564">
      <w:bodyDiv w:val="1"/>
      <w:marLeft w:val="0"/>
      <w:marRight w:val="0"/>
      <w:marTop w:val="0"/>
      <w:marBottom w:val="0"/>
      <w:divBdr>
        <w:top w:val="none" w:sz="0" w:space="0" w:color="auto"/>
        <w:left w:val="none" w:sz="0" w:space="0" w:color="auto"/>
        <w:bottom w:val="none" w:sz="0" w:space="0" w:color="auto"/>
        <w:right w:val="none" w:sz="0" w:space="0" w:color="auto"/>
      </w:divBdr>
    </w:div>
    <w:div w:id="774717745">
      <w:bodyDiv w:val="1"/>
      <w:marLeft w:val="0"/>
      <w:marRight w:val="0"/>
      <w:marTop w:val="0"/>
      <w:marBottom w:val="0"/>
      <w:divBdr>
        <w:top w:val="none" w:sz="0" w:space="0" w:color="auto"/>
        <w:left w:val="none" w:sz="0" w:space="0" w:color="auto"/>
        <w:bottom w:val="none" w:sz="0" w:space="0" w:color="auto"/>
        <w:right w:val="none" w:sz="0" w:space="0" w:color="auto"/>
      </w:divBdr>
    </w:div>
    <w:div w:id="776948040">
      <w:bodyDiv w:val="1"/>
      <w:marLeft w:val="0"/>
      <w:marRight w:val="0"/>
      <w:marTop w:val="0"/>
      <w:marBottom w:val="0"/>
      <w:divBdr>
        <w:top w:val="none" w:sz="0" w:space="0" w:color="auto"/>
        <w:left w:val="none" w:sz="0" w:space="0" w:color="auto"/>
        <w:bottom w:val="none" w:sz="0" w:space="0" w:color="auto"/>
        <w:right w:val="none" w:sz="0" w:space="0" w:color="auto"/>
      </w:divBdr>
    </w:div>
    <w:div w:id="779836541">
      <w:bodyDiv w:val="1"/>
      <w:marLeft w:val="0"/>
      <w:marRight w:val="0"/>
      <w:marTop w:val="0"/>
      <w:marBottom w:val="0"/>
      <w:divBdr>
        <w:top w:val="none" w:sz="0" w:space="0" w:color="auto"/>
        <w:left w:val="none" w:sz="0" w:space="0" w:color="auto"/>
        <w:bottom w:val="none" w:sz="0" w:space="0" w:color="auto"/>
        <w:right w:val="none" w:sz="0" w:space="0" w:color="auto"/>
      </w:divBdr>
    </w:div>
    <w:div w:id="786048156">
      <w:bodyDiv w:val="1"/>
      <w:marLeft w:val="0"/>
      <w:marRight w:val="0"/>
      <w:marTop w:val="0"/>
      <w:marBottom w:val="0"/>
      <w:divBdr>
        <w:top w:val="none" w:sz="0" w:space="0" w:color="auto"/>
        <w:left w:val="none" w:sz="0" w:space="0" w:color="auto"/>
        <w:bottom w:val="none" w:sz="0" w:space="0" w:color="auto"/>
        <w:right w:val="none" w:sz="0" w:space="0" w:color="auto"/>
      </w:divBdr>
    </w:div>
    <w:div w:id="801268153">
      <w:bodyDiv w:val="1"/>
      <w:marLeft w:val="0"/>
      <w:marRight w:val="0"/>
      <w:marTop w:val="0"/>
      <w:marBottom w:val="0"/>
      <w:divBdr>
        <w:top w:val="none" w:sz="0" w:space="0" w:color="auto"/>
        <w:left w:val="none" w:sz="0" w:space="0" w:color="auto"/>
        <w:bottom w:val="none" w:sz="0" w:space="0" w:color="auto"/>
        <w:right w:val="none" w:sz="0" w:space="0" w:color="auto"/>
      </w:divBdr>
    </w:div>
    <w:div w:id="802117234">
      <w:bodyDiv w:val="1"/>
      <w:marLeft w:val="0"/>
      <w:marRight w:val="0"/>
      <w:marTop w:val="0"/>
      <w:marBottom w:val="0"/>
      <w:divBdr>
        <w:top w:val="none" w:sz="0" w:space="0" w:color="auto"/>
        <w:left w:val="none" w:sz="0" w:space="0" w:color="auto"/>
        <w:bottom w:val="none" w:sz="0" w:space="0" w:color="auto"/>
        <w:right w:val="none" w:sz="0" w:space="0" w:color="auto"/>
      </w:divBdr>
    </w:div>
    <w:div w:id="802623256">
      <w:bodyDiv w:val="1"/>
      <w:marLeft w:val="0"/>
      <w:marRight w:val="0"/>
      <w:marTop w:val="0"/>
      <w:marBottom w:val="0"/>
      <w:divBdr>
        <w:top w:val="none" w:sz="0" w:space="0" w:color="auto"/>
        <w:left w:val="none" w:sz="0" w:space="0" w:color="auto"/>
        <w:bottom w:val="none" w:sz="0" w:space="0" w:color="auto"/>
        <w:right w:val="none" w:sz="0" w:space="0" w:color="auto"/>
      </w:divBdr>
    </w:div>
    <w:div w:id="803817626">
      <w:bodyDiv w:val="1"/>
      <w:marLeft w:val="0"/>
      <w:marRight w:val="0"/>
      <w:marTop w:val="0"/>
      <w:marBottom w:val="0"/>
      <w:divBdr>
        <w:top w:val="none" w:sz="0" w:space="0" w:color="auto"/>
        <w:left w:val="none" w:sz="0" w:space="0" w:color="auto"/>
        <w:bottom w:val="none" w:sz="0" w:space="0" w:color="auto"/>
        <w:right w:val="none" w:sz="0" w:space="0" w:color="auto"/>
      </w:divBdr>
    </w:div>
    <w:div w:id="805392986">
      <w:bodyDiv w:val="1"/>
      <w:marLeft w:val="0"/>
      <w:marRight w:val="0"/>
      <w:marTop w:val="0"/>
      <w:marBottom w:val="0"/>
      <w:divBdr>
        <w:top w:val="none" w:sz="0" w:space="0" w:color="auto"/>
        <w:left w:val="none" w:sz="0" w:space="0" w:color="auto"/>
        <w:bottom w:val="none" w:sz="0" w:space="0" w:color="auto"/>
        <w:right w:val="none" w:sz="0" w:space="0" w:color="auto"/>
      </w:divBdr>
    </w:div>
    <w:div w:id="812065009">
      <w:bodyDiv w:val="1"/>
      <w:marLeft w:val="0"/>
      <w:marRight w:val="0"/>
      <w:marTop w:val="0"/>
      <w:marBottom w:val="0"/>
      <w:divBdr>
        <w:top w:val="none" w:sz="0" w:space="0" w:color="auto"/>
        <w:left w:val="none" w:sz="0" w:space="0" w:color="auto"/>
        <w:bottom w:val="none" w:sz="0" w:space="0" w:color="auto"/>
        <w:right w:val="none" w:sz="0" w:space="0" w:color="auto"/>
      </w:divBdr>
    </w:div>
    <w:div w:id="812331026">
      <w:bodyDiv w:val="1"/>
      <w:marLeft w:val="0"/>
      <w:marRight w:val="0"/>
      <w:marTop w:val="0"/>
      <w:marBottom w:val="0"/>
      <w:divBdr>
        <w:top w:val="none" w:sz="0" w:space="0" w:color="auto"/>
        <w:left w:val="none" w:sz="0" w:space="0" w:color="auto"/>
        <w:bottom w:val="none" w:sz="0" w:space="0" w:color="auto"/>
        <w:right w:val="none" w:sz="0" w:space="0" w:color="auto"/>
      </w:divBdr>
    </w:div>
    <w:div w:id="831332044">
      <w:bodyDiv w:val="1"/>
      <w:marLeft w:val="0"/>
      <w:marRight w:val="0"/>
      <w:marTop w:val="0"/>
      <w:marBottom w:val="0"/>
      <w:divBdr>
        <w:top w:val="none" w:sz="0" w:space="0" w:color="auto"/>
        <w:left w:val="none" w:sz="0" w:space="0" w:color="auto"/>
        <w:bottom w:val="none" w:sz="0" w:space="0" w:color="auto"/>
        <w:right w:val="none" w:sz="0" w:space="0" w:color="auto"/>
      </w:divBdr>
    </w:div>
    <w:div w:id="834076955">
      <w:bodyDiv w:val="1"/>
      <w:marLeft w:val="0"/>
      <w:marRight w:val="0"/>
      <w:marTop w:val="0"/>
      <w:marBottom w:val="0"/>
      <w:divBdr>
        <w:top w:val="none" w:sz="0" w:space="0" w:color="auto"/>
        <w:left w:val="none" w:sz="0" w:space="0" w:color="auto"/>
        <w:bottom w:val="none" w:sz="0" w:space="0" w:color="auto"/>
        <w:right w:val="none" w:sz="0" w:space="0" w:color="auto"/>
      </w:divBdr>
    </w:div>
    <w:div w:id="834346542">
      <w:bodyDiv w:val="1"/>
      <w:marLeft w:val="0"/>
      <w:marRight w:val="0"/>
      <w:marTop w:val="0"/>
      <w:marBottom w:val="0"/>
      <w:divBdr>
        <w:top w:val="none" w:sz="0" w:space="0" w:color="auto"/>
        <w:left w:val="none" w:sz="0" w:space="0" w:color="auto"/>
        <w:bottom w:val="none" w:sz="0" w:space="0" w:color="auto"/>
        <w:right w:val="none" w:sz="0" w:space="0" w:color="auto"/>
      </w:divBdr>
    </w:div>
    <w:div w:id="834538504">
      <w:bodyDiv w:val="1"/>
      <w:marLeft w:val="0"/>
      <w:marRight w:val="0"/>
      <w:marTop w:val="0"/>
      <w:marBottom w:val="0"/>
      <w:divBdr>
        <w:top w:val="none" w:sz="0" w:space="0" w:color="auto"/>
        <w:left w:val="none" w:sz="0" w:space="0" w:color="auto"/>
        <w:bottom w:val="none" w:sz="0" w:space="0" w:color="auto"/>
        <w:right w:val="none" w:sz="0" w:space="0" w:color="auto"/>
      </w:divBdr>
    </w:div>
    <w:div w:id="837577675">
      <w:bodyDiv w:val="1"/>
      <w:marLeft w:val="0"/>
      <w:marRight w:val="0"/>
      <w:marTop w:val="0"/>
      <w:marBottom w:val="0"/>
      <w:divBdr>
        <w:top w:val="none" w:sz="0" w:space="0" w:color="auto"/>
        <w:left w:val="none" w:sz="0" w:space="0" w:color="auto"/>
        <w:bottom w:val="none" w:sz="0" w:space="0" w:color="auto"/>
        <w:right w:val="none" w:sz="0" w:space="0" w:color="auto"/>
      </w:divBdr>
    </w:div>
    <w:div w:id="837963635">
      <w:bodyDiv w:val="1"/>
      <w:marLeft w:val="0"/>
      <w:marRight w:val="0"/>
      <w:marTop w:val="0"/>
      <w:marBottom w:val="0"/>
      <w:divBdr>
        <w:top w:val="none" w:sz="0" w:space="0" w:color="auto"/>
        <w:left w:val="none" w:sz="0" w:space="0" w:color="auto"/>
        <w:bottom w:val="none" w:sz="0" w:space="0" w:color="auto"/>
        <w:right w:val="none" w:sz="0" w:space="0" w:color="auto"/>
      </w:divBdr>
    </w:div>
    <w:div w:id="840630938">
      <w:bodyDiv w:val="1"/>
      <w:marLeft w:val="0"/>
      <w:marRight w:val="0"/>
      <w:marTop w:val="0"/>
      <w:marBottom w:val="0"/>
      <w:divBdr>
        <w:top w:val="none" w:sz="0" w:space="0" w:color="auto"/>
        <w:left w:val="none" w:sz="0" w:space="0" w:color="auto"/>
        <w:bottom w:val="none" w:sz="0" w:space="0" w:color="auto"/>
        <w:right w:val="none" w:sz="0" w:space="0" w:color="auto"/>
      </w:divBdr>
    </w:div>
    <w:div w:id="844906890">
      <w:bodyDiv w:val="1"/>
      <w:marLeft w:val="0"/>
      <w:marRight w:val="0"/>
      <w:marTop w:val="0"/>
      <w:marBottom w:val="0"/>
      <w:divBdr>
        <w:top w:val="none" w:sz="0" w:space="0" w:color="auto"/>
        <w:left w:val="none" w:sz="0" w:space="0" w:color="auto"/>
        <w:bottom w:val="none" w:sz="0" w:space="0" w:color="auto"/>
        <w:right w:val="none" w:sz="0" w:space="0" w:color="auto"/>
      </w:divBdr>
    </w:div>
    <w:div w:id="845480125">
      <w:bodyDiv w:val="1"/>
      <w:marLeft w:val="0"/>
      <w:marRight w:val="0"/>
      <w:marTop w:val="0"/>
      <w:marBottom w:val="0"/>
      <w:divBdr>
        <w:top w:val="none" w:sz="0" w:space="0" w:color="auto"/>
        <w:left w:val="none" w:sz="0" w:space="0" w:color="auto"/>
        <w:bottom w:val="none" w:sz="0" w:space="0" w:color="auto"/>
        <w:right w:val="none" w:sz="0" w:space="0" w:color="auto"/>
      </w:divBdr>
    </w:div>
    <w:div w:id="850951271">
      <w:bodyDiv w:val="1"/>
      <w:marLeft w:val="0"/>
      <w:marRight w:val="0"/>
      <w:marTop w:val="0"/>
      <w:marBottom w:val="0"/>
      <w:divBdr>
        <w:top w:val="none" w:sz="0" w:space="0" w:color="auto"/>
        <w:left w:val="none" w:sz="0" w:space="0" w:color="auto"/>
        <w:bottom w:val="none" w:sz="0" w:space="0" w:color="auto"/>
        <w:right w:val="none" w:sz="0" w:space="0" w:color="auto"/>
      </w:divBdr>
    </w:div>
    <w:div w:id="853230106">
      <w:bodyDiv w:val="1"/>
      <w:marLeft w:val="0"/>
      <w:marRight w:val="0"/>
      <w:marTop w:val="0"/>
      <w:marBottom w:val="0"/>
      <w:divBdr>
        <w:top w:val="none" w:sz="0" w:space="0" w:color="auto"/>
        <w:left w:val="none" w:sz="0" w:space="0" w:color="auto"/>
        <w:bottom w:val="none" w:sz="0" w:space="0" w:color="auto"/>
        <w:right w:val="none" w:sz="0" w:space="0" w:color="auto"/>
      </w:divBdr>
    </w:div>
    <w:div w:id="854924391">
      <w:bodyDiv w:val="1"/>
      <w:marLeft w:val="0"/>
      <w:marRight w:val="0"/>
      <w:marTop w:val="0"/>
      <w:marBottom w:val="0"/>
      <w:divBdr>
        <w:top w:val="none" w:sz="0" w:space="0" w:color="auto"/>
        <w:left w:val="none" w:sz="0" w:space="0" w:color="auto"/>
        <w:bottom w:val="none" w:sz="0" w:space="0" w:color="auto"/>
        <w:right w:val="none" w:sz="0" w:space="0" w:color="auto"/>
      </w:divBdr>
    </w:div>
    <w:div w:id="855652500">
      <w:bodyDiv w:val="1"/>
      <w:marLeft w:val="0"/>
      <w:marRight w:val="0"/>
      <w:marTop w:val="0"/>
      <w:marBottom w:val="0"/>
      <w:divBdr>
        <w:top w:val="none" w:sz="0" w:space="0" w:color="auto"/>
        <w:left w:val="none" w:sz="0" w:space="0" w:color="auto"/>
        <w:bottom w:val="none" w:sz="0" w:space="0" w:color="auto"/>
        <w:right w:val="none" w:sz="0" w:space="0" w:color="auto"/>
      </w:divBdr>
    </w:div>
    <w:div w:id="857767299">
      <w:bodyDiv w:val="1"/>
      <w:marLeft w:val="0"/>
      <w:marRight w:val="0"/>
      <w:marTop w:val="0"/>
      <w:marBottom w:val="0"/>
      <w:divBdr>
        <w:top w:val="none" w:sz="0" w:space="0" w:color="auto"/>
        <w:left w:val="none" w:sz="0" w:space="0" w:color="auto"/>
        <w:bottom w:val="none" w:sz="0" w:space="0" w:color="auto"/>
        <w:right w:val="none" w:sz="0" w:space="0" w:color="auto"/>
      </w:divBdr>
    </w:div>
    <w:div w:id="860977519">
      <w:bodyDiv w:val="1"/>
      <w:marLeft w:val="0"/>
      <w:marRight w:val="0"/>
      <w:marTop w:val="0"/>
      <w:marBottom w:val="0"/>
      <w:divBdr>
        <w:top w:val="none" w:sz="0" w:space="0" w:color="auto"/>
        <w:left w:val="none" w:sz="0" w:space="0" w:color="auto"/>
        <w:bottom w:val="none" w:sz="0" w:space="0" w:color="auto"/>
        <w:right w:val="none" w:sz="0" w:space="0" w:color="auto"/>
      </w:divBdr>
    </w:div>
    <w:div w:id="869336768">
      <w:bodyDiv w:val="1"/>
      <w:marLeft w:val="0"/>
      <w:marRight w:val="0"/>
      <w:marTop w:val="0"/>
      <w:marBottom w:val="0"/>
      <w:divBdr>
        <w:top w:val="none" w:sz="0" w:space="0" w:color="auto"/>
        <w:left w:val="none" w:sz="0" w:space="0" w:color="auto"/>
        <w:bottom w:val="none" w:sz="0" w:space="0" w:color="auto"/>
        <w:right w:val="none" w:sz="0" w:space="0" w:color="auto"/>
      </w:divBdr>
    </w:div>
    <w:div w:id="870845418">
      <w:bodyDiv w:val="1"/>
      <w:marLeft w:val="0"/>
      <w:marRight w:val="0"/>
      <w:marTop w:val="0"/>
      <w:marBottom w:val="0"/>
      <w:divBdr>
        <w:top w:val="none" w:sz="0" w:space="0" w:color="auto"/>
        <w:left w:val="none" w:sz="0" w:space="0" w:color="auto"/>
        <w:bottom w:val="none" w:sz="0" w:space="0" w:color="auto"/>
        <w:right w:val="none" w:sz="0" w:space="0" w:color="auto"/>
      </w:divBdr>
    </w:div>
    <w:div w:id="872227472">
      <w:bodyDiv w:val="1"/>
      <w:marLeft w:val="0"/>
      <w:marRight w:val="0"/>
      <w:marTop w:val="0"/>
      <w:marBottom w:val="0"/>
      <w:divBdr>
        <w:top w:val="none" w:sz="0" w:space="0" w:color="auto"/>
        <w:left w:val="none" w:sz="0" w:space="0" w:color="auto"/>
        <w:bottom w:val="none" w:sz="0" w:space="0" w:color="auto"/>
        <w:right w:val="none" w:sz="0" w:space="0" w:color="auto"/>
      </w:divBdr>
    </w:div>
    <w:div w:id="875581986">
      <w:bodyDiv w:val="1"/>
      <w:marLeft w:val="0"/>
      <w:marRight w:val="0"/>
      <w:marTop w:val="0"/>
      <w:marBottom w:val="0"/>
      <w:divBdr>
        <w:top w:val="none" w:sz="0" w:space="0" w:color="auto"/>
        <w:left w:val="none" w:sz="0" w:space="0" w:color="auto"/>
        <w:bottom w:val="none" w:sz="0" w:space="0" w:color="auto"/>
        <w:right w:val="none" w:sz="0" w:space="0" w:color="auto"/>
      </w:divBdr>
    </w:div>
    <w:div w:id="881406778">
      <w:bodyDiv w:val="1"/>
      <w:marLeft w:val="0"/>
      <w:marRight w:val="0"/>
      <w:marTop w:val="0"/>
      <w:marBottom w:val="0"/>
      <w:divBdr>
        <w:top w:val="none" w:sz="0" w:space="0" w:color="auto"/>
        <w:left w:val="none" w:sz="0" w:space="0" w:color="auto"/>
        <w:bottom w:val="none" w:sz="0" w:space="0" w:color="auto"/>
        <w:right w:val="none" w:sz="0" w:space="0" w:color="auto"/>
      </w:divBdr>
    </w:div>
    <w:div w:id="882718386">
      <w:bodyDiv w:val="1"/>
      <w:marLeft w:val="0"/>
      <w:marRight w:val="0"/>
      <w:marTop w:val="0"/>
      <w:marBottom w:val="0"/>
      <w:divBdr>
        <w:top w:val="none" w:sz="0" w:space="0" w:color="auto"/>
        <w:left w:val="none" w:sz="0" w:space="0" w:color="auto"/>
        <w:bottom w:val="none" w:sz="0" w:space="0" w:color="auto"/>
        <w:right w:val="none" w:sz="0" w:space="0" w:color="auto"/>
      </w:divBdr>
    </w:div>
    <w:div w:id="883492453">
      <w:bodyDiv w:val="1"/>
      <w:marLeft w:val="0"/>
      <w:marRight w:val="0"/>
      <w:marTop w:val="0"/>
      <w:marBottom w:val="0"/>
      <w:divBdr>
        <w:top w:val="none" w:sz="0" w:space="0" w:color="auto"/>
        <w:left w:val="none" w:sz="0" w:space="0" w:color="auto"/>
        <w:bottom w:val="none" w:sz="0" w:space="0" w:color="auto"/>
        <w:right w:val="none" w:sz="0" w:space="0" w:color="auto"/>
      </w:divBdr>
    </w:div>
    <w:div w:id="886911962">
      <w:bodyDiv w:val="1"/>
      <w:marLeft w:val="0"/>
      <w:marRight w:val="0"/>
      <w:marTop w:val="0"/>
      <w:marBottom w:val="0"/>
      <w:divBdr>
        <w:top w:val="none" w:sz="0" w:space="0" w:color="auto"/>
        <w:left w:val="none" w:sz="0" w:space="0" w:color="auto"/>
        <w:bottom w:val="none" w:sz="0" w:space="0" w:color="auto"/>
        <w:right w:val="none" w:sz="0" w:space="0" w:color="auto"/>
      </w:divBdr>
    </w:div>
    <w:div w:id="888882072">
      <w:bodyDiv w:val="1"/>
      <w:marLeft w:val="0"/>
      <w:marRight w:val="0"/>
      <w:marTop w:val="0"/>
      <w:marBottom w:val="0"/>
      <w:divBdr>
        <w:top w:val="none" w:sz="0" w:space="0" w:color="auto"/>
        <w:left w:val="none" w:sz="0" w:space="0" w:color="auto"/>
        <w:bottom w:val="none" w:sz="0" w:space="0" w:color="auto"/>
        <w:right w:val="none" w:sz="0" w:space="0" w:color="auto"/>
      </w:divBdr>
    </w:div>
    <w:div w:id="889340471">
      <w:bodyDiv w:val="1"/>
      <w:marLeft w:val="0"/>
      <w:marRight w:val="0"/>
      <w:marTop w:val="0"/>
      <w:marBottom w:val="0"/>
      <w:divBdr>
        <w:top w:val="none" w:sz="0" w:space="0" w:color="auto"/>
        <w:left w:val="none" w:sz="0" w:space="0" w:color="auto"/>
        <w:bottom w:val="none" w:sz="0" w:space="0" w:color="auto"/>
        <w:right w:val="none" w:sz="0" w:space="0" w:color="auto"/>
      </w:divBdr>
    </w:div>
    <w:div w:id="900798137">
      <w:bodyDiv w:val="1"/>
      <w:marLeft w:val="0"/>
      <w:marRight w:val="0"/>
      <w:marTop w:val="0"/>
      <w:marBottom w:val="0"/>
      <w:divBdr>
        <w:top w:val="none" w:sz="0" w:space="0" w:color="auto"/>
        <w:left w:val="none" w:sz="0" w:space="0" w:color="auto"/>
        <w:bottom w:val="none" w:sz="0" w:space="0" w:color="auto"/>
        <w:right w:val="none" w:sz="0" w:space="0" w:color="auto"/>
      </w:divBdr>
    </w:div>
    <w:div w:id="903567705">
      <w:bodyDiv w:val="1"/>
      <w:marLeft w:val="0"/>
      <w:marRight w:val="0"/>
      <w:marTop w:val="0"/>
      <w:marBottom w:val="0"/>
      <w:divBdr>
        <w:top w:val="none" w:sz="0" w:space="0" w:color="auto"/>
        <w:left w:val="none" w:sz="0" w:space="0" w:color="auto"/>
        <w:bottom w:val="none" w:sz="0" w:space="0" w:color="auto"/>
        <w:right w:val="none" w:sz="0" w:space="0" w:color="auto"/>
      </w:divBdr>
    </w:div>
    <w:div w:id="904030701">
      <w:bodyDiv w:val="1"/>
      <w:marLeft w:val="0"/>
      <w:marRight w:val="0"/>
      <w:marTop w:val="0"/>
      <w:marBottom w:val="0"/>
      <w:divBdr>
        <w:top w:val="none" w:sz="0" w:space="0" w:color="auto"/>
        <w:left w:val="none" w:sz="0" w:space="0" w:color="auto"/>
        <w:bottom w:val="none" w:sz="0" w:space="0" w:color="auto"/>
        <w:right w:val="none" w:sz="0" w:space="0" w:color="auto"/>
      </w:divBdr>
    </w:div>
    <w:div w:id="907612622">
      <w:bodyDiv w:val="1"/>
      <w:marLeft w:val="0"/>
      <w:marRight w:val="0"/>
      <w:marTop w:val="0"/>
      <w:marBottom w:val="0"/>
      <w:divBdr>
        <w:top w:val="none" w:sz="0" w:space="0" w:color="auto"/>
        <w:left w:val="none" w:sz="0" w:space="0" w:color="auto"/>
        <w:bottom w:val="none" w:sz="0" w:space="0" w:color="auto"/>
        <w:right w:val="none" w:sz="0" w:space="0" w:color="auto"/>
      </w:divBdr>
    </w:div>
    <w:div w:id="918104200">
      <w:bodyDiv w:val="1"/>
      <w:marLeft w:val="0"/>
      <w:marRight w:val="0"/>
      <w:marTop w:val="0"/>
      <w:marBottom w:val="0"/>
      <w:divBdr>
        <w:top w:val="none" w:sz="0" w:space="0" w:color="auto"/>
        <w:left w:val="none" w:sz="0" w:space="0" w:color="auto"/>
        <w:bottom w:val="none" w:sz="0" w:space="0" w:color="auto"/>
        <w:right w:val="none" w:sz="0" w:space="0" w:color="auto"/>
      </w:divBdr>
    </w:div>
    <w:div w:id="924455998">
      <w:bodyDiv w:val="1"/>
      <w:marLeft w:val="0"/>
      <w:marRight w:val="0"/>
      <w:marTop w:val="0"/>
      <w:marBottom w:val="0"/>
      <w:divBdr>
        <w:top w:val="none" w:sz="0" w:space="0" w:color="auto"/>
        <w:left w:val="none" w:sz="0" w:space="0" w:color="auto"/>
        <w:bottom w:val="none" w:sz="0" w:space="0" w:color="auto"/>
        <w:right w:val="none" w:sz="0" w:space="0" w:color="auto"/>
      </w:divBdr>
    </w:div>
    <w:div w:id="931012717">
      <w:bodyDiv w:val="1"/>
      <w:marLeft w:val="0"/>
      <w:marRight w:val="0"/>
      <w:marTop w:val="0"/>
      <w:marBottom w:val="0"/>
      <w:divBdr>
        <w:top w:val="none" w:sz="0" w:space="0" w:color="auto"/>
        <w:left w:val="none" w:sz="0" w:space="0" w:color="auto"/>
        <w:bottom w:val="none" w:sz="0" w:space="0" w:color="auto"/>
        <w:right w:val="none" w:sz="0" w:space="0" w:color="auto"/>
      </w:divBdr>
    </w:div>
    <w:div w:id="932128820">
      <w:bodyDiv w:val="1"/>
      <w:marLeft w:val="0"/>
      <w:marRight w:val="0"/>
      <w:marTop w:val="0"/>
      <w:marBottom w:val="0"/>
      <w:divBdr>
        <w:top w:val="none" w:sz="0" w:space="0" w:color="auto"/>
        <w:left w:val="none" w:sz="0" w:space="0" w:color="auto"/>
        <w:bottom w:val="none" w:sz="0" w:space="0" w:color="auto"/>
        <w:right w:val="none" w:sz="0" w:space="0" w:color="auto"/>
      </w:divBdr>
    </w:div>
    <w:div w:id="932476565">
      <w:bodyDiv w:val="1"/>
      <w:marLeft w:val="0"/>
      <w:marRight w:val="0"/>
      <w:marTop w:val="0"/>
      <w:marBottom w:val="0"/>
      <w:divBdr>
        <w:top w:val="none" w:sz="0" w:space="0" w:color="auto"/>
        <w:left w:val="none" w:sz="0" w:space="0" w:color="auto"/>
        <w:bottom w:val="none" w:sz="0" w:space="0" w:color="auto"/>
        <w:right w:val="none" w:sz="0" w:space="0" w:color="auto"/>
      </w:divBdr>
    </w:div>
    <w:div w:id="936519719">
      <w:bodyDiv w:val="1"/>
      <w:marLeft w:val="0"/>
      <w:marRight w:val="0"/>
      <w:marTop w:val="0"/>
      <w:marBottom w:val="0"/>
      <w:divBdr>
        <w:top w:val="none" w:sz="0" w:space="0" w:color="auto"/>
        <w:left w:val="none" w:sz="0" w:space="0" w:color="auto"/>
        <w:bottom w:val="none" w:sz="0" w:space="0" w:color="auto"/>
        <w:right w:val="none" w:sz="0" w:space="0" w:color="auto"/>
      </w:divBdr>
    </w:div>
    <w:div w:id="940190052">
      <w:bodyDiv w:val="1"/>
      <w:marLeft w:val="0"/>
      <w:marRight w:val="0"/>
      <w:marTop w:val="0"/>
      <w:marBottom w:val="0"/>
      <w:divBdr>
        <w:top w:val="none" w:sz="0" w:space="0" w:color="auto"/>
        <w:left w:val="none" w:sz="0" w:space="0" w:color="auto"/>
        <w:bottom w:val="none" w:sz="0" w:space="0" w:color="auto"/>
        <w:right w:val="none" w:sz="0" w:space="0" w:color="auto"/>
      </w:divBdr>
    </w:div>
    <w:div w:id="941063064">
      <w:bodyDiv w:val="1"/>
      <w:marLeft w:val="0"/>
      <w:marRight w:val="0"/>
      <w:marTop w:val="0"/>
      <w:marBottom w:val="0"/>
      <w:divBdr>
        <w:top w:val="none" w:sz="0" w:space="0" w:color="auto"/>
        <w:left w:val="none" w:sz="0" w:space="0" w:color="auto"/>
        <w:bottom w:val="none" w:sz="0" w:space="0" w:color="auto"/>
        <w:right w:val="none" w:sz="0" w:space="0" w:color="auto"/>
      </w:divBdr>
    </w:div>
    <w:div w:id="941231295">
      <w:bodyDiv w:val="1"/>
      <w:marLeft w:val="0"/>
      <w:marRight w:val="0"/>
      <w:marTop w:val="0"/>
      <w:marBottom w:val="0"/>
      <w:divBdr>
        <w:top w:val="none" w:sz="0" w:space="0" w:color="auto"/>
        <w:left w:val="none" w:sz="0" w:space="0" w:color="auto"/>
        <w:bottom w:val="none" w:sz="0" w:space="0" w:color="auto"/>
        <w:right w:val="none" w:sz="0" w:space="0" w:color="auto"/>
      </w:divBdr>
    </w:div>
    <w:div w:id="944770918">
      <w:bodyDiv w:val="1"/>
      <w:marLeft w:val="0"/>
      <w:marRight w:val="0"/>
      <w:marTop w:val="0"/>
      <w:marBottom w:val="0"/>
      <w:divBdr>
        <w:top w:val="none" w:sz="0" w:space="0" w:color="auto"/>
        <w:left w:val="none" w:sz="0" w:space="0" w:color="auto"/>
        <w:bottom w:val="none" w:sz="0" w:space="0" w:color="auto"/>
        <w:right w:val="none" w:sz="0" w:space="0" w:color="auto"/>
      </w:divBdr>
    </w:div>
    <w:div w:id="944922882">
      <w:bodyDiv w:val="1"/>
      <w:marLeft w:val="0"/>
      <w:marRight w:val="0"/>
      <w:marTop w:val="0"/>
      <w:marBottom w:val="0"/>
      <w:divBdr>
        <w:top w:val="none" w:sz="0" w:space="0" w:color="auto"/>
        <w:left w:val="none" w:sz="0" w:space="0" w:color="auto"/>
        <w:bottom w:val="none" w:sz="0" w:space="0" w:color="auto"/>
        <w:right w:val="none" w:sz="0" w:space="0" w:color="auto"/>
      </w:divBdr>
    </w:div>
    <w:div w:id="949242374">
      <w:bodyDiv w:val="1"/>
      <w:marLeft w:val="0"/>
      <w:marRight w:val="0"/>
      <w:marTop w:val="0"/>
      <w:marBottom w:val="0"/>
      <w:divBdr>
        <w:top w:val="none" w:sz="0" w:space="0" w:color="auto"/>
        <w:left w:val="none" w:sz="0" w:space="0" w:color="auto"/>
        <w:bottom w:val="none" w:sz="0" w:space="0" w:color="auto"/>
        <w:right w:val="none" w:sz="0" w:space="0" w:color="auto"/>
      </w:divBdr>
    </w:div>
    <w:div w:id="967397106">
      <w:bodyDiv w:val="1"/>
      <w:marLeft w:val="0"/>
      <w:marRight w:val="0"/>
      <w:marTop w:val="0"/>
      <w:marBottom w:val="0"/>
      <w:divBdr>
        <w:top w:val="none" w:sz="0" w:space="0" w:color="auto"/>
        <w:left w:val="none" w:sz="0" w:space="0" w:color="auto"/>
        <w:bottom w:val="none" w:sz="0" w:space="0" w:color="auto"/>
        <w:right w:val="none" w:sz="0" w:space="0" w:color="auto"/>
      </w:divBdr>
    </w:div>
    <w:div w:id="967511757">
      <w:bodyDiv w:val="1"/>
      <w:marLeft w:val="0"/>
      <w:marRight w:val="0"/>
      <w:marTop w:val="0"/>
      <w:marBottom w:val="0"/>
      <w:divBdr>
        <w:top w:val="none" w:sz="0" w:space="0" w:color="auto"/>
        <w:left w:val="none" w:sz="0" w:space="0" w:color="auto"/>
        <w:bottom w:val="none" w:sz="0" w:space="0" w:color="auto"/>
        <w:right w:val="none" w:sz="0" w:space="0" w:color="auto"/>
      </w:divBdr>
    </w:div>
    <w:div w:id="971061653">
      <w:bodyDiv w:val="1"/>
      <w:marLeft w:val="0"/>
      <w:marRight w:val="0"/>
      <w:marTop w:val="0"/>
      <w:marBottom w:val="0"/>
      <w:divBdr>
        <w:top w:val="none" w:sz="0" w:space="0" w:color="auto"/>
        <w:left w:val="none" w:sz="0" w:space="0" w:color="auto"/>
        <w:bottom w:val="none" w:sz="0" w:space="0" w:color="auto"/>
        <w:right w:val="none" w:sz="0" w:space="0" w:color="auto"/>
      </w:divBdr>
    </w:div>
    <w:div w:id="971717900">
      <w:bodyDiv w:val="1"/>
      <w:marLeft w:val="0"/>
      <w:marRight w:val="0"/>
      <w:marTop w:val="0"/>
      <w:marBottom w:val="0"/>
      <w:divBdr>
        <w:top w:val="none" w:sz="0" w:space="0" w:color="auto"/>
        <w:left w:val="none" w:sz="0" w:space="0" w:color="auto"/>
        <w:bottom w:val="none" w:sz="0" w:space="0" w:color="auto"/>
        <w:right w:val="none" w:sz="0" w:space="0" w:color="auto"/>
      </w:divBdr>
    </w:div>
    <w:div w:id="972753433">
      <w:bodyDiv w:val="1"/>
      <w:marLeft w:val="0"/>
      <w:marRight w:val="0"/>
      <w:marTop w:val="0"/>
      <w:marBottom w:val="0"/>
      <w:divBdr>
        <w:top w:val="none" w:sz="0" w:space="0" w:color="auto"/>
        <w:left w:val="none" w:sz="0" w:space="0" w:color="auto"/>
        <w:bottom w:val="none" w:sz="0" w:space="0" w:color="auto"/>
        <w:right w:val="none" w:sz="0" w:space="0" w:color="auto"/>
      </w:divBdr>
    </w:div>
    <w:div w:id="976952858">
      <w:bodyDiv w:val="1"/>
      <w:marLeft w:val="0"/>
      <w:marRight w:val="0"/>
      <w:marTop w:val="0"/>
      <w:marBottom w:val="0"/>
      <w:divBdr>
        <w:top w:val="none" w:sz="0" w:space="0" w:color="auto"/>
        <w:left w:val="none" w:sz="0" w:space="0" w:color="auto"/>
        <w:bottom w:val="none" w:sz="0" w:space="0" w:color="auto"/>
        <w:right w:val="none" w:sz="0" w:space="0" w:color="auto"/>
      </w:divBdr>
    </w:div>
    <w:div w:id="991449012">
      <w:bodyDiv w:val="1"/>
      <w:marLeft w:val="0"/>
      <w:marRight w:val="0"/>
      <w:marTop w:val="0"/>
      <w:marBottom w:val="0"/>
      <w:divBdr>
        <w:top w:val="none" w:sz="0" w:space="0" w:color="auto"/>
        <w:left w:val="none" w:sz="0" w:space="0" w:color="auto"/>
        <w:bottom w:val="none" w:sz="0" w:space="0" w:color="auto"/>
        <w:right w:val="none" w:sz="0" w:space="0" w:color="auto"/>
      </w:divBdr>
    </w:div>
    <w:div w:id="996417001">
      <w:bodyDiv w:val="1"/>
      <w:marLeft w:val="0"/>
      <w:marRight w:val="0"/>
      <w:marTop w:val="0"/>
      <w:marBottom w:val="0"/>
      <w:divBdr>
        <w:top w:val="none" w:sz="0" w:space="0" w:color="auto"/>
        <w:left w:val="none" w:sz="0" w:space="0" w:color="auto"/>
        <w:bottom w:val="none" w:sz="0" w:space="0" w:color="auto"/>
        <w:right w:val="none" w:sz="0" w:space="0" w:color="auto"/>
      </w:divBdr>
    </w:div>
    <w:div w:id="999842617">
      <w:bodyDiv w:val="1"/>
      <w:marLeft w:val="0"/>
      <w:marRight w:val="0"/>
      <w:marTop w:val="0"/>
      <w:marBottom w:val="0"/>
      <w:divBdr>
        <w:top w:val="none" w:sz="0" w:space="0" w:color="auto"/>
        <w:left w:val="none" w:sz="0" w:space="0" w:color="auto"/>
        <w:bottom w:val="none" w:sz="0" w:space="0" w:color="auto"/>
        <w:right w:val="none" w:sz="0" w:space="0" w:color="auto"/>
      </w:divBdr>
    </w:div>
    <w:div w:id="1004894639">
      <w:bodyDiv w:val="1"/>
      <w:marLeft w:val="0"/>
      <w:marRight w:val="0"/>
      <w:marTop w:val="0"/>
      <w:marBottom w:val="0"/>
      <w:divBdr>
        <w:top w:val="none" w:sz="0" w:space="0" w:color="auto"/>
        <w:left w:val="none" w:sz="0" w:space="0" w:color="auto"/>
        <w:bottom w:val="none" w:sz="0" w:space="0" w:color="auto"/>
        <w:right w:val="none" w:sz="0" w:space="0" w:color="auto"/>
      </w:divBdr>
    </w:div>
    <w:div w:id="1005477555">
      <w:bodyDiv w:val="1"/>
      <w:marLeft w:val="0"/>
      <w:marRight w:val="0"/>
      <w:marTop w:val="0"/>
      <w:marBottom w:val="0"/>
      <w:divBdr>
        <w:top w:val="none" w:sz="0" w:space="0" w:color="auto"/>
        <w:left w:val="none" w:sz="0" w:space="0" w:color="auto"/>
        <w:bottom w:val="none" w:sz="0" w:space="0" w:color="auto"/>
        <w:right w:val="none" w:sz="0" w:space="0" w:color="auto"/>
      </w:divBdr>
    </w:div>
    <w:div w:id="1010179375">
      <w:bodyDiv w:val="1"/>
      <w:marLeft w:val="0"/>
      <w:marRight w:val="0"/>
      <w:marTop w:val="0"/>
      <w:marBottom w:val="0"/>
      <w:divBdr>
        <w:top w:val="none" w:sz="0" w:space="0" w:color="auto"/>
        <w:left w:val="none" w:sz="0" w:space="0" w:color="auto"/>
        <w:bottom w:val="none" w:sz="0" w:space="0" w:color="auto"/>
        <w:right w:val="none" w:sz="0" w:space="0" w:color="auto"/>
      </w:divBdr>
    </w:div>
    <w:div w:id="1010790145">
      <w:bodyDiv w:val="1"/>
      <w:marLeft w:val="0"/>
      <w:marRight w:val="0"/>
      <w:marTop w:val="0"/>
      <w:marBottom w:val="0"/>
      <w:divBdr>
        <w:top w:val="none" w:sz="0" w:space="0" w:color="auto"/>
        <w:left w:val="none" w:sz="0" w:space="0" w:color="auto"/>
        <w:bottom w:val="none" w:sz="0" w:space="0" w:color="auto"/>
        <w:right w:val="none" w:sz="0" w:space="0" w:color="auto"/>
      </w:divBdr>
    </w:div>
    <w:div w:id="1012489416">
      <w:bodyDiv w:val="1"/>
      <w:marLeft w:val="0"/>
      <w:marRight w:val="0"/>
      <w:marTop w:val="0"/>
      <w:marBottom w:val="0"/>
      <w:divBdr>
        <w:top w:val="none" w:sz="0" w:space="0" w:color="auto"/>
        <w:left w:val="none" w:sz="0" w:space="0" w:color="auto"/>
        <w:bottom w:val="none" w:sz="0" w:space="0" w:color="auto"/>
        <w:right w:val="none" w:sz="0" w:space="0" w:color="auto"/>
      </w:divBdr>
    </w:div>
    <w:div w:id="1026295247">
      <w:bodyDiv w:val="1"/>
      <w:marLeft w:val="0"/>
      <w:marRight w:val="0"/>
      <w:marTop w:val="0"/>
      <w:marBottom w:val="0"/>
      <w:divBdr>
        <w:top w:val="none" w:sz="0" w:space="0" w:color="auto"/>
        <w:left w:val="none" w:sz="0" w:space="0" w:color="auto"/>
        <w:bottom w:val="none" w:sz="0" w:space="0" w:color="auto"/>
        <w:right w:val="none" w:sz="0" w:space="0" w:color="auto"/>
      </w:divBdr>
    </w:div>
    <w:div w:id="1027558627">
      <w:bodyDiv w:val="1"/>
      <w:marLeft w:val="0"/>
      <w:marRight w:val="0"/>
      <w:marTop w:val="0"/>
      <w:marBottom w:val="0"/>
      <w:divBdr>
        <w:top w:val="none" w:sz="0" w:space="0" w:color="auto"/>
        <w:left w:val="none" w:sz="0" w:space="0" w:color="auto"/>
        <w:bottom w:val="none" w:sz="0" w:space="0" w:color="auto"/>
        <w:right w:val="none" w:sz="0" w:space="0" w:color="auto"/>
      </w:divBdr>
    </w:div>
    <w:div w:id="1028675169">
      <w:bodyDiv w:val="1"/>
      <w:marLeft w:val="0"/>
      <w:marRight w:val="0"/>
      <w:marTop w:val="0"/>
      <w:marBottom w:val="0"/>
      <w:divBdr>
        <w:top w:val="none" w:sz="0" w:space="0" w:color="auto"/>
        <w:left w:val="none" w:sz="0" w:space="0" w:color="auto"/>
        <w:bottom w:val="none" w:sz="0" w:space="0" w:color="auto"/>
        <w:right w:val="none" w:sz="0" w:space="0" w:color="auto"/>
      </w:divBdr>
    </w:div>
    <w:div w:id="1029138458">
      <w:bodyDiv w:val="1"/>
      <w:marLeft w:val="0"/>
      <w:marRight w:val="0"/>
      <w:marTop w:val="0"/>
      <w:marBottom w:val="0"/>
      <w:divBdr>
        <w:top w:val="none" w:sz="0" w:space="0" w:color="auto"/>
        <w:left w:val="none" w:sz="0" w:space="0" w:color="auto"/>
        <w:bottom w:val="none" w:sz="0" w:space="0" w:color="auto"/>
        <w:right w:val="none" w:sz="0" w:space="0" w:color="auto"/>
      </w:divBdr>
    </w:div>
    <w:div w:id="1035235106">
      <w:bodyDiv w:val="1"/>
      <w:marLeft w:val="0"/>
      <w:marRight w:val="0"/>
      <w:marTop w:val="0"/>
      <w:marBottom w:val="0"/>
      <w:divBdr>
        <w:top w:val="none" w:sz="0" w:space="0" w:color="auto"/>
        <w:left w:val="none" w:sz="0" w:space="0" w:color="auto"/>
        <w:bottom w:val="none" w:sz="0" w:space="0" w:color="auto"/>
        <w:right w:val="none" w:sz="0" w:space="0" w:color="auto"/>
      </w:divBdr>
    </w:div>
    <w:div w:id="1044721509">
      <w:bodyDiv w:val="1"/>
      <w:marLeft w:val="0"/>
      <w:marRight w:val="0"/>
      <w:marTop w:val="0"/>
      <w:marBottom w:val="0"/>
      <w:divBdr>
        <w:top w:val="none" w:sz="0" w:space="0" w:color="auto"/>
        <w:left w:val="none" w:sz="0" w:space="0" w:color="auto"/>
        <w:bottom w:val="none" w:sz="0" w:space="0" w:color="auto"/>
        <w:right w:val="none" w:sz="0" w:space="0" w:color="auto"/>
      </w:divBdr>
    </w:div>
    <w:div w:id="1047029341">
      <w:bodyDiv w:val="1"/>
      <w:marLeft w:val="0"/>
      <w:marRight w:val="0"/>
      <w:marTop w:val="0"/>
      <w:marBottom w:val="0"/>
      <w:divBdr>
        <w:top w:val="none" w:sz="0" w:space="0" w:color="auto"/>
        <w:left w:val="none" w:sz="0" w:space="0" w:color="auto"/>
        <w:bottom w:val="none" w:sz="0" w:space="0" w:color="auto"/>
        <w:right w:val="none" w:sz="0" w:space="0" w:color="auto"/>
      </w:divBdr>
    </w:div>
    <w:div w:id="1047217479">
      <w:bodyDiv w:val="1"/>
      <w:marLeft w:val="0"/>
      <w:marRight w:val="0"/>
      <w:marTop w:val="0"/>
      <w:marBottom w:val="0"/>
      <w:divBdr>
        <w:top w:val="none" w:sz="0" w:space="0" w:color="auto"/>
        <w:left w:val="none" w:sz="0" w:space="0" w:color="auto"/>
        <w:bottom w:val="none" w:sz="0" w:space="0" w:color="auto"/>
        <w:right w:val="none" w:sz="0" w:space="0" w:color="auto"/>
      </w:divBdr>
    </w:div>
    <w:div w:id="1049840718">
      <w:bodyDiv w:val="1"/>
      <w:marLeft w:val="0"/>
      <w:marRight w:val="0"/>
      <w:marTop w:val="0"/>
      <w:marBottom w:val="0"/>
      <w:divBdr>
        <w:top w:val="none" w:sz="0" w:space="0" w:color="auto"/>
        <w:left w:val="none" w:sz="0" w:space="0" w:color="auto"/>
        <w:bottom w:val="none" w:sz="0" w:space="0" w:color="auto"/>
        <w:right w:val="none" w:sz="0" w:space="0" w:color="auto"/>
      </w:divBdr>
    </w:div>
    <w:div w:id="1053383170">
      <w:bodyDiv w:val="1"/>
      <w:marLeft w:val="0"/>
      <w:marRight w:val="0"/>
      <w:marTop w:val="0"/>
      <w:marBottom w:val="0"/>
      <w:divBdr>
        <w:top w:val="none" w:sz="0" w:space="0" w:color="auto"/>
        <w:left w:val="none" w:sz="0" w:space="0" w:color="auto"/>
        <w:bottom w:val="none" w:sz="0" w:space="0" w:color="auto"/>
        <w:right w:val="none" w:sz="0" w:space="0" w:color="auto"/>
      </w:divBdr>
    </w:div>
    <w:div w:id="1058554692">
      <w:bodyDiv w:val="1"/>
      <w:marLeft w:val="0"/>
      <w:marRight w:val="0"/>
      <w:marTop w:val="0"/>
      <w:marBottom w:val="0"/>
      <w:divBdr>
        <w:top w:val="none" w:sz="0" w:space="0" w:color="auto"/>
        <w:left w:val="none" w:sz="0" w:space="0" w:color="auto"/>
        <w:bottom w:val="none" w:sz="0" w:space="0" w:color="auto"/>
        <w:right w:val="none" w:sz="0" w:space="0" w:color="auto"/>
      </w:divBdr>
    </w:div>
    <w:div w:id="1059283491">
      <w:bodyDiv w:val="1"/>
      <w:marLeft w:val="0"/>
      <w:marRight w:val="0"/>
      <w:marTop w:val="0"/>
      <w:marBottom w:val="0"/>
      <w:divBdr>
        <w:top w:val="none" w:sz="0" w:space="0" w:color="auto"/>
        <w:left w:val="none" w:sz="0" w:space="0" w:color="auto"/>
        <w:bottom w:val="none" w:sz="0" w:space="0" w:color="auto"/>
        <w:right w:val="none" w:sz="0" w:space="0" w:color="auto"/>
      </w:divBdr>
    </w:div>
    <w:div w:id="1072771639">
      <w:bodyDiv w:val="1"/>
      <w:marLeft w:val="0"/>
      <w:marRight w:val="0"/>
      <w:marTop w:val="0"/>
      <w:marBottom w:val="0"/>
      <w:divBdr>
        <w:top w:val="none" w:sz="0" w:space="0" w:color="auto"/>
        <w:left w:val="none" w:sz="0" w:space="0" w:color="auto"/>
        <w:bottom w:val="none" w:sz="0" w:space="0" w:color="auto"/>
        <w:right w:val="none" w:sz="0" w:space="0" w:color="auto"/>
      </w:divBdr>
    </w:div>
    <w:div w:id="1077628549">
      <w:bodyDiv w:val="1"/>
      <w:marLeft w:val="0"/>
      <w:marRight w:val="0"/>
      <w:marTop w:val="0"/>
      <w:marBottom w:val="0"/>
      <w:divBdr>
        <w:top w:val="none" w:sz="0" w:space="0" w:color="auto"/>
        <w:left w:val="none" w:sz="0" w:space="0" w:color="auto"/>
        <w:bottom w:val="none" w:sz="0" w:space="0" w:color="auto"/>
        <w:right w:val="none" w:sz="0" w:space="0" w:color="auto"/>
      </w:divBdr>
    </w:div>
    <w:div w:id="1080635461">
      <w:bodyDiv w:val="1"/>
      <w:marLeft w:val="0"/>
      <w:marRight w:val="0"/>
      <w:marTop w:val="0"/>
      <w:marBottom w:val="0"/>
      <w:divBdr>
        <w:top w:val="none" w:sz="0" w:space="0" w:color="auto"/>
        <w:left w:val="none" w:sz="0" w:space="0" w:color="auto"/>
        <w:bottom w:val="none" w:sz="0" w:space="0" w:color="auto"/>
        <w:right w:val="none" w:sz="0" w:space="0" w:color="auto"/>
      </w:divBdr>
    </w:div>
    <w:div w:id="1084497865">
      <w:bodyDiv w:val="1"/>
      <w:marLeft w:val="0"/>
      <w:marRight w:val="0"/>
      <w:marTop w:val="0"/>
      <w:marBottom w:val="0"/>
      <w:divBdr>
        <w:top w:val="none" w:sz="0" w:space="0" w:color="auto"/>
        <w:left w:val="none" w:sz="0" w:space="0" w:color="auto"/>
        <w:bottom w:val="none" w:sz="0" w:space="0" w:color="auto"/>
        <w:right w:val="none" w:sz="0" w:space="0" w:color="auto"/>
      </w:divBdr>
    </w:div>
    <w:div w:id="1091202358">
      <w:bodyDiv w:val="1"/>
      <w:marLeft w:val="0"/>
      <w:marRight w:val="0"/>
      <w:marTop w:val="0"/>
      <w:marBottom w:val="0"/>
      <w:divBdr>
        <w:top w:val="none" w:sz="0" w:space="0" w:color="auto"/>
        <w:left w:val="none" w:sz="0" w:space="0" w:color="auto"/>
        <w:bottom w:val="none" w:sz="0" w:space="0" w:color="auto"/>
        <w:right w:val="none" w:sz="0" w:space="0" w:color="auto"/>
      </w:divBdr>
    </w:div>
    <w:div w:id="1092507742">
      <w:bodyDiv w:val="1"/>
      <w:marLeft w:val="0"/>
      <w:marRight w:val="0"/>
      <w:marTop w:val="0"/>
      <w:marBottom w:val="0"/>
      <w:divBdr>
        <w:top w:val="none" w:sz="0" w:space="0" w:color="auto"/>
        <w:left w:val="none" w:sz="0" w:space="0" w:color="auto"/>
        <w:bottom w:val="none" w:sz="0" w:space="0" w:color="auto"/>
        <w:right w:val="none" w:sz="0" w:space="0" w:color="auto"/>
      </w:divBdr>
    </w:div>
    <w:div w:id="1094713894">
      <w:bodyDiv w:val="1"/>
      <w:marLeft w:val="0"/>
      <w:marRight w:val="0"/>
      <w:marTop w:val="0"/>
      <w:marBottom w:val="0"/>
      <w:divBdr>
        <w:top w:val="none" w:sz="0" w:space="0" w:color="auto"/>
        <w:left w:val="none" w:sz="0" w:space="0" w:color="auto"/>
        <w:bottom w:val="none" w:sz="0" w:space="0" w:color="auto"/>
        <w:right w:val="none" w:sz="0" w:space="0" w:color="auto"/>
      </w:divBdr>
    </w:div>
    <w:div w:id="1098256447">
      <w:bodyDiv w:val="1"/>
      <w:marLeft w:val="0"/>
      <w:marRight w:val="0"/>
      <w:marTop w:val="0"/>
      <w:marBottom w:val="0"/>
      <w:divBdr>
        <w:top w:val="none" w:sz="0" w:space="0" w:color="auto"/>
        <w:left w:val="none" w:sz="0" w:space="0" w:color="auto"/>
        <w:bottom w:val="none" w:sz="0" w:space="0" w:color="auto"/>
        <w:right w:val="none" w:sz="0" w:space="0" w:color="auto"/>
      </w:divBdr>
    </w:div>
    <w:div w:id="1099831605">
      <w:bodyDiv w:val="1"/>
      <w:marLeft w:val="0"/>
      <w:marRight w:val="0"/>
      <w:marTop w:val="0"/>
      <w:marBottom w:val="0"/>
      <w:divBdr>
        <w:top w:val="none" w:sz="0" w:space="0" w:color="auto"/>
        <w:left w:val="none" w:sz="0" w:space="0" w:color="auto"/>
        <w:bottom w:val="none" w:sz="0" w:space="0" w:color="auto"/>
        <w:right w:val="none" w:sz="0" w:space="0" w:color="auto"/>
      </w:divBdr>
    </w:div>
    <w:div w:id="1103765620">
      <w:bodyDiv w:val="1"/>
      <w:marLeft w:val="0"/>
      <w:marRight w:val="0"/>
      <w:marTop w:val="0"/>
      <w:marBottom w:val="0"/>
      <w:divBdr>
        <w:top w:val="none" w:sz="0" w:space="0" w:color="auto"/>
        <w:left w:val="none" w:sz="0" w:space="0" w:color="auto"/>
        <w:bottom w:val="none" w:sz="0" w:space="0" w:color="auto"/>
        <w:right w:val="none" w:sz="0" w:space="0" w:color="auto"/>
      </w:divBdr>
    </w:div>
    <w:div w:id="1103767992">
      <w:bodyDiv w:val="1"/>
      <w:marLeft w:val="0"/>
      <w:marRight w:val="0"/>
      <w:marTop w:val="0"/>
      <w:marBottom w:val="0"/>
      <w:divBdr>
        <w:top w:val="none" w:sz="0" w:space="0" w:color="auto"/>
        <w:left w:val="none" w:sz="0" w:space="0" w:color="auto"/>
        <w:bottom w:val="none" w:sz="0" w:space="0" w:color="auto"/>
        <w:right w:val="none" w:sz="0" w:space="0" w:color="auto"/>
      </w:divBdr>
    </w:div>
    <w:div w:id="1119955050">
      <w:bodyDiv w:val="1"/>
      <w:marLeft w:val="0"/>
      <w:marRight w:val="0"/>
      <w:marTop w:val="0"/>
      <w:marBottom w:val="0"/>
      <w:divBdr>
        <w:top w:val="none" w:sz="0" w:space="0" w:color="auto"/>
        <w:left w:val="none" w:sz="0" w:space="0" w:color="auto"/>
        <w:bottom w:val="none" w:sz="0" w:space="0" w:color="auto"/>
        <w:right w:val="none" w:sz="0" w:space="0" w:color="auto"/>
      </w:divBdr>
    </w:div>
    <w:div w:id="1131899260">
      <w:bodyDiv w:val="1"/>
      <w:marLeft w:val="0"/>
      <w:marRight w:val="0"/>
      <w:marTop w:val="0"/>
      <w:marBottom w:val="0"/>
      <w:divBdr>
        <w:top w:val="none" w:sz="0" w:space="0" w:color="auto"/>
        <w:left w:val="none" w:sz="0" w:space="0" w:color="auto"/>
        <w:bottom w:val="none" w:sz="0" w:space="0" w:color="auto"/>
        <w:right w:val="none" w:sz="0" w:space="0" w:color="auto"/>
      </w:divBdr>
    </w:div>
    <w:div w:id="1134104595">
      <w:bodyDiv w:val="1"/>
      <w:marLeft w:val="0"/>
      <w:marRight w:val="0"/>
      <w:marTop w:val="0"/>
      <w:marBottom w:val="0"/>
      <w:divBdr>
        <w:top w:val="none" w:sz="0" w:space="0" w:color="auto"/>
        <w:left w:val="none" w:sz="0" w:space="0" w:color="auto"/>
        <w:bottom w:val="none" w:sz="0" w:space="0" w:color="auto"/>
        <w:right w:val="none" w:sz="0" w:space="0" w:color="auto"/>
      </w:divBdr>
    </w:div>
    <w:div w:id="1145851105">
      <w:bodyDiv w:val="1"/>
      <w:marLeft w:val="0"/>
      <w:marRight w:val="0"/>
      <w:marTop w:val="0"/>
      <w:marBottom w:val="0"/>
      <w:divBdr>
        <w:top w:val="none" w:sz="0" w:space="0" w:color="auto"/>
        <w:left w:val="none" w:sz="0" w:space="0" w:color="auto"/>
        <w:bottom w:val="none" w:sz="0" w:space="0" w:color="auto"/>
        <w:right w:val="none" w:sz="0" w:space="0" w:color="auto"/>
      </w:divBdr>
    </w:div>
    <w:div w:id="1161313971">
      <w:bodyDiv w:val="1"/>
      <w:marLeft w:val="0"/>
      <w:marRight w:val="0"/>
      <w:marTop w:val="0"/>
      <w:marBottom w:val="0"/>
      <w:divBdr>
        <w:top w:val="none" w:sz="0" w:space="0" w:color="auto"/>
        <w:left w:val="none" w:sz="0" w:space="0" w:color="auto"/>
        <w:bottom w:val="none" w:sz="0" w:space="0" w:color="auto"/>
        <w:right w:val="none" w:sz="0" w:space="0" w:color="auto"/>
      </w:divBdr>
    </w:div>
    <w:div w:id="1177573785">
      <w:bodyDiv w:val="1"/>
      <w:marLeft w:val="0"/>
      <w:marRight w:val="0"/>
      <w:marTop w:val="0"/>
      <w:marBottom w:val="0"/>
      <w:divBdr>
        <w:top w:val="none" w:sz="0" w:space="0" w:color="auto"/>
        <w:left w:val="none" w:sz="0" w:space="0" w:color="auto"/>
        <w:bottom w:val="none" w:sz="0" w:space="0" w:color="auto"/>
        <w:right w:val="none" w:sz="0" w:space="0" w:color="auto"/>
      </w:divBdr>
    </w:div>
    <w:div w:id="1178085403">
      <w:bodyDiv w:val="1"/>
      <w:marLeft w:val="0"/>
      <w:marRight w:val="0"/>
      <w:marTop w:val="0"/>
      <w:marBottom w:val="0"/>
      <w:divBdr>
        <w:top w:val="none" w:sz="0" w:space="0" w:color="auto"/>
        <w:left w:val="none" w:sz="0" w:space="0" w:color="auto"/>
        <w:bottom w:val="none" w:sz="0" w:space="0" w:color="auto"/>
        <w:right w:val="none" w:sz="0" w:space="0" w:color="auto"/>
      </w:divBdr>
    </w:div>
    <w:div w:id="1186017376">
      <w:bodyDiv w:val="1"/>
      <w:marLeft w:val="0"/>
      <w:marRight w:val="0"/>
      <w:marTop w:val="0"/>
      <w:marBottom w:val="0"/>
      <w:divBdr>
        <w:top w:val="none" w:sz="0" w:space="0" w:color="auto"/>
        <w:left w:val="none" w:sz="0" w:space="0" w:color="auto"/>
        <w:bottom w:val="none" w:sz="0" w:space="0" w:color="auto"/>
        <w:right w:val="none" w:sz="0" w:space="0" w:color="auto"/>
      </w:divBdr>
    </w:div>
    <w:div w:id="1187405799">
      <w:bodyDiv w:val="1"/>
      <w:marLeft w:val="0"/>
      <w:marRight w:val="0"/>
      <w:marTop w:val="0"/>
      <w:marBottom w:val="0"/>
      <w:divBdr>
        <w:top w:val="none" w:sz="0" w:space="0" w:color="auto"/>
        <w:left w:val="none" w:sz="0" w:space="0" w:color="auto"/>
        <w:bottom w:val="none" w:sz="0" w:space="0" w:color="auto"/>
        <w:right w:val="none" w:sz="0" w:space="0" w:color="auto"/>
      </w:divBdr>
    </w:div>
    <w:div w:id="1202478459">
      <w:bodyDiv w:val="1"/>
      <w:marLeft w:val="0"/>
      <w:marRight w:val="0"/>
      <w:marTop w:val="0"/>
      <w:marBottom w:val="0"/>
      <w:divBdr>
        <w:top w:val="none" w:sz="0" w:space="0" w:color="auto"/>
        <w:left w:val="none" w:sz="0" w:space="0" w:color="auto"/>
        <w:bottom w:val="none" w:sz="0" w:space="0" w:color="auto"/>
        <w:right w:val="none" w:sz="0" w:space="0" w:color="auto"/>
      </w:divBdr>
    </w:div>
    <w:div w:id="1204947809">
      <w:bodyDiv w:val="1"/>
      <w:marLeft w:val="0"/>
      <w:marRight w:val="0"/>
      <w:marTop w:val="0"/>
      <w:marBottom w:val="0"/>
      <w:divBdr>
        <w:top w:val="none" w:sz="0" w:space="0" w:color="auto"/>
        <w:left w:val="none" w:sz="0" w:space="0" w:color="auto"/>
        <w:bottom w:val="none" w:sz="0" w:space="0" w:color="auto"/>
        <w:right w:val="none" w:sz="0" w:space="0" w:color="auto"/>
      </w:divBdr>
    </w:div>
    <w:div w:id="1206720328">
      <w:bodyDiv w:val="1"/>
      <w:marLeft w:val="0"/>
      <w:marRight w:val="0"/>
      <w:marTop w:val="0"/>
      <w:marBottom w:val="0"/>
      <w:divBdr>
        <w:top w:val="none" w:sz="0" w:space="0" w:color="auto"/>
        <w:left w:val="none" w:sz="0" w:space="0" w:color="auto"/>
        <w:bottom w:val="none" w:sz="0" w:space="0" w:color="auto"/>
        <w:right w:val="none" w:sz="0" w:space="0" w:color="auto"/>
      </w:divBdr>
    </w:div>
    <w:div w:id="1210335703">
      <w:bodyDiv w:val="1"/>
      <w:marLeft w:val="0"/>
      <w:marRight w:val="0"/>
      <w:marTop w:val="0"/>
      <w:marBottom w:val="0"/>
      <w:divBdr>
        <w:top w:val="none" w:sz="0" w:space="0" w:color="auto"/>
        <w:left w:val="none" w:sz="0" w:space="0" w:color="auto"/>
        <w:bottom w:val="none" w:sz="0" w:space="0" w:color="auto"/>
        <w:right w:val="none" w:sz="0" w:space="0" w:color="auto"/>
      </w:divBdr>
    </w:div>
    <w:div w:id="1212184447">
      <w:bodyDiv w:val="1"/>
      <w:marLeft w:val="0"/>
      <w:marRight w:val="0"/>
      <w:marTop w:val="0"/>
      <w:marBottom w:val="0"/>
      <w:divBdr>
        <w:top w:val="none" w:sz="0" w:space="0" w:color="auto"/>
        <w:left w:val="none" w:sz="0" w:space="0" w:color="auto"/>
        <w:bottom w:val="none" w:sz="0" w:space="0" w:color="auto"/>
        <w:right w:val="none" w:sz="0" w:space="0" w:color="auto"/>
      </w:divBdr>
    </w:div>
    <w:div w:id="1213229552">
      <w:bodyDiv w:val="1"/>
      <w:marLeft w:val="0"/>
      <w:marRight w:val="0"/>
      <w:marTop w:val="0"/>
      <w:marBottom w:val="0"/>
      <w:divBdr>
        <w:top w:val="none" w:sz="0" w:space="0" w:color="auto"/>
        <w:left w:val="none" w:sz="0" w:space="0" w:color="auto"/>
        <w:bottom w:val="none" w:sz="0" w:space="0" w:color="auto"/>
        <w:right w:val="none" w:sz="0" w:space="0" w:color="auto"/>
      </w:divBdr>
    </w:div>
    <w:div w:id="1240555959">
      <w:bodyDiv w:val="1"/>
      <w:marLeft w:val="0"/>
      <w:marRight w:val="0"/>
      <w:marTop w:val="0"/>
      <w:marBottom w:val="0"/>
      <w:divBdr>
        <w:top w:val="none" w:sz="0" w:space="0" w:color="auto"/>
        <w:left w:val="none" w:sz="0" w:space="0" w:color="auto"/>
        <w:bottom w:val="none" w:sz="0" w:space="0" w:color="auto"/>
        <w:right w:val="none" w:sz="0" w:space="0" w:color="auto"/>
      </w:divBdr>
    </w:div>
    <w:div w:id="1241333417">
      <w:bodyDiv w:val="1"/>
      <w:marLeft w:val="0"/>
      <w:marRight w:val="0"/>
      <w:marTop w:val="0"/>
      <w:marBottom w:val="0"/>
      <w:divBdr>
        <w:top w:val="none" w:sz="0" w:space="0" w:color="auto"/>
        <w:left w:val="none" w:sz="0" w:space="0" w:color="auto"/>
        <w:bottom w:val="none" w:sz="0" w:space="0" w:color="auto"/>
        <w:right w:val="none" w:sz="0" w:space="0" w:color="auto"/>
      </w:divBdr>
    </w:div>
    <w:div w:id="1243493873">
      <w:bodyDiv w:val="1"/>
      <w:marLeft w:val="0"/>
      <w:marRight w:val="0"/>
      <w:marTop w:val="0"/>
      <w:marBottom w:val="0"/>
      <w:divBdr>
        <w:top w:val="none" w:sz="0" w:space="0" w:color="auto"/>
        <w:left w:val="none" w:sz="0" w:space="0" w:color="auto"/>
        <w:bottom w:val="none" w:sz="0" w:space="0" w:color="auto"/>
        <w:right w:val="none" w:sz="0" w:space="0" w:color="auto"/>
      </w:divBdr>
    </w:div>
    <w:div w:id="1247031031">
      <w:bodyDiv w:val="1"/>
      <w:marLeft w:val="0"/>
      <w:marRight w:val="0"/>
      <w:marTop w:val="0"/>
      <w:marBottom w:val="0"/>
      <w:divBdr>
        <w:top w:val="none" w:sz="0" w:space="0" w:color="auto"/>
        <w:left w:val="none" w:sz="0" w:space="0" w:color="auto"/>
        <w:bottom w:val="none" w:sz="0" w:space="0" w:color="auto"/>
        <w:right w:val="none" w:sz="0" w:space="0" w:color="auto"/>
      </w:divBdr>
    </w:div>
    <w:div w:id="1257901002">
      <w:bodyDiv w:val="1"/>
      <w:marLeft w:val="0"/>
      <w:marRight w:val="0"/>
      <w:marTop w:val="0"/>
      <w:marBottom w:val="0"/>
      <w:divBdr>
        <w:top w:val="none" w:sz="0" w:space="0" w:color="auto"/>
        <w:left w:val="none" w:sz="0" w:space="0" w:color="auto"/>
        <w:bottom w:val="none" w:sz="0" w:space="0" w:color="auto"/>
        <w:right w:val="none" w:sz="0" w:space="0" w:color="auto"/>
      </w:divBdr>
    </w:div>
    <w:div w:id="1260067434">
      <w:bodyDiv w:val="1"/>
      <w:marLeft w:val="0"/>
      <w:marRight w:val="0"/>
      <w:marTop w:val="0"/>
      <w:marBottom w:val="0"/>
      <w:divBdr>
        <w:top w:val="none" w:sz="0" w:space="0" w:color="auto"/>
        <w:left w:val="none" w:sz="0" w:space="0" w:color="auto"/>
        <w:bottom w:val="none" w:sz="0" w:space="0" w:color="auto"/>
        <w:right w:val="none" w:sz="0" w:space="0" w:color="auto"/>
      </w:divBdr>
    </w:div>
    <w:div w:id="1264722663">
      <w:bodyDiv w:val="1"/>
      <w:marLeft w:val="0"/>
      <w:marRight w:val="0"/>
      <w:marTop w:val="0"/>
      <w:marBottom w:val="0"/>
      <w:divBdr>
        <w:top w:val="none" w:sz="0" w:space="0" w:color="auto"/>
        <w:left w:val="none" w:sz="0" w:space="0" w:color="auto"/>
        <w:bottom w:val="none" w:sz="0" w:space="0" w:color="auto"/>
        <w:right w:val="none" w:sz="0" w:space="0" w:color="auto"/>
      </w:divBdr>
    </w:div>
    <w:div w:id="1288199608">
      <w:bodyDiv w:val="1"/>
      <w:marLeft w:val="0"/>
      <w:marRight w:val="0"/>
      <w:marTop w:val="0"/>
      <w:marBottom w:val="0"/>
      <w:divBdr>
        <w:top w:val="none" w:sz="0" w:space="0" w:color="auto"/>
        <w:left w:val="none" w:sz="0" w:space="0" w:color="auto"/>
        <w:bottom w:val="none" w:sz="0" w:space="0" w:color="auto"/>
        <w:right w:val="none" w:sz="0" w:space="0" w:color="auto"/>
      </w:divBdr>
    </w:div>
    <w:div w:id="1290087266">
      <w:bodyDiv w:val="1"/>
      <w:marLeft w:val="0"/>
      <w:marRight w:val="0"/>
      <w:marTop w:val="0"/>
      <w:marBottom w:val="0"/>
      <w:divBdr>
        <w:top w:val="none" w:sz="0" w:space="0" w:color="auto"/>
        <w:left w:val="none" w:sz="0" w:space="0" w:color="auto"/>
        <w:bottom w:val="none" w:sz="0" w:space="0" w:color="auto"/>
        <w:right w:val="none" w:sz="0" w:space="0" w:color="auto"/>
      </w:divBdr>
    </w:div>
    <w:div w:id="1294868369">
      <w:bodyDiv w:val="1"/>
      <w:marLeft w:val="0"/>
      <w:marRight w:val="0"/>
      <w:marTop w:val="0"/>
      <w:marBottom w:val="0"/>
      <w:divBdr>
        <w:top w:val="none" w:sz="0" w:space="0" w:color="auto"/>
        <w:left w:val="none" w:sz="0" w:space="0" w:color="auto"/>
        <w:bottom w:val="none" w:sz="0" w:space="0" w:color="auto"/>
        <w:right w:val="none" w:sz="0" w:space="0" w:color="auto"/>
      </w:divBdr>
    </w:div>
    <w:div w:id="1305967564">
      <w:bodyDiv w:val="1"/>
      <w:marLeft w:val="0"/>
      <w:marRight w:val="0"/>
      <w:marTop w:val="0"/>
      <w:marBottom w:val="0"/>
      <w:divBdr>
        <w:top w:val="none" w:sz="0" w:space="0" w:color="auto"/>
        <w:left w:val="none" w:sz="0" w:space="0" w:color="auto"/>
        <w:bottom w:val="none" w:sz="0" w:space="0" w:color="auto"/>
        <w:right w:val="none" w:sz="0" w:space="0" w:color="auto"/>
      </w:divBdr>
    </w:div>
    <w:div w:id="1309558469">
      <w:bodyDiv w:val="1"/>
      <w:marLeft w:val="0"/>
      <w:marRight w:val="0"/>
      <w:marTop w:val="0"/>
      <w:marBottom w:val="0"/>
      <w:divBdr>
        <w:top w:val="none" w:sz="0" w:space="0" w:color="auto"/>
        <w:left w:val="none" w:sz="0" w:space="0" w:color="auto"/>
        <w:bottom w:val="none" w:sz="0" w:space="0" w:color="auto"/>
        <w:right w:val="none" w:sz="0" w:space="0" w:color="auto"/>
      </w:divBdr>
    </w:div>
    <w:div w:id="1313362876">
      <w:bodyDiv w:val="1"/>
      <w:marLeft w:val="0"/>
      <w:marRight w:val="0"/>
      <w:marTop w:val="0"/>
      <w:marBottom w:val="0"/>
      <w:divBdr>
        <w:top w:val="none" w:sz="0" w:space="0" w:color="auto"/>
        <w:left w:val="none" w:sz="0" w:space="0" w:color="auto"/>
        <w:bottom w:val="none" w:sz="0" w:space="0" w:color="auto"/>
        <w:right w:val="none" w:sz="0" w:space="0" w:color="auto"/>
      </w:divBdr>
    </w:div>
    <w:div w:id="1316955052">
      <w:bodyDiv w:val="1"/>
      <w:marLeft w:val="0"/>
      <w:marRight w:val="0"/>
      <w:marTop w:val="0"/>
      <w:marBottom w:val="0"/>
      <w:divBdr>
        <w:top w:val="none" w:sz="0" w:space="0" w:color="auto"/>
        <w:left w:val="none" w:sz="0" w:space="0" w:color="auto"/>
        <w:bottom w:val="none" w:sz="0" w:space="0" w:color="auto"/>
        <w:right w:val="none" w:sz="0" w:space="0" w:color="auto"/>
      </w:divBdr>
    </w:div>
    <w:div w:id="1319655068">
      <w:bodyDiv w:val="1"/>
      <w:marLeft w:val="0"/>
      <w:marRight w:val="0"/>
      <w:marTop w:val="0"/>
      <w:marBottom w:val="0"/>
      <w:divBdr>
        <w:top w:val="none" w:sz="0" w:space="0" w:color="auto"/>
        <w:left w:val="none" w:sz="0" w:space="0" w:color="auto"/>
        <w:bottom w:val="none" w:sz="0" w:space="0" w:color="auto"/>
        <w:right w:val="none" w:sz="0" w:space="0" w:color="auto"/>
      </w:divBdr>
    </w:div>
    <w:div w:id="1326931297">
      <w:bodyDiv w:val="1"/>
      <w:marLeft w:val="0"/>
      <w:marRight w:val="0"/>
      <w:marTop w:val="0"/>
      <w:marBottom w:val="0"/>
      <w:divBdr>
        <w:top w:val="none" w:sz="0" w:space="0" w:color="auto"/>
        <w:left w:val="none" w:sz="0" w:space="0" w:color="auto"/>
        <w:bottom w:val="none" w:sz="0" w:space="0" w:color="auto"/>
        <w:right w:val="none" w:sz="0" w:space="0" w:color="auto"/>
      </w:divBdr>
    </w:div>
    <w:div w:id="1328241952">
      <w:bodyDiv w:val="1"/>
      <w:marLeft w:val="0"/>
      <w:marRight w:val="0"/>
      <w:marTop w:val="0"/>
      <w:marBottom w:val="0"/>
      <w:divBdr>
        <w:top w:val="none" w:sz="0" w:space="0" w:color="auto"/>
        <w:left w:val="none" w:sz="0" w:space="0" w:color="auto"/>
        <w:bottom w:val="none" w:sz="0" w:space="0" w:color="auto"/>
        <w:right w:val="none" w:sz="0" w:space="0" w:color="auto"/>
      </w:divBdr>
    </w:div>
    <w:div w:id="1336953127">
      <w:bodyDiv w:val="1"/>
      <w:marLeft w:val="0"/>
      <w:marRight w:val="0"/>
      <w:marTop w:val="0"/>
      <w:marBottom w:val="0"/>
      <w:divBdr>
        <w:top w:val="none" w:sz="0" w:space="0" w:color="auto"/>
        <w:left w:val="none" w:sz="0" w:space="0" w:color="auto"/>
        <w:bottom w:val="none" w:sz="0" w:space="0" w:color="auto"/>
        <w:right w:val="none" w:sz="0" w:space="0" w:color="auto"/>
      </w:divBdr>
    </w:div>
    <w:div w:id="1340430159">
      <w:bodyDiv w:val="1"/>
      <w:marLeft w:val="0"/>
      <w:marRight w:val="0"/>
      <w:marTop w:val="0"/>
      <w:marBottom w:val="0"/>
      <w:divBdr>
        <w:top w:val="none" w:sz="0" w:space="0" w:color="auto"/>
        <w:left w:val="none" w:sz="0" w:space="0" w:color="auto"/>
        <w:bottom w:val="none" w:sz="0" w:space="0" w:color="auto"/>
        <w:right w:val="none" w:sz="0" w:space="0" w:color="auto"/>
      </w:divBdr>
    </w:div>
    <w:div w:id="1342588777">
      <w:bodyDiv w:val="1"/>
      <w:marLeft w:val="0"/>
      <w:marRight w:val="0"/>
      <w:marTop w:val="0"/>
      <w:marBottom w:val="0"/>
      <w:divBdr>
        <w:top w:val="none" w:sz="0" w:space="0" w:color="auto"/>
        <w:left w:val="none" w:sz="0" w:space="0" w:color="auto"/>
        <w:bottom w:val="none" w:sz="0" w:space="0" w:color="auto"/>
        <w:right w:val="none" w:sz="0" w:space="0" w:color="auto"/>
      </w:divBdr>
    </w:div>
    <w:div w:id="1346205510">
      <w:bodyDiv w:val="1"/>
      <w:marLeft w:val="0"/>
      <w:marRight w:val="0"/>
      <w:marTop w:val="0"/>
      <w:marBottom w:val="0"/>
      <w:divBdr>
        <w:top w:val="none" w:sz="0" w:space="0" w:color="auto"/>
        <w:left w:val="none" w:sz="0" w:space="0" w:color="auto"/>
        <w:bottom w:val="none" w:sz="0" w:space="0" w:color="auto"/>
        <w:right w:val="none" w:sz="0" w:space="0" w:color="auto"/>
      </w:divBdr>
    </w:div>
    <w:div w:id="1360473113">
      <w:bodyDiv w:val="1"/>
      <w:marLeft w:val="0"/>
      <w:marRight w:val="0"/>
      <w:marTop w:val="0"/>
      <w:marBottom w:val="0"/>
      <w:divBdr>
        <w:top w:val="none" w:sz="0" w:space="0" w:color="auto"/>
        <w:left w:val="none" w:sz="0" w:space="0" w:color="auto"/>
        <w:bottom w:val="none" w:sz="0" w:space="0" w:color="auto"/>
        <w:right w:val="none" w:sz="0" w:space="0" w:color="auto"/>
      </w:divBdr>
    </w:div>
    <w:div w:id="1361201891">
      <w:bodyDiv w:val="1"/>
      <w:marLeft w:val="0"/>
      <w:marRight w:val="0"/>
      <w:marTop w:val="0"/>
      <w:marBottom w:val="0"/>
      <w:divBdr>
        <w:top w:val="none" w:sz="0" w:space="0" w:color="auto"/>
        <w:left w:val="none" w:sz="0" w:space="0" w:color="auto"/>
        <w:bottom w:val="none" w:sz="0" w:space="0" w:color="auto"/>
        <w:right w:val="none" w:sz="0" w:space="0" w:color="auto"/>
      </w:divBdr>
    </w:div>
    <w:div w:id="1364135025">
      <w:bodyDiv w:val="1"/>
      <w:marLeft w:val="0"/>
      <w:marRight w:val="0"/>
      <w:marTop w:val="0"/>
      <w:marBottom w:val="0"/>
      <w:divBdr>
        <w:top w:val="none" w:sz="0" w:space="0" w:color="auto"/>
        <w:left w:val="none" w:sz="0" w:space="0" w:color="auto"/>
        <w:bottom w:val="none" w:sz="0" w:space="0" w:color="auto"/>
        <w:right w:val="none" w:sz="0" w:space="0" w:color="auto"/>
      </w:divBdr>
    </w:div>
    <w:div w:id="1366247724">
      <w:bodyDiv w:val="1"/>
      <w:marLeft w:val="0"/>
      <w:marRight w:val="0"/>
      <w:marTop w:val="0"/>
      <w:marBottom w:val="0"/>
      <w:divBdr>
        <w:top w:val="none" w:sz="0" w:space="0" w:color="auto"/>
        <w:left w:val="none" w:sz="0" w:space="0" w:color="auto"/>
        <w:bottom w:val="none" w:sz="0" w:space="0" w:color="auto"/>
        <w:right w:val="none" w:sz="0" w:space="0" w:color="auto"/>
      </w:divBdr>
    </w:div>
    <w:div w:id="1368916689">
      <w:bodyDiv w:val="1"/>
      <w:marLeft w:val="0"/>
      <w:marRight w:val="0"/>
      <w:marTop w:val="0"/>
      <w:marBottom w:val="0"/>
      <w:divBdr>
        <w:top w:val="none" w:sz="0" w:space="0" w:color="auto"/>
        <w:left w:val="none" w:sz="0" w:space="0" w:color="auto"/>
        <w:bottom w:val="none" w:sz="0" w:space="0" w:color="auto"/>
        <w:right w:val="none" w:sz="0" w:space="0" w:color="auto"/>
      </w:divBdr>
    </w:div>
    <w:div w:id="1371882775">
      <w:bodyDiv w:val="1"/>
      <w:marLeft w:val="0"/>
      <w:marRight w:val="0"/>
      <w:marTop w:val="0"/>
      <w:marBottom w:val="0"/>
      <w:divBdr>
        <w:top w:val="none" w:sz="0" w:space="0" w:color="auto"/>
        <w:left w:val="none" w:sz="0" w:space="0" w:color="auto"/>
        <w:bottom w:val="none" w:sz="0" w:space="0" w:color="auto"/>
        <w:right w:val="none" w:sz="0" w:space="0" w:color="auto"/>
      </w:divBdr>
    </w:div>
    <w:div w:id="1380587946">
      <w:bodyDiv w:val="1"/>
      <w:marLeft w:val="0"/>
      <w:marRight w:val="0"/>
      <w:marTop w:val="0"/>
      <w:marBottom w:val="0"/>
      <w:divBdr>
        <w:top w:val="none" w:sz="0" w:space="0" w:color="auto"/>
        <w:left w:val="none" w:sz="0" w:space="0" w:color="auto"/>
        <w:bottom w:val="none" w:sz="0" w:space="0" w:color="auto"/>
        <w:right w:val="none" w:sz="0" w:space="0" w:color="auto"/>
      </w:divBdr>
    </w:div>
    <w:div w:id="1382824677">
      <w:bodyDiv w:val="1"/>
      <w:marLeft w:val="0"/>
      <w:marRight w:val="0"/>
      <w:marTop w:val="0"/>
      <w:marBottom w:val="0"/>
      <w:divBdr>
        <w:top w:val="none" w:sz="0" w:space="0" w:color="auto"/>
        <w:left w:val="none" w:sz="0" w:space="0" w:color="auto"/>
        <w:bottom w:val="none" w:sz="0" w:space="0" w:color="auto"/>
        <w:right w:val="none" w:sz="0" w:space="0" w:color="auto"/>
      </w:divBdr>
    </w:div>
    <w:div w:id="1387878588">
      <w:bodyDiv w:val="1"/>
      <w:marLeft w:val="0"/>
      <w:marRight w:val="0"/>
      <w:marTop w:val="0"/>
      <w:marBottom w:val="0"/>
      <w:divBdr>
        <w:top w:val="none" w:sz="0" w:space="0" w:color="auto"/>
        <w:left w:val="none" w:sz="0" w:space="0" w:color="auto"/>
        <w:bottom w:val="none" w:sz="0" w:space="0" w:color="auto"/>
        <w:right w:val="none" w:sz="0" w:space="0" w:color="auto"/>
      </w:divBdr>
    </w:div>
    <w:div w:id="1392968497">
      <w:bodyDiv w:val="1"/>
      <w:marLeft w:val="0"/>
      <w:marRight w:val="0"/>
      <w:marTop w:val="0"/>
      <w:marBottom w:val="0"/>
      <w:divBdr>
        <w:top w:val="none" w:sz="0" w:space="0" w:color="auto"/>
        <w:left w:val="none" w:sz="0" w:space="0" w:color="auto"/>
        <w:bottom w:val="none" w:sz="0" w:space="0" w:color="auto"/>
        <w:right w:val="none" w:sz="0" w:space="0" w:color="auto"/>
      </w:divBdr>
    </w:div>
    <w:div w:id="1399666043">
      <w:bodyDiv w:val="1"/>
      <w:marLeft w:val="0"/>
      <w:marRight w:val="0"/>
      <w:marTop w:val="0"/>
      <w:marBottom w:val="0"/>
      <w:divBdr>
        <w:top w:val="none" w:sz="0" w:space="0" w:color="auto"/>
        <w:left w:val="none" w:sz="0" w:space="0" w:color="auto"/>
        <w:bottom w:val="none" w:sz="0" w:space="0" w:color="auto"/>
        <w:right w:val="none" w:sz="0" w:space="0" w:color="auto"/>
      </w:divBdr>
    </w:div>
    <w:div w:id="1412314521">
      <w:bodyDiv w:val="1"/>
      <w:marLeft w:val="0"/>
      <w:marRight w:val="0"/>
      <w:marTop w:val="0"/>
      <w:marBottom w:val="0"/>
      <w:divBdr>
        <w:top w:val="none" w:sz="0" w:space="0" w:color="auto"/>
        <w:left w:val="none" w:sz="0" w:space="0" w:color="auto"/>
        <w:bottom w:val="none" w:sz="0" w:space="0" w:color="auto"/>
        <w:right w:val="none" w:sz="0" w:space="0" w:color="auto"/>
      </w:divBdr>
    </w:div>
    <w:div w:id="1421220148">
      <w:bodyDiv w:val="1"/>
      <w:marLeft w:val="0"/>
      <w:marRight w:val="0"/>
      <w:marTop w:val="0"/>
      <w:marBottom w:val="0"/>
      <w:divBdr>
        <w:top w:val="none" w:sz="0" w:space="0" w:color="auto"/>
        <w:left w:val="none" w:sz="0" w:space="0" w:color="auto"/>
        <w:bottom w:val="none" w:sz="0" w:space="0" w:color="auto"/>
        <w:right w:val="none" w:sz="0" w:space="0" w:color="auto"/>
      </w:divBdr>
    </w:div>
    <w:div w:id="1421415381">
      <w:bodyDiv w:val="1"/>
      <w:marLeft w:val="0"/>
      <w:marRight w:val="0"/>
      <w:marTop w:val="0"/>
      <w:marBottom w:val="0"/>
      <w:divBdr>
        <w:top w:val="none" w:sz="0" w:space="0" w:color="auto"/>
        <w:left w:val="none" w:sz="0" w:space="0" w:color="auto"/>
        <w:bottom w:val="none" w:sz="0" w:space="0" w:color="auto"/>
        <w:right w:val="none" w:sz="0" w:space="0" w:color="auto"/>
      </w:divBdr>
    </w:div>
    <w:div w:id="1423527683">
      <w:bodyDiv w:val="1"/>
      <w:marLeft w:val="0"/>
      <w:marRight w:val="0"/>
      <w:marTop w:val="0"/>
      <w:marBottom w:val="0"/>
      <w:divBdr>
        <w:top w:val="none" w:sz="0" w:space="0" w:color="auto"/>
        <w:left w:val="none" w:sz="0" w:space="0" w:color="auto"/>
        <w:bottom w:val="none" w:sz="0" w:space="0" w:color="auto"/>
        <w:right w:val="none" w:sz="0" w:space="0" w:color="auto"/>
      </w:divBdr>
    </w:div>
    <w:div w:id="1426728266">
      <w:bodyDiv w:val="1"/>
      <w:marLeft w:val="0"/>
      <w:marRight w:val="0"/>
      <w:marTop w:val="0"/>
      <w:marBottom w:val="0"/>
      <w:divBdr>
        <w:top w:val="none" w:sz="0" w:space="0" w:color="auto"/>
        <w:left w:val="none" w:sz="0" w:space="0" w:color="auto"/>
        <w:bottom w:val="none" w:sz="0" w:space="0" w:color="auto"/>
        <w:right w:val="none" w:sz="0" w:space="0" w:color="auto"/>
      </w:divBdr>
    </w:div>
    <w:div w:id="1439177514">
      <w:bodyDiv w:val="1"/>
      <w:marLeft w:val="0"/>
      <w:marRight w:val="0"/>
      <w:marTop w:val="0"/>
      <w:marBottom w:val="0"/>
      <w:divBdr>
        <w:top w:val="none" w:sz="0" w:space="0" w:color="auto"/>
        <w:left w:val="none" w:sz="0" w:space="0" w:color="auto"/>
        <w:bottom w:val="none" w:sz="0" w:space="0" w:color="auto"/>
        <w:right w:val="none" w:sz="0" w:space="0" w:color="auto"/>
      </w:divBdr>
    </w:div>
    <w:div w:id="1444808900">
      <w:bodyDiv w:val="1"/>
      <w:marLeft w:val="0"/>
      <w:marRight w:val="0"/>
      <w:marTop w:val="0"/>
      <w:marBottom w:val="0"/>
      <w:divBdr>
        <w:top w:val="none" w:sz="0" w:space="0" w:color="auto"/>
        <w:left w:val="none" w:sz="0" w:space="0" w:color="auto"/>
        <w:bottom w:val="none" w:sz="0" w:space="0" w:color="auto"/>
        <w:right w:val="none" w:sz="0" w:space="0" w:color="auto"/>
      </w:divBdr>
    </w:div>
    <w:div w:id="1448430519">
      <w:bodyDiv w:val="1"/>
      <w:marLeft w:val="0"/>
      <w:marRight w:val="0"/>
      <w:marTop w:val="0"/>
      <w:marBottom w:val="0"/>
      <w:divBdr>
        <w:top w:val="none" w:sz="0" w:space="0" w:color="auto"/>
        <w:left w:val="none" w:sz="0" w:space="0" w:color="auto"/>
        <w:bottom w:val="none" w:sz="0" w:space="0" w:color="auto"/>
        <w:right w:val="none" w:sz="0" w:space="0" w:color="auto"/>
      </w:divBdr>
    </w:div>
    <w:div w:id="1449275915">
      <w:bodyDiv w:val="1"/>
      <w:marLeft w:val="0"/>
      <w:marRight w:val="0"/>
      <w:marTop w:val="0"/>
      <w:marBottom w:val="0"/>
      <w:divBdr>
        <w:top w:val="none" w:sz="0" w:space="0" w:color="auto"/>
        <w:left w:val="none" w:sz="0" w:space="0" w:color="auto"/>
        <w:bottom w:val="none" w:sz="0" w:space="0" w:color="auto"/>
        <w:right w:val="none" w:sz="0" w:space="0" w:color="auto"/>
      </w:divBdr>
    </w:div>
    <w:div w:id="1457024620">
      <w:bodyDiv w:val="1"/>
      <w:marLeft w:val="0"/>
      <w:marRight w:val="0"/>
      <w:marTop w:val="0"/>
      <w:marBottom w:val="0"/>
      <w:divBdr>
        <w:top w:val="none" w:sz="0" w:space="0" w:color="auto"/>
        <w:left w:val="none" w:sz="0" w:space="0" w:color="auto"/>
        <w:bottom w:val="none" w:sz="0" w:space="0" w:color="auto"/>
        <w:right w:val="none" w:sz="0" w:space="0" w:color="auto"/>
      </w:divBdr>
    </w:div>
    <w:div w:id="1457290113">
      <w:bodyDiv w:val="1"/>
      <w:marLeft w:val="0"/>
      <w:marRight w:val="0"/>
      <w:marTop w:val="0"/>
      <w:marBottom w:val="0"/>
      <w:divBdr>
        <w:top w:val="none" w:sz="0" w:space="0" w:color="auto"/>
        <w:left w:val="none" w:sz="0" w:space="0" w:color="auto"/>
        <w:bottom w:val="none" w:sz="0" w:space="0" w:color="auto"/>
        <w:right w:val="none" w:sz="0" w:space="0" w:color="auto"/>
      </w:divBdr>
    </w:div>
    <w:div w:id="1483307085">
      <w:bodyDiv w:val="1"/>
      <w:marLeft w:val="0"/>
      <w:marRight w:val="0"/>
      <w:marTop w:val="0"/>
      <w:marBottom w:val="0"/>
      <w:divBdr>
        <w:top w:val="none" w:sz="0" w:space="0" w:color="auto"/>
        <w:left w:val="none" w:sz="0" w:space="0" w:color="auto"/>
        <w:bottom w:val="none" w:sz="0" w:space="0" w:color="auto"/>
        <w:right w:val="none" w:sz="0" w:space="0" w:color="auto"/>
      </w:divBdr>
    </w:div>
    <w:div w:id="1484084582">
      <w:bodyDiv w:val="1"/>
      <w:marLeft w:val="0"/>
      <w:marRight w:val="0"/>
      <w:marTop w:val="0"/>
      <w:marBottom w:val="0"/>
      <w:divBdr>
        <w:top w:val="none" w:sz="0" w:space="0" w:color="auto"/>
        <w:left w:val="none" w:sz="0" w:space="0" w:color="auto"/>
        <w:bottom w:val="none" w:sz="0" w:space="0" w:color="auto"/>
        <w:right w:val="none" w:sz="0" w:space="0" w:color="auto"/>
      </w:divBdr>
    </w:div>
    <w:div w:id="1484664869">
      <w:bodyDiv w:val="1"/>
      <w:marLeft w:val="0"/>
      <w:marRight w:val="0"/>
      <w:marTop w:val="0"/>
      <w:marBottom w:val="0"/>
      <w:divBdr>
        <w:top w:val="none" w:sz="0" w:space="0" w:color="auto"/>
        <w:left w:val="none" w:sz="0" w:space="0" w:color="auto"/>
        <w:bottom w:val="none" w:sz="0" w:space="0" w:color="auto"/>
        <w:right w:val="none" w:sz="0" w:space="0" w:color="auto"/>
      </w:divBdr>
    </w:div>
    <w:div w:id="1490946861">
      <w:bodyDiv w:val="1"/>
      <w:marLeft w:val="0"/>
      <w:marRight w:val="0"/>
      <w:marTop w:val="0"/>
      <w:marBottom w:val="0"/>
      <w:divBdr>
        <w:top w:val="none" w:sz="0" w:space="0" w:color="auto"/>
        <w:left w:val="none" w:sz="0" w:space="0" w:color="auto"/>
        <w:bottom w:val="none" w:sz="0" w:space="0" w:color="auto"/>
        <w:right w:val="none" w:sz="0" w:space="0" w:color="auto"/>
      </w:divBdr>
    </w:div>
    <w:div w:id="1492285647">
      <w:bodyDiv w:val="1"/>
      <w:marLeft w:val="0"/>
      <w:marRight w:val="0"/>
      <w:marTop w:val="0"/>
      <w:marBottom w:val="0"/>
      <w:divBdr>
        <w:top w:val="none" w:sz="0" w:space="0" w:color="auto"/>
        <w:left w:val="none" w:sz="0" w:space="0" w:color="auto"/>
        <w:bottom w:val="none" w:sz="0" w:space="0" w:color="auto"/>
        <w:right w:val="none" w:sz="0" w:space="0" w:color="auto"/>
      </w:divBdr>
    </w:div>
    <w:div w:id="1498426704">
      <w:bodyDiv w:val="1"/>
      <w:marLeft w:val="0"/>
      <w:marRight w:val="0"/>
      <w:marTop w:val="0"/>
      <w:marBottom w:val="0"/>
      <w:divBdr>
        <w:top w:val="none" w:sz="0" w:space="0" w:color="auto"/>
        <w:left w:val="none" w:sz="0" w:space="0" w:color="auto"/>
        <w:bottom w:val="none" w:sz="0" w:space="0" w:color="auto"/>
        <w:right w:val="none" w:sz="0" w:space="0" w:color="auto"/>
      </w:divBdr>
    </w:div>
    <w:div w:id="1502771818">
      <w:bodyDiv w:val="1"/>
      <w:marLeft w:val="0"/>
      <w:marRight w:val="0"/>
      <w:marTop w:val="0"/>
      <w:marBottom w:val="0"/>
      <w:divBdr>
        <w:top w:val="none" w:sz="0" w:space="0" w:color="auto"/>
        <w:left w:val="none" w:sz="0" w:space="0" w:color="auto"/>
        <w:bottom w:val="none" w:sz="0" w:space="0" w:color="auto"/>
        <w:right w:val="none" w:sz="0" w:space="0" w:color="auto"/>
      </w:divBdr>
    </w:div>
    <w:div w:id="1503618501">
      <w:bodyDiv w:val="1"/>
      <w:marLeft w:val="0"/>
      <w:marRight w:val="0"/>
      <w:marTop w:val="0"/>
      <w:marBottom w:val="0"/>
      <w:divBdr>
        <w:top w:val="none" w:sz="0" w:space="0" w:color="auto"/>
        <w:left w:val="none" w:sz="0" w:space="0" w:color="auto"/>
        <w:bottom w:val="none" w:sz="0" w:space="0" w:color="auto"/>
        <w:right w:val="none" w:sz="0" w:space="0" w:color="auto"/>
      </w:divBdr>
    </w:div>
    <w:div w:id="1506699851">
      <w:bodyDiv w:val="1"/>
      <w:marLeft w:val="0"/>
      <w:marRight w:val="0"/>
      <w:marTop w:val="0"/>
      <w:marBottom w:val="0"/>
      <w:divBdr>
        <w:top w:val="none" w:sz="0" w:space="0" w:color="auto"/>
        <w:left w:val="none" w:sz="0" w:space="0" w:color="auto"/>
        <w:bottom w:val="none" w:sz="0" w:space="0" w:color="auto"/>
        <w:right w:val="none" w:sz="0" w:space="0" w:color="auto"/>
      </w:divBdr>
    </w:div>
    <w:div w:id="1509439875">
      <w:bodyDiv w:val="1"/>
      <w:marLeft w:val="0"/>
      <w:marRight w:val="0"/>
      <w:marTop w:val="0"/>
      <w:marBottom w:val="0"/>
      <w:divBdr>
        <w:top w:val="none" w:sz="0" w:space="0" w:color="auto"/>
        <w:left w:val="none" w:sz="0" w:space="0" w:color="auto"/>
        <w:bottom w:val="none" w:sz="0" w:space="0" w:color="auto"/>
        <w:right w:val="none" w:sz="0" w:space="0" w:color="auto"/>
      </w:divBdr>
    </w:div>
    <w:div w:id="1518620313">
      <w:bodyDiv w:val="1"/>
      <w:marLeft w:val="0"/>
      <w:marRight w:val="0"/>
      <w:marTop w:val="0"/>
      <w:marBottom w:val="0"/>
      <w:divBdr>
        <w:top w:val="none" w:sz="0" w:space="0" w:color="auto"/>
        <w:left w:val="none" w:sz="0" w:space="0" w:color="auto"/>
        <w:bottom w:val="none" w:sz="0" w:space="0" w:color="auto"/>
        <w:right w:val="none" w:sz="0" w:space="0" w:color="auto"/>
      </w:divBdr>
    </w:div>
    <w:div w:id="1519347744">
      <w:bodyDiv w:val="1"/>
      <w:marLeft w:val="0"/>
      <w:marRight w:val="0"/>
      <w:marTop w:val="0"/>
      <w:marBottom w:val="0"/>
      <w:divBdr>
        <w:top w:val="none" w:sz="0" w:space="0" w:color="auto"/>
        <w:left w:val="none" w:sz="0" w:space="0" w:color="auto"/>
        <w:bottom w:val="none" w:sz="0" w:space="0" w:color="auto"/>
        <w:right w:val="none" w:sz="0" w:space="0" w:color="auto"/>
      </w:divBdr>
    </w:div>
    <w:div w:id="1522744403">
      <w:bodyDiv w:val="1"/>
      <w:marLeft w:val="0"/>
      <w:marRight w:val="0"/>
      <w:marTop w:val="0"/>
      <w:marBottom w:val="0"/>
      <w:divBdr>
        <w:top w:val="none" w:sz="0" w:space="0" w:color="auto"/>
        <w:left w:val="none" w:sz="0" w:space="0" w:color="auto"/>
        <w:bottom w:val="none" w:sz="0" w:space="0" w:color="auto"/>
        <w:right w:val="none" w:sz="0" w:space="0" w:color="auto"/>
      </w:divBdr>
    </w:div>
    <w:div w:id="1540238872">
      <w:bodyDiv w:val="1"/>
      <w:marLeft w:val="0"/>
      <w:marRight w:val="0"/>
      <w:marTop w:val="0"/>
      <w:marBottom w:val="0"/>
      <w:divBdr>
        <w:top w:val="none" w:sz="0" w:space="0" w:color="auto"/>
        <w:left w:val="none" w:sz="0" w:space="0" w:color="auto"/>
        <w:bottom w:val="none" w:sz="0" w:space="0" w:color="auto"/>
        <w:right w:val="none" w:sz="0" w:space="0" w:color="auto"/>
      </w:divBdr>
    </w:div>
    <w:div w:id="1540435395">
      <w:bodyDiv w:val="1"/>
      <w:marLeft w:val="0"/>
      <w:marRight w:val="0"/>
      <w:marTop w:val="0"/>
      <w:marBottom w:val="0"/>
      <w:divBdr>
        <w:top w:val="none" w:sz="0" w:space="0" w:color="auto"/>
        <w:left w:val="none" w:sz="0" w:space="0" w:color="auto"/>
        <w:bottom w:val="none" w:sz="0" w:space="0" w:color="auto"/>
        <w:right w:val="none" w:sz="0" w:space="0" w:color="auto"/>
      </w:divBdr>
    </w:div>
    <w:div w:id="1561090949">
      <w:bodyDiv w:val="1"/>
      <w:marLeft w:val="0"/>
      <w:marRight w:val="0"/>
      <w:marTop w:val="0"/>
      <w:marBottom w:val="0"/>
      <w:divBdr>
        <w:top w:val="none" w:sz="0" w:space="0" w:color="auto"/>
        <w:left w:val="none" w:sz="0" w:space="0" w:color="auto"/>
        <w:bottom w:val="none" w:sz="0" w:space="0" w:color="auto"/>
        <w:right w:val="none" w:sz="0" w:space="0" w:color="auto"/>
      </w:divBdr>
    </w:div>
    <w:div w:id="1566917301">
      <w:bodyDiv w:val="1"/>
      <w:marLeft w:val="0"/>
      <w:marRight w:val="0"/>
      <w:marTop w:val="0"/>
      <w:marBottom w:val="0"/>
      <w:divBdr>
        <w:top w:val="none" w:sz="0" w:space="0" w:color="auto"/>
        <w:left w:val="none" w:sz="0" w:space="0" w:color="auto"/>
        <w:bottom w:val="none" w:sz="0" w:space="0" w:color="auto"/>
        <w:right w:val="none" w:sz="0" w:space="0" w:color="auto"/>
      </w:divBdr>
    </w:div>
    <w:div w:id="1570119568">
      <w:bodyDiv w:val="1"/>
      <w:marLeft w:val="0"/>
      <w:marRight w:val="0"/>
      <w:marTop w:val="0"/>
      <w:marBottom w:val="0"/>
      <w:divBdr>
        <w:top w:val="none" w:sz="0" w:space="0" w:color="auto"/>
        <w:left w:val="none" w:sz="0" w:space="0" w:color="auto"/>
        <w:bottom w:val="none" w:sz="0" w:space="0" w:color="auto"/>
        <w:right w:val="none" w:sz="0" w:space="0" w:color="auto"/>
      </w:divBdr>
    </w:div>
    <w:div w:id="1574390660">
      <w:bodyDiv w:val="1"/>
      <w:marLeft w:val="0"/>
      <w:marRight w:val="0"/>
      <w:marTop w:val="0"/>
      <w:marBottom w:val="0"/>
      <w:divBdr>
        <w:top w:val="none" w:sz="0" w:space="0" w:color="auto"/>
        <w:left w:val="none" w:sz="0" w:space="0" w:color="auto"/>
        <w:bottom w:val="none" w:sz="0" w:space="0" w:color="auto"/>
        <w:right w:val="none" w:sz="0" w:space="0" w:color="auto"/>
      </w:divBdr>
    </w:div>
    <w:div w:id="1582790193">
      <w:bodyDiv w:val="1"/>
      <w:marLeft w:val="0"/>
      <w:marRight w:val="0"/>
      <w:marTop w:val="0"/>
      <w:marBottom w:val="0"/>
      <w:divBdr>
        <w:top w:val="none" w:sz="0" w:space="0" w:color="auto"/>
        <w:left w:val="none" w:sz="0" w:space="0" w:color="auto"/>
        <w:bottom w:val="none" w:sz="0" w:space="0" w:color="auto"/>
        <w:right w:val="none" w:sz="0" w:space="0" w:color="auto"/>
      </w:divBdr>
    </w:div>
    <w:div w:id="1588030105">
      <w:bodyDiv w:val="1"/>
      <w:marLeft w:val="0"/>
      <w:marRight w:val="0"/>
      <w:marTop w:val="0"/>
      <w:marBottom w:val="0"/>
      <w:divBdr>
        <w:top w:val="none" w:sz="0" w:space="0" w:color="auto"/>
        <w:left w:val="none" w:sz="0" w:space="0" w:color="auto"/>
        <w:bottom w:val="none" w:sz="0" w:space="0" w:color="auto"/>
        <w:right w:val="none" w:sz="0" w:space="0" w:color="auto"/>
      </w:divBdr>
    </w:div>
    <w:div w:id="1590193201">
      <w:bodyDiv w:val="1"/>
      <w:marLeft w:val="0"/>
      <w:marRight w:val="0"/>
      <w:marTop w:val="0"/>
      <w:marBottom w:val="0"/>
      <w:divBdr>
        <w:top w:val="none" w:sz="0" w:space="0" w:color="auto"/>
        <w:left w:val="none" w:sz="0" w:space="0" w:color="auto"/>
        <w:bottom w:val="none" w:sz="0" w:space="0" w:color="auto"/>
        <w:right w:val="none" w:sz="0" w:space="0" w:color="auto"/>
      </w:divBdr>
    </w:div>
    <w:div w:id="1602912138">
      <w:bodyDiv w:val="1"/>
      <w:marLeft w:val="0"/>
      <w:marRight w:val="0"/>
      <w:marTop w:val="0"/>
      <w:marBottom w:val="0"/>
      <w:divBdr>
        <w:top w:val="none" w:sz="0" w:space="0" w:color="auto"/>
        <w:left w:val="none" w:sz="0" w:space="0" w:color="auto"/>
        <w:bottom w:val="none" w:sz="0" w:space="0" w:color="auto"/>
        <w:right w:val="none" w:sz="0" w:space="0" w:color="auto"/>
      </w:divBdr>
    </w:div>
    <w:div w:id="1608735629">
      <w:bodyDiv w:val="1"/>
      <w:marLeft w:val="0"/>
      <w:marRight w:val="0"/>
      <w:marTop w:val="0"/>
      <w:marBottom w:val="0"/>
      <w:divBdr>
        <w:top w:val="none" w:sz="0" w:space="0" w:color="auto"/>
        <w:left w:val="none" w:sz="0" w:space="0" w:color="auto"/>
        <w:bottom w:val="none" w:sz="0" w:space="0" w:color="auto"/>
        <w:right w:val="none" w:sz="0" w:space="0" w:color="auto"/>
      </w:divBdr>
    </w:div>
    <w:div w:id="1609698564">
      <w:bodyDiv w:val="1"/>
      <w:marLeft w:val="0"/>
      <w:marRight w:val="0"/>
      <w:marTop w:val="0"/>
      <w:marBottom w:val="0"/>
      <w:divBdr>
        <w:top w:val="none" w:sz="0" w:space="0" w:color="auto"/>
        <w:left w:val="none" w:sz="0" w:space="0" w:color="auto"/>
        <w:bottom w:val="none" w:sz="0" w:space="0" w:color="auto"/>
        <w:right w:val="none" w:sz="0" w:space="0" w:color="auto"/>
      </w:divBdr>
    </w:div>
    <w:div w:id="1610240077">
      <w:bodyDiv w:val="1"/>
      <w:marLeft w:val="0"/>
      <w:marRight w:val="0"/>
      <w:marTop w:val="0"/>
      <w:marBottom w:val="0"/>
      <w:divBdr>
        <w:top w:val="none" w:sz="0" w:space="0" w:color="auto"/>
        <w:left w:val="none" w:sz="0" w:space="0" w:color="auto"/>
        <w:bottom w:val="none" w:sz="0" w:space="0" w:color="auto"/>
        <w:right w:val="none" w:sz="0" w:space="0" w:color="auto"/>
      </w:divBdr>
    </w:div>
    <w:div w:id="1610820813">
      <w:bodyDiv w:val="1"/>
      <w:marLeft w:val="0"/>
      <w:marRight w:val="0"/>
      <w:marTop w:val="0"/>
      <w:marBottom w:val="0"/>
      <w:divBdr>
        <w:top w:val="none" w:sz="0" w:space="0" w:color="auto"/>
        <w:left w:val="none" w:sz="0" w:space="0" w:color="auto"/>
        <w:bottom w:val="none" w:sz="0" w:space="0" w:color="auto"/>
        <w:right w:val="none" w:sz="0" w:space="0" w:color="auto"/>
      </w:divBdr>
    </w:div>
    <w:div w:id="1612736845">
      <w:bodyDiv w:val="1"/>
      <w:marLeft w:val="0"/>
      <w:marRight w:val="0"/>
      <w:marTop w:val="0"/>
      <w:marBottom w:val="0"/>
      <w:divBdr>
        <w:top w:val="none" w:sz="0" w:space="0" w:color="auto"/>
        <w:left w:val="none" w:sz="0" w:space="0" w:color="auto"/>
        <w:bottom w:val="none" w:sz="0" w:space="0" w:color="auto"/>
        <w:right w:val="none" w:sz="0" w:space="0" w:color="auto"/>
      </w:divBdr>
    </w:div>
    <w:div w:id="1617371009">
      <w:bodyDiv w:val="1"/>
      <w:marLeft w:val="0"/>
      <w:marRight w:val="0"/>
      <w:marTop w:val="0"/>
      <w:marBottom w:val="0"/>
      <w:divBdr>
        <w:top w:val="none" w:sz="0" w:space="0" w:color="auto"/>
        <w:left w:val="none" w:sz="0" w:space="0" w:color="auto"/>
        <w:bottom w:val="none" w:sz="0" w:space="0" w:color="auto"/>
        <w:right w:val="none" w:sz="0" w:space="0" w:color="auto"/>
      </w:divBdr>
    </w:div>
    <w:div w:id="1631126764">
      <w:bodyDiv w:val="1"/>
      <w:marLeft w:val="0"/>
      <w:marRight w:val="0"/>
      <w:marTop w:val="0"/>
      <w:marBottom w:val="0"/>
      <w:divBdr>
        <w:top w:val="none" w:sz="0" w:space="0" w:color="auto"/>
        <w:left w:val="none" w:sz="0" w:space="0" w:color="auto"/>
        <w:bottom w:val="none" w:sz="0" w:space="0" w:color="auto"/>
        <w:right w:val="none" w:sz="0" w:space="0" w:color="auto"/>
      </w:divBdr>
    </w:div>
    <w:div w:id="1640301419">
      <w:bodyDiv w:val="1"/>
      <w:marLeft w:val="0"/>
      <w:marRight w:val="0"/>
      <w:marTop w:val="0"/>
      <w:marBottom w:val="0"/>
      <w:divBdr>
        <w:top w:val="none" w:sz="0" w:space="0" w:color="auto"/>
        <w:left w:val="none" w:sz="0" w:space="0" w:color="auto"/>
        <w:bottom w:val="none" w:sz="0" w:space="0" w:color="auto"/>
        <w:right w:val="none" w:sz="0" w:space="0" w:color="auto"/>
      </w:divBdr>
    </w:div>
    <w:div w:id="1649167940">
      <w:bodyDiv w:val="1"/>
      <w:marLeft w:val="0"/>
      <w:marRight w:val="0"/>
      <w:marTop w:val="0"/>
      <w:marBottom w:val="0"/>
      <w:divBdr>
        <w:top w:val="none" w:sz="0" w:space="0" w:color="auto"/>
        <w:left w:val="none" w:sz="0" w:space="0" w:color="auto"/>
        <w:bottom w:val="none" w:sz="0" w:space="0" w:color="auto"/>
        <w:right w:val="none" w:sz="0" w:space="0" w:color="auto"/>
      </w:divBdr>
      <w:divsChild>
        <w:div w:id="57368102">
          <w:marLeft w:val="0"/>
          <w:marRight w:val="0"/>
          <w:marTop w:val="0"/>
          <w:marBottom w:val="0"/>
          <w:divBdr>
            <w:top w:val="none" w:sz="0" w:space="0" w:color="auto"/>
            <w:left w:val="none" w:sz="0" w:space="0" w:color="auto"/>
            <w:bottom w:val="none" w:sz="0" w:space="0" w:color="auto"/>
            <w:right w:val="none" w:sz="0" w:space="0" w:color="auto"/>
          </w:divBdr>
          <w:divsChild>
            <w:div w:id="576786787">
              <w:marLeft w:val="0"/>
              <w:marRight w:val="0"/>
              <w:marTop w:val="0"/>
              <w:marBottom w:val="0"/>
              <w:divBdr>
                <w:top w:val="none" w:sz="0" w:space="0" w:color="auto"/>
                <w:left w:val="none" w:sz="0" w:space="0" w:color="auto"/>
                <w:bottom w:val="none" w:sz="0" w:space="0" w:color="auto"/>
                <w:right w:val="none" w:sz="0" w:space="0" w:color="auto"/>
              </w:divBdr>
            </w:div>
            <w:div w:id="1366517386">
              <w:marLeft w:val="0"/>
              <w:marRight w:val="0"/>
              <w:marTop w:val="0"/>
              <w:marBottom w:val="0"/>
              <w:divBdr>
                <w:top w:val="none" w:sz="0" w:space="0" w:color="auto"/>
                <w:left w:val="none" w:sz="0" w:space="0" w:color="auto"/>
                <w:bottom w:val="none" w:sz="0" w:space="0" w:color="auto"/>
                <w:right w:val="none" w:sz="0" w:space="0" w:color="auto"/>
              </w:divBdr>
            </w:div>
            <w:div w:id="1879732983">
              <w:marLeft w:val="0"/>
              <w:marRight w:val="0"/>
              <w:marTop w:val="0"/>
              <w:marBottom w:val="0"/>
              <w:divBdr>
                <w:top w:val="none" w:sz="0" w:space="0" w:color="auto"/>
                <w:left w:val="none" w:sz="0" w:space="0" w:color="auto"/>
                <w:bottom w:val="none" w:sz="0" w:space="0" w:color="auto"/>
                <w:right w:val="none" w:sz="0" w:space="0" w:color="auto"/>
              </w:divBdr>
            </w:div>
          </w:divsChild>
        </w:div>
        <w:div w:id="72355353">
          <w:marLeft w:val="0"/>
          <w:marRight w:val="0"/>
          <w:marTop w:val="0"/>
          <w:marBottom w:val="0"/>
          <w:divBdr>
            <w:top w:val="none" w:sz="0" w:space="0" w:color="auto"/>
            <w:left w:val="none" w:sz="0" w:space="0" w:color="auto"/>
            <w:bottom w:val="none" w:sz="0" w:space="0" w:color="auto"/>
            <w:right w:val="none" w:sz="0" w:space="0" w:color="auto"/>
          </w:divBdr>
        </w:div>
        <w:div w:id="583882096">
          <w:marLeft w:val="0"/>
          <w:marRight w:val="0"/>
          <w:marTop w:val="0"/>
          <w:marBottom w:val="0"/>
          <w:divBdr>
            <w:top w:val="none" w:sz="0" w:space="0" w:color="auto"/>
            <w:left w:val="none" w:sz="0" w:space="0" w:color="auto"/>
            <w:bottom w:val="none" w:sz="0" w:space="0" w:color="auto"/>
            <w:right w:val="none" w:sz="0" w:space="0" w:color="auto"/>
          </w:divBdr>
          <w:divsChild>
            <w:div w:id="158347977">
              <w:marLeft w:val="0"/>
              <w:marRight w:val="0"/>
              <w:marTop w:val="0"/>
              <w:marBottom w:val="0"/>
              <w:divBdr>
                <w:top w:val="none" w:sz="0" w:space="0" w:color="auto"/>
                <w:left w:val="none" w:sz="0" w:space="0" w:color="auto"/>
                <w:bottom w:val="none" w:sz="0" w:space="0" w:color="auto"/>
                <w:right w:val="none" w:sz="0" w:space="0" w:color="auto"/>
              </w:divBdr>
            </w:div>
            <w:div w:id="172574381">
              <w:marLeft w:val="0"/>
              <w:marRight w:val="0"/>
              <w:marTop w:val="0"/>
              <w:marBottom w:val="0"/>
              <w:divBdr>
                <w:top w:val="none" w:sz="0" w:space="0" w:color="auto"/>
                <w:left w:val="none" w:sz="0" w:space="0" w:color="auto"/>
                <w:bottom w:val="none" w:sz="0" w:space="0" w:color="auto"/>
                <w:right w:val="none" w:sz="0" w:space="0" w:color="auto"/>
              </w:divBdr>
            </w:div>
            <w:div w:id="1587030233">
              <w:marLeft w:val="0"/>
              <w:marRight w:val="0"/>
              <w:marTop w:val="0"/>
              <w:marBottom w:val="0"/>
              <w:divBdr>
                <w:top w:val="none" w:sz="0" w:space="0" w:color="auto"/>
                <w:left w:val="none" w:sz="0" w:space="0" w:color="auto"/>
                <w:bottom w:val="none" w:sz="0" w:space="0" w:color="auto"/>
                <w:right w:val="none" w:sz="0" w:space="0" w:color="auto"/>
              </w:divBdr>
            </w:div>
          </w:divsChild>
        </w:div>
        <w:div w:id="735906581">
          <w:marLeft w:val="0"/>
          <w:marRight w:val="0"/>
          <w:marTop w:val="0"/>
          <w:marBottom w:val="0"/>
          <w:divBdr>
            <w:top w:val="none" w:sz="0" w:space="0" w:color="auto"/>
            <w:left w:val="none" w:sz="0" w:space="0" w:color="auto"/>
            <w:bottom w:val="none" w:sz="0" w:space="0" w:color="auto"/>
            <w:right w:val="none" w:sz="0" w:space="0" w:color="auto"/>
          </w:divBdr>
        </w:div>
        <w:div w:id="819082763">
          <w:marLeft w:val="0"/>
          <w:marRight w:val="0"/>
          <w:marTop w:val="0"/>
          <w:marBottom w:val="0"/>
          <w:divBdr>
            <w:top w:val="none" w:sz="0" w:space="0" w:color="auto"/>
            <w:left w:val="none" w:sz="0" w:space="0" w:color="auto"/>
            <w:bottom w:val="none" w:sz="0" w:space="0" w:color="auto"/>
            <w:right w:val="none" w:sz="0" w:space="0" w:color="auto"/>
          </w:divBdr>
        </w:div>
        <w:div w:id="1128011982">
          <w:marLeft w:val="0"/>
          <w:marRight w:val="0"/>
          <w:marTop w:val="0"/>
          <w:marBottom w:val="0"/>
          <w:divBdr>
            <w:top w:val="none" w:sz="0" w:space="0" w:color="auto"/>
            <w:left w:val="none" w:sz="0" w:space="0" w:color="auto"/>
            <w:bottom w:val="none" w:sz="0" w:space="0" w:color="auto"/>
            <w:right w:val="none" w:sz="0" w:space="0" w:color="auto"/>
          </w:divBdr>
          <w:divsChild>
            <w:div w:id="1400522472">
              <w:marLeft w:val="0"/>
              <w:marRight w:val="0"/>
              <w:marTop w:val="0"/>
              <w:marBottom w:val="0"/>
              <w:divBdr>
                <w:top w:val="none" w:sz="0" w:space="0" w:color="auto"/>
                <w:left w:val="none" w:sz="0" w:space="0" w:color="auto"/>
                <w:bottom w:val="none" w:sz="0" w:space="0" w:color="auto"/>
                <w:right w:val="none" w:sz="0" w:space="0" w:color="auto"/>
              </w:divBdr>
            </w:div>
            <w:div w:id="1568691332">
              <w:marLeft w:val="0"/>
              <w:marRight w:val="0"/>
              <w:marTop w:val="0"/>
              <w:marBottom w:val="0"/>
              <w:divBdr>
                <w:top w:val="none" w:sz="0" w:space="0" w:color="auto"/>
                <w:left w:val="none" w:sz="0" w:space="0" w:color="auto"/>
                <w:bottom w:val="none" w:sz="0" w:space="0" w:color="auto"/>
                <w:right w:val="none" w:sz="0" w:space="0" w:color="auto"/>
              </w:divBdr>
            </w:div>
            <w:div w:id="1789549680">
              <w:marLeft w:val="0"/>
              <w:marRight w:val="0"/>
              <w:marTop w:val="0"/>
              <w:marBottom w:val="0"/>
              <w:divBdr>
                <w:top w:val="none" w:sz="0" w:space="0" w:color="auto"/>
                <w:left w:val="none" w:sz="0" w:space="0" w:color="auto"/>
                <w:bottom w:val="none" w:sz="0" w:space="0" w:color="auto"/>
                <w:right w:val="none" w:sz="0" w:space="0" w:color="auto"/>
              </w:divBdr>
            </w:div>
          </w:divsChild>
        </w:div>
        <w:div w:id="1128743986">
          <w:marLeft w:val="0"/>
          <w:marRight w:val="0"/>
          <w:marTop w:val="0"/>
          <w:marBottom w:val="0"/>
          <w:divBdr>
            <w:top w:val="none" w:sz="0" w:space="0" w:color="auto"/>
            <w:left w:val="none" w:sz="0" w:space="0" w:color="auto"/>
            <w:bottom w:val="none" w:sz="0" w:space="0" w:color="auto"/>
            <w:right w:val="none" w:sz="0" w:space="0" w:color="auto"/>
          </w:divBdr>
        </w:div>
        <w:div w:id="1160123051">
          <w:marLeft w:val="0"/>
          <w:marRight w:val="0"/>
          <w:marTop w:val="0"/>
          <w:marBottom w:val="0"/>
          <w:divBdr>
            <w:top w:val="none" w:sz="0" w:space="0" w:color="auto"/>
            <w:left w:val="none" w:sz="0" w:space="0" w:color="auto"/>
            <w:bottom w:val="none" w:sz="0" w:space="0" w:color="auto"/>
            <w:right w:val="none" w:sz="0" w:space="0" w:color="auto"/>
          </w:divBdr>
          <w:divsChild>
            <w:div w:id="8610197">
              <w:marLeft w:val="0"/>
              <w:marRight w:val="0"/>
              <w:marTop w:val="0"/>
              <w:marBottom w:val="0"/>
              <w:divBdr>
                <w:top w:val="none" w:sz="0" w:space="0" w:color="auto"/>
                <w:left w:val="none" w:sz="0" w:space="0" w:color="auto"/>
                <w:bottom w:val="none" w:sz="0" w:space="0" w:color="auto"/>
                <w:right w:val="none" w:sz="0" w:space="0" w:color="auto"/>
              </w:divBdr>
            </w:div>
            <w:div w:id="121772164">
              <w:marLeft w:val="0"/>
              <w:marRight w:val="0"/>
              <w:marTop w:val="0"/>
              <w:marBottom w:val="0"/>
              <w:divBdr>
                <w:top w:val="none" w:sz="0" w:space="0" w:color="auto"/>
                <w:left w:val="none" w:sz="0" w:space="0" w:color="auto"/>
                <w:bottom w:val="none" w:sz="0" w:space="0" w:color="auto"/>
                <w:right w:val="none" w:sz="0" w:space="0" w:color="auto"/>
              </w:divBdr>
            </w:div>
            <w:div w:id="1833325921">
              <w:marLeft w:val="0"/>
              <w:marRight w:val="0"/>
              <w:marTop w:val="0"/>
              <w:marBottom w:val="0"/>
              <w:divBdr>
                <w:top w:val="none" w:sz="0" w:space="0" w:color="auto"/>
                <w:left w:val="none" w:sz="0" w:space="0" w:color="auto"/>
                <w:bottom w:val="none" w:sz="0" w:space="0" w:color="auto"/>
                <w:right w:val="none" w:sz="0" w:space="0" w:color="auto"/>
              </w:divBdr>
            </w:div>
          </w:divsChild>
        </w:div>
        <w:div w:id="1197113102">
          <w:marLeft w:val="0"/>
          <w:marRight w:val="0"/>
          <w:marTop w:val="0"/>
          <w:marBottom w:val="0"/>
          <w:divBdr>
            <w:top w:val="none" w:sz="0" w:space="0" w:color="auto"/>
            <w:left w:val="none" w:sz="0" w:space="0" w:color="auto"/>
            <w:bottom w:val="none" w:sz="0" w:space="0" w:color="auto"/>
            <w:right w:val="none" w:sz="0" w:space="0" w:color="auto"/>
          </w:divBdr>
          <w:divsChild>
            <w:div w:id="8993237">
              <w:marLeft w:val="0"/>
              <w:marRight w:val="0"/>
              <w:marTop w:val="0"/>
              <w:marBottom w:val="0"/>
              <w:divBdr>
                <w:top w:val="none" w:sz="0" w:space="0" w:color="auto"/>
                <w:left w:val="none" w:sz="0" w:space="0" w:color="auto"/>
                <w:bottom w:val="none" w:sz="0" w:space="0" w:color="auto"/>
                <w:right w:val="none" w:sz="0" w:space="0" w:color="auto"/>
              </w:divBdr>
            </w:div>
            <w:div w:id="571695734">
              <w:marLeft w:val="0"/>
              <w:marRight w:val="0"/>
              <w:marTop w:val="0"/>
              <w:marBottom w:val="0"/>
              <w:divBdr>
                <w:top w:val="none" w:sz="0" w:space="0" w:color="auto"/>
                <w:left w:val="none" w:sz="0" w:space="0" w:color="auto"/>
                <w:bottom w:val="none" w:sz="0" w:space="0" w:color="auto"/>
                <w:right w:val="none" w:sz="0" w:space="0" w:color="auto"/>
              </w:divBdr>
            </w:div>
            <w:div w:id="1029448457">
              <w:marLeft w:val="0"/>
              <w:marRight w:val="0"/>
              <w:marTop w:val="0"/>
              <w:marBottom w:val="0"/>
              <w:divBdr>
                <w:top w:val="none" w:sz="0" w:space="0" w:color="auto"/>
                <w:left w:val="none" w:sz="0" w:space="0" w:color="auto"/>
                <w:bottom w:val="none" w:sz="0" w:space="0" w:color="auto"/>
                <w:right w:val="none" w:sz="0" w:space="0" w:color="auto"/>
              </w:divBdr>
            </w:div>
          </w:divsChild>
        </w:div>
        <w:div w:id="1958247631">
          <w:marLeft w:val="0"/>
          <w:marRight w:val="0"/>
          <w:marTop w:val="0"/>
          <w:marBottom w:val="0"/>
          <w:divBdr>
            <w:top w:val="none" w:sz="0" w:space="0" w:color="auto"/>
            <w:left w:val="none" w:sz="0" w:space="0" w:color="auto"/>
            <w:bottom w:val="none" w:sz="0" w:space="0" w:color="auto"/>
            <w:right w:val="none" w:sz="0" w:space="0" w:color="auto"/>
          </w:divBdr>
        </w:div>
      </w:divsChild>
    </w:div>
    <w:div w:id="1651712935">
      <w:bodyDiv w:val="1"/>
      <w:marLeft w:val="0"/>
      <w:marRight w:val="0"/>
      <w:marTop w:val="0"/>
      <w:marBottom w:val="0"/>
      <w:divBdr>
        <w:top w:val="none" w:sz="0" w:space="0" w:color="auto"/>
        <w:left w:val="none" w:sz="0" w:space="0" w:color="auto"/>
        <w:bottom w:val="none" w:sz="0" w:space="0" w:color="auto"/>
        <w:right w:val="none" w:sz="0" w:space="0" w:color="auto"/>
      </w:divBdr>
    </w:div>
    <w:div w:id="1655985843">
      <w:bodyDiv w:val="1"/>
      <w:marLeft w:val="0"/>
      <w:marRight w:val="0"/>
      <w:marTop w:val="0"/>
      <w:marBottom w:val="0"/>
      <w:divBdr>
        <w:top w:val="none" w:sz="0" w:space="0" w:color="auto"/>
        <w:left w:val="none" w:sz="0" w:space="0" w:color="auto"/>
        <w:bottom w:val="none" w:sz="0" w:space="0" w:color="auto"/>
        <w:right w:val="none" w:sz="0" w:space="0" w:color="auto"/>
      </w:divBdr>
    </w:div>
    <w:div w:id="1657297525">
      <w:bodyDiv w:val="1"/>
      <w:marLeft w:val="0"/>
      <w:marRight w:val="0"/>
      <w:marTop w:val="0"/>
      <w:marBottom w:val="0"/>
      <w:divBdr>
        <w:top w:val="none" w:sz="0" w:space="0" w:color="auto"/>
        <w:left w:val="none" w:sz="0" w:space="0" w:color="auto"/>
        <w:bottom w:val="none" w:sz="0" w:space="0" w:color="auto"/>
        <w:right w:val="none" w:sz="0" w:space="0" w:color="auto"/>
      </w:divBdr>
    </w:div>
    <w:div w:id="1659571766">
      <w:bodyDiv w:val="1"/>
      <w:marLeft w:val="0"/>
      <w:marRight w:val="0"/>
      <w:marTop w:val="0"/>
      <w:marBottom w:val="0"/>
      <w:divBdr>
        <w:top w:val="none" w:sz="0" w:space="0" w:color="auto"/>
        <w:left w:val="none" w:sz="0" w:space="0" w:color="auto"/>
        <w:bottom w:val="none" w:sz="0" w:space="0" w:color="auto"/>
        <w:right w:val="none" w:sz="0" w:space="0" w:color="auto"/>
      </w:divBdr>
    </w:div>
    <w:div w:id="1665015982">
      <w:bodyDiv w:val="1"/>
      <w:marLeft w:val="0"/>
      <w:marRight w:val="0"/>
      <w:marTop w:val="0"/>
      <w:marBottom w:val="0"/>
      <w:divBdr>
        <w:top w:val="none" w:sz="0" w:space="0" w:color="auto"/>
        <w:left w:val="none" w:sz="0" w:space="0" w:color="auto"/>
        <w:bottom w:val="none" w:sz="0" w:space="0" w:color="auto"/>
        <w:right w:val="none" w:sz="0" w:space="0" w:color="auto"/>
      </w:divBdr>
    </w:div>
    <w:div w:id="1671104933">
      <w:bodyDiv w:val="1"/>
      <w:marLeft w:val="0"/>
      <w:marRight w:val="0"/>
      <w:marTop w:val="0"/>
      <w:marBottom w:val="0"/>
      <w:divBdr>
        <w:top w:val="none" w:sz="0" w:space="0" w:color="auto"/>
        <w:left w:val="none" w:sz="0" w:space="0" w:color="auto"/>
        <w:bottom w:val="none" w:sz="0" w:space="0" w:color="auto"/>
        <w:right w:val="none" w:sz="0" w:space="0" w:color="auto"/>
      </w:divBdr>
    </w:div>
    <w:div w:id="1674576015">
      <w:bodyDiv w:val="1"/>
      <w:marLeft w:val="0"/>
      <w:marRight w:val="0"/>
      <w:marTop w:val="0"/>
      <w:marBottom w:val="0"/>
      <w:divBdr>
        <w:top w:val="none" w:sz="0" w:space="0" w:color="auto"/>
        <w:left w:val="none" w:sz="0" w:space="0" w:color="auto"/>
        <w:bottom w:val="none" w:sz="0" w:space="0" w:color="auto"/>
        <w:right w:val="none" w:sz="0" w:space="0" w:color="auto"/>
      </w:divBdr>
    </w:div>
    <w:div w:id="1678725473">
      <w:bodyDiv w:val="1"/>
      <w:marLeft w:val="0"/>
      <w:marRight w:val="0"/>
      <w:marTop w:val="0"/>
      <w:marBottom w:val="0"/>
      <w:divBdr>
        <w:top w:val="none" w:sz="0" w:space="0" w:color="auto"/>
        <w:left w:val="none" w:sz="0" w:space="0" w:color="auto"/>
        <w:bottom w:val="none" w:sz="0" w:space="0" w:color="auto"/>
        <w:right w:val="none" w:sz="0" w:space="0" w:color="auto"/>
      </w:divBdr>
    </w:div>
    <w:div w:id="1681615377">
      <w:bodyDiv w:val="1"/>
      <w:marLeft w:val="0"/>
      <w:marRight w:val="0"/>
      <w:marTop w:val="0"/>
      <w:marBottom w:val="0"/>
      <w:divBdr>
        <w:top w:val="none" w:sz="0" w:space="0" w:color="auto"/>
        <w:left w:val="none" w:sz="0" w:space="0" w:color="auto"/>
        <w:bottom w:val="none" w:sz="0" w:space="0" w:color="auto"/>
        <w:right w:val="none" w:sz="0" w:space="0" w:color="auto"/>
      </w:divBdr>
    </w:div>
    <w:div w:id="1690528734">
      <w:bodyDiv w:val="1"/>
      <w:marLeft w:val="0"/>
      <w:marRight w:val="0"/>
      <w:marTop w:val="0"/>
      <w:marBottom w:val="0"/>
      <w:divBdr>
        <w:top w:val="none" w:sz="0" w:space="0" w:color="auto"/>
        <w:left w:val="none" w:sz="0" w:space="0" w:color="auto"/>
        <w:bottom w:val="none" w:sz="0" w:space="0" w:color="auto"/>
        <w:right w:val="none" w:sz="0" w:space="0" w:color="auto"/>
      </w:divBdr>
    </w:div>
    <w:div w:id="1692141385">
      <w:bodyDiv w:val="1"/>
      <w:marLeft w:val="0"/>
      <w:marRight w:val="0"/>
      <w:marTop w:val="0"/>
      <w:marBottom w:val="0"/>
      <w:divBdr>
        <w:top w:val="none" w:sz="0" w:space="0" w:color="auto"/>
        <w:left w:val="none" w:sz="0" w:space="0" w:color="auto"/>
        <w:bottom w:val="none" w:sz="0" w:space="0" w:color="auto"/>
        <w:right w:val="none" w:sz="0" w:space="0" w:color="auto"/>
      </w:divBdr>
    </w:div>
    <w:div w:id="1696614201">
      <w:bodyDiv w:val="1"/>
      <w:marLeft w:val="0"/>
      <w:marRight w:val="0"/>
      <w:marTop w:val="0"/>
      <w:marBottom w:val="0"/>
      <w:divBdr>
        <w:top w:val="none" w:sz="0" w:space="0" w:color="auto"/>
        <w:left w:val="none" w:sz="0" w:space="0" w:color="auto"/>
        <w:bottom w:val="none" w:sz="0" w:space="0" w:color="auto"/>
        <w:right w:val="none" w:sz="0" w:space="0" w:color="auto"/>
      </w:divBdr>
    </w:div>
    <w:div w:id="1696732187">
      <w:bodyDiv w:val="1"/>
      <w:marLeft w:val="0"/>
      <w:marRight w:val="0"/>
      <w:marTop w:val="0"/>
      <w:marBottom w:val="0"/>
      <w:divBdr>
        <w:top w:val="none" w:sz="0" w:space="0" w:color="auto"/>
        <w:left w:val="none" w:sz="0" w:space="0" w:color="auto"/>
        <w:bottom w:val="none" w:sz="0" w:space="0" w:color="auto"/>
        <w:right w:val="none" w:sz="0" w:space="0" w:color="auto"/>
      </w:divBdr>
    </w:div>
    <w:div w:id="1697731941">
      <w:bodyDiv w:val="1"/>
      <w:marLeft w:val="0"/>
      <w:marRight w:val="0"/>
      <w:marTop w:val="0"/>
      <w:marBottom w:val="0"/>
      <w:divBdr>
        <w:top w:val="none" w:sz="0" w:space="0" w:color="auto"/>
        <w:left w:val="none" w:sz="0" w:space="0" w:color="auto"/>
        <w:bottom w:val="none" w:sz="0" w:space="0" w:color="auto"/>
        <w:right w:val="none" w:sz="0" w:space="0" w:color="auto"/>
      </w:divBdr>
    </w:div>
    <w:div w:id="1700619619">
      <w:bodyDiv w:val="1"/>
      <w:marLeft w:val="0"/>
      <w:marRight w:val="0"/>
      <w:marTop w:val="0"/>
      <w:marBottom w:val="0"/>
      <w:divBdr>
        <w:top w:val="none" w:sz="0" w:space="0" w:color="auto"/>
        <w:left w:val="none" w:sz="0" w:space="0" w:color="auto"/>
        <w:bottom w:val="none" w:sz="0" w:space="0" w:color="auto"/>
        <w:right w:val="none" w:sz="0" w:space="0" w:color="auto"/>
      </w:divBdr>
    </w:div>
    <w:div w:id="1710229475">
      <w:bodyDiv w:val="1"/>
      <w:marLeft w:val="0"/>
      <w:marRight w:val="0"/>
      <w:marTop w:val="0"/>
      <w:marBottom w:val="0"/>
      <w:divBdr>
        <w:top w:val="none" w:sz="0" w:space="0" w:color="auto"/>
        <w:left w:val="none" w:sz="0" w:space="0" w:color="auto"/>
        <w:bottom w:val="none" w:sz="0" w:space="0" w:color="auto"/>
        <w:right w:val="none" w:sz="0" w:space="0" w:color="auto"/>
      </w:divBdr>
    </w:div>
    <w:div w:id="1715157268">
      <w:bodyDiv w:val="1"/>
      <w:marLeft w:val="0"/>
      <w:marRight w:val="0"/>
      <w:marTop w:val="0"/>
      <w:marBottom w:val="0"/>
      <w:divBdr>
        <w:top w:val="none" w:sz="0" w:space="0" w:color="auto"/>
        <w:left w:val="none" w:sz="0" w:space="0" w:color="auto"/>
        <w:bottom w:val="none" w:sz="0" w:space="0" w:color="auto"/>
        <w:right w:val="none" w:sz="0" w:space="0" w:color="auto"/>
      </w:divBdr>
    </w:div>
    <w:div w:id="1718316835">
      <w:bodyDiv w:val="1"/>
      <w:marLeft w:val="0"/>
      <w:marRight w:val="0"/>
      <w:marTop w:val="0"/>
      <w:marBottom w:val="0"/>
      <w:divBdr>
        <w:top w:val="none" w:sz="0" w:space="0" w:color="auto"/>
        <w:left w:val="none" w:sz="0" w:space="0" w:color="auto"/>
        <w:bottom w:val="none" w:sz="0" w:space="0" w:color="auto"/>
        <w:right w:val="none" w:sz="0" w:space="0" w:color="auto"/>
      </w:divBdr>
    </w:div>
    <w:div w:id="1724451348">
      <w:bodyDiv w:val="1"/>
      <w:marLeft w:val="0"/>
      <w:marRight w:val="0"/>
      <w:marTop w:val="0"/>
      <w:marBottom w:val="0"/>
      <w:divBdr>
        <w:top w:val="none" w:sz="0" w:space="0" w:color="auto"/>
        <w:left w:val="none" w:sz="0" w:space="0" w:color="auto"/>
        <w:bottom w:val="none" w:sz="0" w:space="0" w:color="auto"/>
        <w:right w:val="none" w:sz="0" w:space="0" w:color="auto"/>
      </w:divBdr>
    </w:div>
    <w:div w:id="1727100509">
      <w:bodyDiv w:val="1"/>
      <w:marLeft w:val="0"/>
      <w:marRight w:val="0"/>
      <w:marTop w:val="0"/>
      <w:marBottom w:val="0"/>
      <w:divBdr>
        <w:top w:val="none" w:sz="0" w:space="0" w:color="auto"/>
        <w:left w:val="none" w:sz="0" w:space="0" w:color="auto"/>
        <w:bottom w:val="none" w:sz="0" w:space="0" w:color="auto"/>
        <w:right w:val="none" w:sz="0" w:space="0" w:color="auto"/>
      </w:divBdr>
    </w:div>
    <w:div w:id="1731689644">
      <w:bodyDiv w:val="1"/>
      <w:marLeft w:val="0"/>
      <w:marRight w:val="0"/>
      <w:marTop w:val="0"/>
      <w:marBottom w:val="0"/>
      <w:divBdr>
        <w:top w:val="none" w:sz="0" w:space="0" w:color="auto"/>
        <w:left w:val="none" w:sz="0" w:space="0" w:color="auto"/>
        <w:bottom w:val="none" w:sz="0" w:space="0" w:color="auto"/>
        <w:right w:val="none" w:sz="0" w:space="0" w:color="auto"/>
      </w:divBdr>
    </w:div>
    <w:div w:id="1747996493">
      <w:bodyDiv w:val="1"/>
      <w:marLeft w:val="0"/>
      <w:marRight w:val="0"/>
      <w:marTop w:val="0"/>
      <w:marBottom w:val="0"/>
      <w:divBdr>
        <w:top w:val="none" w:sz="0" w:space="0" w:color="auto"/>
        <w:left w:val="none" w:sz="0" w:space="0" w:color="auto"/>
        <w:bottom w:val="none" w:sz="0" w:space="0" w:color="auto"/>
        <w:right w:val="none" w:sz="0" w:space="0" w:color="auto"/>
      </w:divBdr>
    </w:div>
    <w:div w:id="1756634103">
      <w:bodyDiv w:val="1"/>
      <w:marLeft w:val="0"/>
      <w:marRight w:val="0"/>
      <w:marTop w:val="0"/>
      <w:marBottom w:val="0"/>
      <w:divBdr>
        <w:top w:val="none" w:sz="0" w:space="0" w:color="auto"/>
        <w:left w:val="none" w:sz="0" w:space="0" w:color="auto"/>
        <w:bottom w:val="none" w:sz="0" w:space="0" w:color="auto"/>
        <w:right w:val="none" w:sz="0" w:space="0" w:color="auto"/>
      </w:divBdr>
    </w:div>
    <w:div w:id="1765759713">
      <w:bodyDiv w:val="1"/>
      <w:marLeft w:val="0"/>
      <w:marRight w:val="0"/>
      <w:marTop w:val="0"/>
      <w:marBottom w:val="0"/>
      <w:divBdr>
        <w:top w:val="none" w:sz="0" w:space="0" w:color="auto"/>
        <w:left w:val="none" w:sz="0" w:space="0" w:color="auto"/>
        <w:bottom w:val="none" w:sz="0" w:space="0" w:color="auto"/>
        <w:right w:val="none" w:sz="0" w:space="0" w:color="auto"/>
      </w:divBdr>
    </w:div>
    <w:div w:id="1765806394">
      <w:bodyDiv w:val="1"/>
      <w:marLeft w:val="0"/>
      <w:marRight w:val="0"/>
      <w:marTop w:val="0"/>
      <w:marBottom w:val="0"/>
      <w:divBdr>
        <w:top w:val="none" w:sz="0" w:space="0" w:color="auto"/>
        <w:left w:val="none" w:sz="0" w:space="0" w:color="auto"/>
        <w:bottom w:val="none" w:sz="0" w:space="0" w:color="auto"/>
        <w:right w:val="none" w:sz="0" w:space="0" w:color="auto"/>
      </w:divBdr>
    </w:div>
    <w:div w:id="1783302688">
      <w:bodyDiv w:val="1"/>
      <w:marLeft w:val="0"/>
      <w:marRight w:val="0"/>
      <w:marTop w:val="0"/>
      <w:marBottom w:val="0"/>
      <w:divBdr>
        <w:top w:val="none" w:sz="0" w:space="0" w:color="auto"/>
        <w:left w:val="none" w:sz="0" w:space="0" w:color="auto"/>
        <w:bottom w:val="none" w:sz="0" w:space="0" w:color="auto"/>
        <w:right w:val="none" w:sz="0" w:space="0" w:color="auto"/>
      </w:divBdr>
    </w:div>
    <w:div w:id="1786851921">
      <w:bodyDiv w:val="1"/>
      <w:marLeft w:val="0"/>
      <w:marRight w:val="0"/>
      <w:marTop w:val="0"/>
      <w:marBottom w:val="0"/>
      <w:divBdr>
        <w:top w:val="none" w:sz="0" w:space="0" w:color="auto"/>
        <w:left w:val="none" w:sz="0" w:space="0" w:color="auto"/>
        <w:bottom w:val="none" w:sz="0" w:space="0" w:color="auto"/>
        <w:right w:val="none" w:sz="0" w:space="0" w:color="auto"/>
      </w:divBdr>
    </w:div>
    <w:div w:id="1787459235">
      <w:bodyDiv w:val="1"/>
      <w:marLeft w:val="0"/>
      <w:marRight w:val="0"/>
      <w:marTop w:val="0"/>
      <w:marBottom w:val="0"/>
      <w:divBdr>
        <w:top w:val="none" w:sz="0" w:space="0" w:color="auto"/>
        <w:left w:val="none" w:sz="0" w:space="0" w:color="auto"/>
        <w:bottom w:val="none" w:sz="0" w:space="0" w:color="auto"/>
        <w:right w:val="none" w:sz="0" w:space="0" w:color="auto"/>
      </w:divBdr>
    </w:div>
    <w:div w:id="1799564538">
      <w:bodyDiv w:val="1"/>
      <w:marLeft w:val="0"/>
      <w:marRight w:val="0"/>
      <w:marTop w:val="0"/>
      <w:marBottom w:val="0"/>
      <w:divBdr>
        <w:top w:val="none" w:sz="0" w:space="0" w:color="auto"/>
        <w:left w:val="none" w:sz="0" w:space="0" w:color="auto"/>
        <w:bottom w:val="none" w:sz="0" w:space="0" w:color="auto"/>
        <w:right w:val="none" w:sz="0" w:space="0" w:color="auto"/>
      </w:divBdr>
    </w:div>
    <w:div w:id="1801805420">
      <w:bodyDiv w:val="1"/>
      <w:marLeft w:val="0"/>
      <w:marRight w:val="0"/>
      <w:marTop w:val="0"/>
      <w:marBottom w:val="0"/>
      <w:divBdr>
        <w:top w:val="none" w:sz="0" w:space="0" w:color="auto"/>
        <w:left w:val="none" w:sz="0" w:space="0" w:color="auto"/>
        <w:bottom w:val="none" w:sz="0" w:space="0" w:color="auto"/>
        <w:right w:val="none" w:sz="0" w:space="0" w:color="auto"/>
      </w:divBdr>
    </w:div>
    <w:div w:id="1803957723">
      <w:bodyDiv w:val="1"/>
      <w:marLeft w:val="0"/>
      <w:marRight w:val="0"/>
      <w:marTop w:val="0"/>
      <w:marBottom w:val="0"/>
      <w:divBdr>
        <w:top w:val="none" w:sz="0" w:space="0" w:color="auto"/>
        <w:left w:val="none" w:sz="0" w:space="0" w:color="auto"/>
        <w:bottom w:val="none" w:sz="0" w:space="0" w:color="auto"/>
        <w:right w:val="none" w:sz="0" w:space="0" w:color="auto"/>
      </w:divBdr>
    </w:div>
    <w:div w:id="1806772900">
      <w:bodyDiv w:val="1"/>
      <w:marLeft w:val="0"/>
      <w:marRight w:val="0"/>
      <w:marTop w:val="0"/>
      <w:marBottom w:val="0"/>
      <w:divBdr>
        <w:top w:val="none" w:sz="0" w:space="0" w:color="auto"/>
        <w:left w:val="none" w:sz="0" w:space="0" w:color="auto"/>
        <w:bottom w:val="none" w:sz="0" w:space="0" w:color="auto"/>
        <w:right w:val="none" w:sz="0" w:space="0" w:color="auto"/>
      </w:divBdr>
    </w:div>
    <w:div w:id="1822959211">
      <w:bodyDiv w:val="1"/>
      <w:marLeft w:val="0"/>
      <w:marRight w:val="0"/>
      <w:marTop w:val="0"/>
      <w:marBottom w:val="0"/>
      <w:divBdr>
        <w:top w:val="none" w:sz="0" w:space="0" w:color="auto"/>
        <w:left w:val="none" w:sz="0" w:space="0" w:color="auto"/>
        <w:bottom w:val="none" w:sz="0" w:space="0" w:color="auto"/>
        <w:right w:val="none" w:sz="0" w:space="0" w:color="auto"/>
      </w:divBdr>
    </w:div>
    <w:div w:id="1834835724">
      <w:bodyDiv w:val="1"/>
      <w:marLeft w:val="0"/>
      <w:marRight w:val="0"/>
      <w:marTop w:val="0"/>
      <w:marBottom w:val="0"/>
      <w:divBdr>
        <w:top w:val="none" w:sz="0" w:space="0" w:color="auto"/>
        <w:left w:val="none" w:sz="0" w:space="0" w:color="auto"/>
        <w:bottom w:val="none" w:sz="0" w:space="0" w:color="auto"/>
        <w:right w:val="none" w:sz="0" w:space="0" w:color="auto"/>
      </w:divBdr>
    </w:div>
    <w:div w:id="1835536006">
      <w:bodyDiv w:val="1"/>
      <w:marLeft w:val="0"/>
      <w:marRight w:val="0"/>
      <w:marTop w:val="0"/>
      <w:marBottom w:val="0"/>
      <w:divBdr>
        <w:top w:val="none" w:sz="0" w:space="0" w:color="auto"/>
        <w:left w:val="none" w:sz="0" w:space="0" w:color="auto"/>
        <w:bottom w:val="none" w:sz="0" w:space="0" w:color="auto"/>
        <w:right w:val="none" w:sz="0" w:space="0" w:color="auto"/>
      </w:divBdr>
    </w:div>
    <w:div w:id="1836072975">
      <w:bodyDiv w:val="1"/>
      <w:marLeft w:val="0"/>
      <w:marRight w:val="0"/>
      <w:marTop w:val="0"/>
      <w:marBottom w:val="0"/>
      <w:divBdr>
        <w:top w:val="none" w:sz="0" w:space="0" w:color="auto"/>
        <w:left w:val="none" w:sz="0" w:space="0" w:color="auto"/>
        <w:bottom w:val="none" w:sz="0" w:space="0" w:color="auto"/>
        <w:right w:val="none" w:sz="0" w:space="0" w:color="auto"/>
      </w:divBdr>
    </w:div>
    <w:div w:id="1841962766">
      <w:bodyDiv w:val="1"/>
      <w:marLeft w:val="0"/>
      <w:marRight w:val="0"/>
      <w:marTop w:val="0"/>
      <w:marBottom w:val="0"/>
      <w:divBdr>
        <w:top w:val="none" w:sz="0" w:space="0" w:color="auto"/>
        <w:left w:val="none" w:sz="0" w:space="0" w:color="auto"/>
        <w:bottom w:val="none" w:sz="0" w:space="0" w:color="auto"/>
        <w:right w:val="none" w:sz="0" w:space="0" w:color="auto"/>
      </w:divBdr>
    </w:div>
    <w:div w:id="1844278329">
      <w:bodyDiv w:val="1"/>
      <w:marLeft w:val="0"/>
      <w:marRight w:val="0"/>
      <w:marTop w:val="0"/>
      <w:marBottom w:val="0"/>
      <w:divBdr>
        <w:top w:val="none" w:sz="0" w:space="0" w:color="auto"/>
        <w:left w:val="none" w:sz="0" w:space="0" w:color="auto"/>
        <w:bottom w:val="none" w:sz="0" w:space="0" w:color="auto"/>
        <w:right w:val="none" w:sz="0" w:space="0" w:color="auto"/>
      </w:divBdr>
    </w:div>
    <w:div w:id="1851606631">
      <w:bodyDiv w:val="1"/>
      <w:marLeft w:val="0"/>
      <w:marRight w:val="0"/>
      <w:marTop w:val="0"/>
      <w:marBottom w:val="0"/>
      <w:divBdr>
        <w:top w:val="none" w:sz="0" w:space="0" w:color="auto"/>
        <w:left w:val="none" w:sz="0" w:space="0" w:color="auto"/>
        <w:bottom w:val="none" w:sz="0" w:space="0" w:color="auto"/>
        <w:right w:val="none" w:sz="0" w:space="0" w:color="auto"/>
      </w:divBdr>
    </w:div>
    <w:div w:id="1853300144">
      <w:bodyDiv w:val="1"/>
      <w:marLeft w:val="0"/>
      <w:marRight w:val="0"/>
      <w:marTop w:val="0"/>
      <w:marBottom w:val="0"/>
      <w:divBdr>
        <w:top w:val="none" w:sz="0" w:space="0" w:color="auto"/>
        <w:left w:val="none" w:sz="0" w:space="0" w:color="auto"/>
        <w:bottom w:val="none" w:sz="0" w:space="0" w:color="auto"/>
        <w:right w:val="none" w:sz="0" w:space="0" w:color="auto"/>
      </w:divBdr>
    </w:div>
    <w:div w:id="1861313631">
      <w:bodyDiv w:val="1"/>
      <w:marLeft w:val="0"/>
      <w:marRight w:val="0"/>
      <w:marTop w:val="0"/>
      <w:marBottom w:val="0"/>
      <w:divBdr>
        <w:top w:val="none" w:sz="0" w:space="0" w:color="auto"/>
        <w:left w:val="none" w:sz="0" w:space="0" w:color="auto"/>
        <w:bottom w:val="none" w:sz="0" w:space="0" w:color="auto"/>
        <w:right w:val="none" w:sz="0" w:space="0" w:color="auto"/>
      </w:divBdr>
    </w:div>
    <w:div w:id="1866213144">
      <w:bodyDiv w:val="1"/>
      <w:marLeft w:val="0"/>
      <w:marRight w:val="0"/>
      <w:marTop w:val="0"/>
      <w:marBottom w:val="0"/>
      <w:divBdr>
        <w:top w:val="none" w:sz="0" w:space="0" w:color="auto"/>
        <w:left w:val="none" w:sz="0" w:space="0" w:color="auto"/>
        <w:bottom w:val="none" w:sz="0" w:space="0" w:color="auto"/>
        <w:right w:val="none" w:sz="0" w:space="0" w:color="auto"/>
      </w:divBdr>
    </w:div>
    <w:div w:id="1877309469">
      <w:bodyDiv w:val="1"/>
      <w:marLeft w:val="0"/>
      <w:marRight w:val="0"/>
      <w:marTop w:val="0"/>
      <w:marBottom w:val="0"/>
      <w:divBdr>
        <w:top w:val="none" w:sz="0" w:space="0" w:color="auto"/>
        <w:left w:val="none" w:sz="0" w:space="0" w:color="auto"/>
        <w:bottom w:val="none" w:sz="0" w:space="0" w:color="auto"/>
        <w:right w:val="none" w:sz="0" w:space="0" w:color="auto"/>
      </w:divBdr>
    </w:div>
    <w:div w:id="1882554362">
      <w:bodyDiv w:val="1"/>
      <w:marLeft w:val="0"/>
      <w:marRight w:val="0"/>
      <w:marTop w:val="0"/>
      <w:marBottom w:val="0"/>
      <w:divBdr>
        <w:top w:val="none" w:sz="0" w:space="0" w:color="auto"/>
        <w:left w:val="none" w:sz="0" w:space="0" w:color="auto"/>
        <w:bottom w:val="none" w:sz="0" w:space="0" w:color="auto"/>
        <w:right w:val="none" w:sz="0" w:space="0" w:color="auto"/>
      </w:divBdr>
    </w:div>
    <w:div w:id="1887717136">
      <w:bodyDiv w:val="1"/>
      <w:marLeft w:val="0"/>
      <w:marRight w:val="0"/>
      <w:marTop w:val="0"/>
      <w:marBottom w:val="0"/>
      <w:divBdr>
        <w:top w:val="none" w:sz="0" w:space="0" w:color="auto"/>
        <w:left w:val="none" w:sz="0" w:space="0" w:color="auto"/>
        <w:bottom w:val="none" w:sz="0" w:space="0" w:color="auto"/>
        <w:right w:val="none" w:sz="0" w:space="0" w:color="auto"/>
      </w:divBdr>
    </w:div>
    <w:div w:id="1895696925">
      <w:bodyDiv w:val="1"/>
      <w:marLeft w:val="0"/>
      <w:marRight w:val="0"/>
      <w:marTop w:val="0"/>
      <w:marBottom w:val="0"/>
      <w:divBdr>
        <w:top w:val="none" w:sz="0" w:space="0" w:color="auto"/>
        <w:left w:val="none" w:sz="0" w:space="0" w:color="auto"/>
        <w:bottom w:val="none" w:sz="0" w:space="0" w:color="auto"/>
        <w:right w:val="none" w:sz="0" w:space="0" w:color="auto"/>
      </w:divBdr>
    </w:div>
    <w:div w:id="1898206286">
      <w:bodyDiv w:val="1"/>
      <w:marLeft w:val="0"/>
      <w:marRight w:val="0"/>
      <w:marTop w:val="0"/>
      <w:marBottom w:val="0"/>
      <w:divBdr>
        <w:top w:val="none" w:sz="0" w:space="0" w:color="auto"/>
        <w:left w:val="none" w:sz="0" w:space="0" w:color="auto"/>
        <w:bottom w:val="none" w:sz="0" w:space="0" w:color="auto"/>
        <w:right w:val="none" w:sz="0" w:space="0" w:color="auto"/>
      </w:divBdr>
    </w:div>
    <w:div w:id="1906990929">
      <w:bodyDiv w:val="1"/>
      <w:marLeft w:val="0"/>
      <w:marRight w:val="0"/>
      <w:marTop w:val="0"/>
      <w:marBottom w:val="0"/>
      <w:divBdr>
        <w:top w:val="none" w:sz="0" w:space="0" w:color="auto"/>
        <w:left w:val="none" w:sz="0" w:space="0" w:color="auto"/>
        <w:bottom w:val="none" w:sz="0" w:space="0" w:color="auto"/>
        <w:right w:val="none" w:sz="0" w:space="0" w:color="auto"/>
      </w:divBdr>
    </w:div>
    <w:div w:id="1907757147">
      <w:bodyDiv w:val="1"/>
      <w:marLeft w:val="0"/>
      <w:marRight w:val="0"/>
      <w:marTop w:val="0"/>
      <w:marBottom w:val="0"/>
      <w:divBdr>
        <w:top w:val="none" w:sz="0" w:space="0" w:color="auto"/>
        <w:left w:val="none" w:sz="0" w:space="0" w:color="auto"/>
        <w:bottom w:val="none" w:sz="0" w:space="0" w:color="auto"/>
        <w:right w:val="none" w:sz="0" w:space="0" w:color="auto"/>
      </w:divBdr>
    </w:div>
    <w:div w:id="1915309589">
      <w:bodyDiv w:val="1"/>
      <w:marLeft w:val="0"/>
      <w:marRight w:val="0"/>
      <w:marTop w:val="0"/>
      <w:marBottom w:val="0"/>
      <w:divBdr>
        <w:top w:val="none" w:sz="0" w:space="0" w:color="auto"/>
        <w:left w:val="none" w:sz="0" w:space="0" w:color="auto"/>
        <w:bottom w:val="none" w:sz="0" w:space="0" w:color="auto"/>
        <w:right w:val="none" w:sz="0" w:space="0" w:color="auto"/>
      </w:divBdr>
    </w:div>
    <w:div w:id="1915774843">
      <w:bodyDiv w:val="1"/>
      <w:marLeft w:val="0"/>
      <w:marRight w:val="0"/>
      <w:marTop w:val="0"/>
      <w:marBottom w:val="0"/>
      <w:divBdr>
        <w:top w:val="none" w:sz="0" w:space="0" w:color="auto"/>
        <w:left w:val="none" w:sz="0" w:space="0" w:color="auto"/>
        <w:bottom w:val="none" w:sz="0" w:space="0" w:color="auto"/>
        <w:right w:val="none" w:sz="0" w:space="0" w:color="auto"/>
      </w:divBdr>
    </w:div>
    <w:div w:id="1918200244">
      <w:bodyDiv w:val="1"/>
      <w:marLeft w:val="0"/>
      <w:marRight w:val="0"/>
      <w:marTop w:val="0"/>
      <w:marBottom w:val="0"/>
      <w:divBdr>
        <w:top w:val="none" w:sz="0" w:space="0" w:color="auto"/>
        <w:left w:val="none" w:sz="0" w:space="0" w:color="auto"/>
        <w:bottom w:val="none" w:sz="0" w:space="0" w:color="auto"/>
        <w:right w:val="none" w:sz="0" w:space="0" w:color="auto"/>
      </w:divBdr>
    </w:div>
    <w:div w:id="1918857120">
      <w:bodyDiv w:val="1"/>
      <w:marLeft w:val="0"/>
      <w:marRight w:val="0"/>
      <w:marTop w:val="0"/>
      <w:marBottom w:val="0"/>
      <w:divBdr>
        <w:top w:val="none" w:sz="0" w:space="0" w:color="auto"/>
        <w:left w:val="none" w:sz="0" w:space="0" w:color="auto"/>
        <w:bottom w:val="none" w:sz="0" w:space="0" w:color="auto"/>
        <w:right w:val="none" w:sz="0" w:space="0" w:color="auto"/>
      </w:divBdr>
    </w:div>
    <w:div w:id="1921062927">
      <w:bodyDiv w:val="1"/>
      <w:marLeft w:val="0"/>
      <w:marRight w:val="0"/>
      <w:marTop w:val="0"/>
      <w:marBottom w:val="0"/>
      <w:divBdr>
        <w:top w:val="none" w:sz="0" w:space="0" w:color="auto"/>
        <w:left w:val="none" w:sz="0" w:space="0" w:color="auto"/>
        <w:bottom w:val="none" w:sz="0" w:space="0" w:color="auto"/>
        <w:right w:val="none" w:sz="0" w:space="0" w:color="auto"/>
      </w:divBdr>
    </w:div>
    <w:div w:id="1926256193">
      <w:bodyDiv w:val="1"/>
      <w:marLeft w:val="0"/>
      <w:marRight w:val="0"/>
      <w:marTop w:val="0"/>
      <w:marBottom w:val="0"/>
      <w:divBdr>
        <w:top w:val="none" w:sz="0" w:space="0" w:color="auto"/>
        <w:left w:val="none" w:sz="0" w:space="0" w:color="auto"/>
        <w:bottom w:val="none" w:sz="0" w:space="0" w:color="auto"/>
        <w:right w:val="none" w:sz="0" w:space="0" w:color="auto"/>
      </w:divBdr>
    </w:div>
    <w:div w:id="1929120253">
      <w:bodyDiv w:val="1"/>
      <w:marLeft w:val="0"/>
      <w:marRight w:val="0"/>
      <w:marTop w:val="0"/>
      <w:marBottom w:val="0"/>
      <w:divBdr>
        <w:top w:val="none" w:sz="0" w:space="0" w:color="auto"/>
        <w:left w:val="none" w:sz="0" w:space="0" w:color="auto"/>
        <w:bottom w:val="none" w:sz="0" w:space="0" w:color="auto"/>
        <w:right w:val="none" w:sz="0" w:space="0" w:color="auto"/>
      </w:divBdr>
    </w:div>
    <w:div w:id="1938632882">
      <w:bodyDiv w:val="1"/>
      <w:marLeft w:val="0"/>
      <w:marRight w:val="0"/>
      <w:marTop w:val="0"/>
      <w:marBottom w:val="0"/>
      <w:divBdr>
        <w:top w:val="none" w:sz="0" w:space="0" w:color="auto"/>
        <w:left w:val="none" w:sz="0" w:space="0" w:color="auto"/>
        <w:bottom w:val="none" w:sz="0" w:space="0" w:color="auto"/>
        <w:right w:val="none" w:sz="0" w:space="0" w:color="auto"/>
      </w:divBdr>
    </w:div>
    <w:div w:id="1941907867">
      <w:bodyDiv w:val="1"/>
      <w:marLeft w:val="0"/>
      <w:marRight w:val="0"/>
      <w:marTop w:val="0"/>
      <w:marBottom w:val="0"/>
      <w:divBdr>
        <w:top w:val="none" w:sz="0" w:space="0" w:color="auto"/>
        <w:left w:val="none" w:sz="0" w:space="0" w:color="auto"/>
        <w:bottom w:val="none" w:sz="0" w:space="0" w:color="auto"/>
        <w:right w:val="none" w:sz="0" w:space="0" w:color="auto"/>
      </w:divBdr>
    </w:div>
    <w:div w:id="1957985263">
      <w:bodyDiv w:val="1"/>
      <w:marLeft w:val="0"/>
      <w:marRight w:val="0"/>
      <w:marTop w:val="0"/>
      <w:marBottom w:val="0"/>
      <w:divBdr>
        <w:top w:val="none" w:sz="0" w:space="0" w:color="auto"/>
        <w:left w:val="none" w:sz="0" w:space="0" w:color="auto"/>
        <w:bottom w:val="none" w:sz="0" w:space="0" w:color="auto"/>
        <w:right w:val="none" w:sz="0" w:space="0" w:color="auto"/>
      </w:divBdr>
    </w:div>
    <w:div w:id="1959068083">
      <w:bodyDiv w:val="1"/>
      <w:marLeft w:val="0"/>
      <w:marRight w:val="0"/>
      <w:marTop w:val="0"/>
      <w:marBottom w:val="0"/>
      <w:divBdr>
        <w:top w:val="none" w:sz="0" w:space="0" w:color="auto"/>
        <w:left w:val="none" w:sz="0" w:space="0" w:color="auto"/>
        <w:bottom w:val="none" w:sz="0" w:space="0" w:color="auto"/>
        <w:right w:val="none" w:sz="0" w:space="0" w:color="auto"/>
      </w:divBdr>
    </w:div>
    <w:div w:id="1960650033">
      <w:bodyDiv w:val="1"/>
      <w:marLeft w:val="0"/>
      <w:marRight w:val="0"/>
      <w:marTop w:val="0"/>
      <w:marBottom w:val="0"/>
      <w:divBdr>
        <w:top w:val="none" w:sz="0" w:space="0" w:color="auto"/>
        <w:left w:val="none" w:sz="0" w:space="0" w:color="auto"/>
        <w:bottom w:val="none" w:sz="0" w:space="0" w:color="auto"/>
        <w:right w:val="none" w:sz="0" w:space="0" w:color="auto"/>
      </w:divBdr>
    </w:div>
    <w:div w:id="1966349778">
      <w:bodyDiv w:val="1"/>
      <w:marLeft w:val="0"/>
      <w:marRight w:val="0"/>
      <w:marTop w:val="0"/>
      <w:marBottom w:val="0"/>
      <w:divBdr>
        <w:top w:val="none" w:sz="0" w:space="0" w:color="auto"/>
        <w:left w:val="none" w:sz="0" w:space="0" w:color="auto"/>
        <w:bottom w:val="none" w:sz="0" w:space="0" w:color="auto"/>
        <w:right w:val="none" w:sz="0" w:space="0" w:color="auto"/>
      </w:divBdr>
    </w:div>
    <w:div w:id="1967076637">
      <w:bodyDiv w:val="1"/>
      <w:marLeft w:val="0"/>
      <w:marRight w:val="0"/>
      <w:marTop w:val="0"/>
      <w:marBottom w:val="0"/>
      <w:divBdr>
        <w:top w:val="none" w:sz="0" w:space="0" w:color="auto"/>
        <w:left w:val="none" w:sz="0" w:space="0" w:color="auto"/>
        <w:bottom w:val="none" w:sz="0" w:space="0" w:color="auto"/>
        <w:right w:val="none" w:sz="0" w:space="0" w:color="auto"/>
      </w:divBdr>
    </w:div>
    <w:div w:id="1972052683">
      <w:bodyDiv w:val="1"/>
      <w:marLeft w:val="0"/>
      <w:marRight w:val="0"/>
      <w:marTop w:val="0"/>
      <w:marBottom w:val="0"/>
      <w:divBdr>
        <w:top w:val="none" w:sz="0" w:space="0" w:color="auto"/>
        <w:left w:val="none" w:sz="0" w:space="0" w:color="auto"/>
        <w:bottom w:val="none" w:sz="0" w:space="0" w:color="auto"/>
        <w:right w:val="none" w:sz="0" w:space="0" w:color="auto"/>
      </w:divBdr>
    </w:div>
    <w:div w:id="1975796028">
      <w:bodyDiv w:val="1"/>
      <w:marLeft w:val="0"/>
      <w:marRight w:val="0"/>
      <w:marTop w:val="0"/>
      <w:marBottom w:val="0"/>
      <w:divBdr>
        <w:top w:val="none" w:sz="0" w:space="0" w:color="auto"/>
        <w:left w:val="none" w:sz="0" w:space="0" w:color="auto"/>
        <w:bottom w:val="none" w:sz="0" w:space="0" w:color="auto"/>
        <w:right w:val="none" w:sz="0" w:space="0" w:color="auto"/>
      </w:divBdr>
    </w:div>
    <w:div w:id="1976181787">
      <w:bodyDiv w:val="1"/>
      <w:marLeft w:val="0"/>
      <w:marRight w:val="0"/>
      <w:marTop w:val="0"/>
      <w:marBottom w:val="0"/>
      <w:divBdr>
        <w:top w:val="none" w:sz="0" w:space="0" w:color="auto"/>
        <w:left w:val="none" w:sz="0" w:space="0" w:color="auto"/>
        <w:bottom w:val="none" w:sz="0" w:space="0" w:color="auto"/>
        <w:right w:val="none" w:sz="0" w:space="0" w:color="auto"/>
      </w:divBdr>
    </w:div>
    <w:div w:id="1982687226">
      <w:bodyDiv w:val="1"/>
      <w:marLeft w:val="0"/>
      <w:marRight w:val="0"/>
      <w:marTop w:val="0"/>
      <w:marBottom w:val="0"/>
      <w:divBdr>
        <w:top w:val="none" w:sz="0" w:space="0" w:color="auto"/>
        <w:left w:val="none" w:sz="0" w:space="0" w:color="auto"/>
        <w:bottom w:val="none" w:sz="0" w:space="0" w:color="auto"/>
        <w:right w:val="none" w:sz="0" w:space="0" w:color="auto"/>
      </w:divBdr>
    </w:div>
    <w:div w:id="1983073033">
      <w:bodyDiv w:val="1"/>
      <w:marLeft w:val="0"/>
      <w:marRight w:val="0"/>
      <w:marTop w:val="0"/>
      <w:marBottom w:val="0"/>
      <w:divBdr>
        <w:top w:val="none" w:sz="0" w:space="0" w:color="auto"/>
        <w:left w:val="none" w:sz="0" w:space="0" w:color="auto"/>
        <w:bottom w:val="none" w:sz="0" w:space="0" w:color="auto"/>
        <w:right w:val="none" w:sz="0" w:space="0" w:color="auto"/>
      </w:divBdr>
    </w:div>
    <w:div w:id="1992128942">
      <w:bodyDiv w:val="1"/>
      <w:marLeft w:val="0"/>
      <w:marRight w:val="0"/>
      <w:marTop w:val="0"/>
      <w:marBottom w:val="0"/>
      <w:divBdr>
        <w:top w:val="none" w:sz="0" w:space="0" w:color="auto"/>
        <w:left w:val="none" w:sz="0" w:space="0" w:color="auto"/>
        <w:bottom w:val="none" w:sz="0" w:space="0" w:color="auto"/>
        <w:right w:val="none" w:sz="0" w:space="0" w:color="auto"/>
      </w:divBdr>
    </w:div>
    <w:div w:id="1992754804">
      <w:bodyDiv w:val="1"/>
      <w:marLeft w:val="0"/>
      <w:marRight w:val="0"/>
      <w:marTop w:val="0"/>
      <w:marBottom w:val="0"/>
      <w:divBdr>
        <w:top w:val="none" w:sz="0" w:space="0" w:color="auto"/>
        <w:left w:val="none" w:sz="0" w:space="0" w:color="auto"/>
        <w:bottom w:val="none" w:sz="0" w:space="0" w:color="auto"/>
        <w:right w:val="none" w:sz="0" w:space="0" w:color="auto"/>
      </w:divBdr>
    </w:div>
    <w:div w:id="1998923131">
      <w:bodyDiv w:val="1"/>
      <w:marLeft w:val="0"/>
      <w:marRight w:val="0"/>
      <w:marTop w:val="0"/>
      <w:marBottom w:val="0"/>
      <w:divBdr>
        <w:top w:val="none" w:sz="0" w:space="0" w:color="auto"/>
        <w:left w:val="none" w:sz="0" w:space="0" w:color="auto"/>
        <w:bottom w:val="none" w:sz="0" w:space="0" w:color="auto"/>
        <w:right w:val="none" w:sz="0" w:space="0" w:color="auto"/>
      </w:divBdr>
    </w:div>
    <w:div w:id="2000187772">
      <w:bodyDiv w:val="1"/>
      <w:marLeft w:val="0"/>
      <w:marRight w:val="0"/>
      <w:marTop w:val="0"/>
      <w:marBottom w:val="0"/>
      <w:divBdr>
        <w:top w:val="none" w:sz="0" w:space="0" w:color="auto"/>
        <w:left w:val="none" w:sz="0" w:space="0" w:color="auto"/>
        <w:bottom w:val="none" w:sz="0" w:space="0" w:color="auto"/>
        <w:right w:val="none" w:sz="0" w:space="0" w:color="auto"/>
      </w:divBdr>
    </w:div>
    <w:div w:id="2002271738">
      <w:bodyDiv w:val="1"/>
      <w:marLeft w:val="0"/>
      <w:marRight w:val="0"/>
      <w:marTop w:val="0"/>
      <w:marBottom w:val="0"/>
      <w:divBdr>
        <w:top w:val="none" w:sz="0" w:space="0" w:color="auto"/>
        <w:left w:val="none" w:sz="0" w:space="0" w:color="auto"/>
        <w:bottom w:val="none" w:sz="0" w:space="0" w:color="auto"/>
        <w:right w:val="none" w:sz="0" w:space="0" w:color="auto"/>
      </w:divBdr>
    </w:div>
    <w:div w:id="2007048790">
      <w:bodyDiv w:val="1"/>
      <w:marLeft w:val="0"/>
      <w:marRight w:val="0"/>
      <w:marTop w:val="0"/>
      <w:marBottom w:val="0"/>
      <w:divBdr>
        <w:top w:val="none" w:sz="0" w:space="0" w:color="auto"/>
        <w:left w:val="none" w:sz="0" w:space="0" w:color="auto"/>
        <w:bottom w:val="none" w:sz="0" w:space="0" w:color="auto"/>
        <w:right w:val="none" w:sz="0" w:space="0" w:color="auto"/>
      </w:divBdr>
    </w:div>
    <w:div w:id="2008241148">
      <w:bodyDiv w:val="1"/>
      <w:marLeft w:val="0"/>
      <w:marRight w:val="0"/>
      <w:marTop w:val="0"/>
      <w:marBottom w:val="0"/>
      <w:divBdr>
        <w:top w:val="none" w:sz="0" w:space="0" w:color="auto"/>
        <w:left w:val="none" w:sz="0" w:space="0" w:color="auto"/>
        <w:bottom w:val="none" w:sz="0" w:space="0" w:color="auto"/>
        <w:right w:val="none" w:sz="0" w:space="0" w:color="auto"/>
      </w:divBdr>
    </w:div>
    <w:div w:id="2017340189">
      <w:bodyDiv w:val="1"/>
      <w:marLeft w:val="0"/>
      <w:marRight w:val="0"/>
      <w:marTop w:val="0"/>
      <w:marBottom w:val="0"/>
      <w:divBdr>
        <w:top w:val="none" w:sz="0" w:space="0" w:color="auto"/>
        <w:left w:val="none" w:sz="0" w:space="0" w:color="auto"/>
        <w:bottom w:val="none" w:sz="0" w:space="0" w:color="auto"/>
        <w:right w:val="none" w:sz="0" w:space="0" w:color="auto"/>
      </w:divBdr>
    </w:div>
    <w:div w:id="2018968153">
      <w:bodyDiv w:val="1"/>
      <w:marLeft w:val="0"/>
      <w:marRight w:val="0"/>
      <w:marTop w:val="0"/>
      <w:marBottom w:val="0"/>
      <w:divBdr>
        <w:top w:val="none" w:sz="0" w:space="0" w:color="auto"/>
        <w:left w:val="none" w:sz="0" w:space="0" w:color="auto"/>
        <w:bottom w:val="none" w:sz="0" w:space="0" w:color="auto"/>
        <w:right w:val="none" w:sz="0" w:space="0" w:color="auto"/>
      </w:divBdr>
    </w:div>
    <w:div w:id="2020767440">
      <w:bodyDiv w:val="1"/>
      <w:marLeft w:val="0"/>
      <w:marRight w:val="0"/>
      <w:marTop w:val="0"/>
      <w:marBottom w:val="0"/>
      <w:divBdr>
        <w:top w:val="none" w:sz="0" w:space="0" w:color="auto"/>
        <w:left w:val="none" w:sz="0" w:space="0" w:color="auto"/>
        <w:bottom w:val="none" w:sz="0" w:space="0" w:color="auto"/>
        <w:right w:val="none" w:sz="0" w:space="0" w:color="auto"/>
      </w:divBdr>
    </w:div>
    <w:div w:id="2020769315">
      <w:bodyDiv w:val="1"/>
      <w:marLeft w:val="0"/>
      <w:marRight w:val="0"/>
      <w:marTop w:val="0"/>
      <w:marBottom w:val="0"/>
      <w:divBdr>
        <w:top w:val="none" w:sz="0" w:space="0" w:color="auto"/>
        <w:left w:val="none" w:sz="0" w:space="0" w:color="auto"/>
        <w:bottom w:val="none" w:sz="0" w:space="0" w:color="auto"/>
        <w:right w:val="none" w:sz="0" w:space="0" w:color="auto"/>
      </w:divBdr>
    </w:div>
    <w:div w:id="2025789076">
      <w:bodyDiv w:val="1"/>
      <w:marLeft w:val="0"/>
      <w:marRight w:val="0"/>
      <w:marTop w:val="0"/>
      <w:marBottom w:val="0"/>
      <w:divBdr>
        <w:top w:val="none" w:sz="0" w:space="0" w:color="auto"/>
        <w:left w:val="none" w:sz="0" w:space="0" w:color="auto"/>
        <w:bottom w:val="none" w:sz="0" w:space="0" w:color="auto"/>
        <w:right w:val="none" w:sz="0" w:space="0" w:color="auto"/>
      </w:divBdr>
    </w:div>
    <w:div w:id="2047172571">
      <w:bodyDiv w:val="1"/>
      <w:marLeft w:val="0"/>
      <w:marRight w:val="0"/>
      <w:marTop w:val="0"/>
      <w:marBottom w:val="0"/>
      <w:divBdr>
        <w:top w:val="none" w:sz="0" w:space="0" w:color="auto"/>
        <w:left w:val="none" w:sz="0" w:space="0" w:color="auto"/>
        <w:bottom w:val="none" w:sz="0" w:space="0" w:color="auto"/>
        <w:right w:val="none" w:sz="0" w:space="0" w:color="auto"/>
      </w:divBdr>
    </w:div>
    <w:div w:id="2056198762">
      <w:bodyDiv w:val="1"/>
      <w:marLeft w:val="0"/>
      <w:marRight w:val="0"/>
      <w:marTop w:val="0"/>
      <w:marBottom w:val="0"/>
      <w:divBdr>
        <w:top w:val="none" w:sz="0" w:space="0" w:color="auto"/>
        <w:left w:val="none" w:sz="0" w:space="0" w:color="auto"/>
        <w:bottom w:val="none" w:sz="0" w:space="0" w:color="auto"/>
        <w:right w:val="none" w:sz="0" w:space="0" w:color="auto"/>
      </w:divBdr>
    </w:div>
    <w:div w:id="2064980639">
      <w:bodyDiv w:val="1"/>
      <w:marLeft w:val="0"/>
      <w:marRight w:val="0"/>
      <w:marTop w:val="0"/>
      <w:marBottom w:val="0"/>
      <w:divBdr>
        <w:top w:val="none" w:sz="0" w:space="0" w:color="auto"/>
        <w:left w:val="none" w:sz="0" w:space="0" w:color="auto"/>
        <w:bottom w:val="none" w:sz="0" w:space="0" w:color="auto"/>
        <w:right w:val="none" w:sz="0" w:space="0" w:color="auto"/>
      </w:divBdr>
      <w:divsChild>
        <w:div w:id="334961387">
          <w:marLeft w:val="0"/>
          <w:marRight w:val="0"/>
          <w:marTop w:val="0"/>
          <w:marBottom w:val="0"/>
          <w:divBdr>
            <w:top w:val="none" w:sz="0" w:space="0" w:color="auto"/>
            <w:left w:val="none" w:sz="0" w:space="0" w:color="auto"/>
            <w:bottom w:val="none" w:sz="0" w:space="0" w:color="auto"/>
            <w:right w:val="none" w:sz="0" w:space="0" w:color="auto"/>
          </w:divBdr>
        </w:div>
        <w:div w:id="959334300">
          <w:marLeft w:val="0"/>
          <w:marRight w:val="0"/>
          <w:marTop w:val="0"/>
          <w:marBottom w:val="0"/>
          <w:divBdr>
            <w:top w:val="none" w:sz="0" w:space="0" w:color="auto"/>
            <w:left w:val="none" w:sz="0" w:space="0" w:color="auto"/>
            <w:bottom w:val="none" w:sz="0" w:space="0" w:color="auto"/>
            <w:right w:val="none" w:sz="0" w:space="0" w:color="auto"/>
          </w:divBdr>
        </w:div>
        <w:div w:id="999768205">
          <w:marLeft w:val="0"/>
          <w:marRight w:val="0"/>
          <w:marTop w:val="0"/>
          <w:marBottom w:val="0"/>
          <w:divBdr>
            <w:top w:val="none" w:sz="0" w:space="0" w:color="auto"/>
            <w:left w:val="none" w:sz="0" w:space="0" w:color="auto"/>
            <w:bottom w:val="none" w:sz="0" w:space="0" w:color="auto"/>
            <w:right w:val="none" w:sz="0" w:space="0" w:color="auto"/>
          </w:divBdr>
        </w:div>
        <w:div w:id="1070470541">
          <w:marLeft w:val="0"/>
          <w:marRight w:val="0"/>
          <w:marTop w:val="0"/>
          <w:marBottom w:val="0"/>
          <w:divBdr>
            <w:top w:val="none" w:sz="0" w:space="0" w:color="auto"/>
            <w:left w:val="none" w:sz="0" w:space="0" w:color="auto"/>
            <w:bottom w:val="none" w:sz="0" w:space="0" w:color="auto"/>
            <w:right w:val="none" w:sz="0" w:space="0" w:color="auto"/>
          </w:divBdr>
          <w:divsChild>
            <w:div w:id="496774445">
              <w:marLeft w:val="0"/>
              <w:marRight w:val="0"/>
              <w:marTop w:val="0"/>
              <w:marBottom w:val="0"/>
              <w:divBdr>
                <w:top w:val="none" w:sz="0" w:space="0" w:color="auto"/>
                <w:left w:val="none" w:sz="0" w:space="0" w:color="auto"/>
                <w:bottom w:val="none" w:sz="0" w:space="0" w:color="auto"/>
                <w:right w:val="none" w:sz="0" w:space="0" w:color="auto"/>
              </w:divBdr>
            </w:div>
            <w:div w:id="1634871159">
              <w:marLeft w:val="0"/>
              <w:marRight w:val="0"/>
              <w:marTop w:val="0"/>
              <w:marBottom w:val="0"/>
              <w:divBdr>
                <w:top w:val="none" w:sz="0" w:space="0" w:color="auto"/>
                <w:left w:val="none" w:sz="0" w:space="0" w:color="auto"/>
                <w:bottom w:val="none" w:sz="0" w:space="0" w:color="auto"/>
                <w:right w:val="none" w:sz="0" w:space="0" w:color="auto"/>
              </w:divBdr>
            </w:div>
            <w:div w:id="2096969981">
              <w:marLeft w:val="0"/>
              <w:marRight w:val="0"/>
              <w:marTop w:val="0"/>
              <w:marBottom w:val="0"/>
              <w:divBdr>
                <w:top w:val="none" w:sz="0" w:space="0" w:color="auto"/>
                <w:left w:val="none" w:sz="0" w:space="0" w:color="auto"/>
                <w:bottom w:val="none" w:sz="0" w:space="0" w:color="auto"/>
                <w:right w:val="none" w:sz="0" w:space="0" w:color="auto"/>
              </w:divBdr>
            </w:div>
          </w:divsChild>
        </w:div>
        <w:div w:id="1207370596">
          <w:marLeft w:val="0"/>
          <w:marRight w:val="0"/>
          <w:marTop w:val="0"/>
          <w:marBottom w:val="0"/>
          <w:divBdr>
            <w:top w:val="none" w:sz="0" w:space="0" w:color="auto"/>
            <w:left w:val="none" w:sz="0" w:space="0" w:color="auto"/>
            <w:bottom w:val="none" w:sz="0" w:space="0" w:color="auto"/>
            <w:right w:val="none" w:sz="0" w:space="0" w:color="auto"/>
          </w:divBdr>
          <w:divsChild>
            <w:div w:id="231547515">
              <w:marLeft w:val="0"/>
              <w:marRight w:val="0"/>
              <w:marTop w:val="0"/>
              <w:marBottom w:val="0"/>
              <w:divBdr>
                <w:top w:val="none" w:sz="0" w:space="0" w:color="auto"/>
                <w:left w:val="none" w:sz="0" w:space="0" w:color="auto"/>
                <w:bottom w:val="none" w:sz="0" w:space="0" w:color="auto"/>
                <w:right w:val="none" w:sz="0" w:space="0" w:color="auto"/>
              </w:divBdr>
            </w:div>
            <w:div w:id="382753383">
              <w:marLeft w:val="0"/>
              <w:marRight w:val="0"/>
              <w:marTop w:val="0"/>
              <w:marBottom w:val="0"/>
              <w:divBdr>
                <w:top w:val="none" w:sz="0" w:space="0" w:color="auto"/>
                <w:left w:val="none" w:sz="0" w:space="0" w:color="auto"/>
                <w:bottom w:val="none" w:sz="0" w:space="0" w:color="auto"/>
                <w:right w:val="none" w:sz="0" w:space="0" w:color="auto"/>
              </w:divBdr>
            </w:div>
            <w:div w:id="1413236164">
              <w:marLeft w:val="0"/>
              <w:marRight w:val="0"/>
              <w:marTop w:val="0"/>
              <w:marBottom w:val="0"/>
              <w:divBdr>
                <w:top w:val="none" w:sz="0" w:space="0" w:color="auto"/>
                <w:left w:val="none" w:sz="0" w:space="0" w:color="auto"/>
                <w:bottom w:val="none" w:sz="0" w:space="0" w:color="auto"/>
                <w:right w:val="none" w:sz="0" w:space="0" w:color="auto"/>
              </w:divBdr>
            </w:div>
          </w:divsChild>
        </w:div>
        <w:div w:id="1209338708">
          <w:marLeft w:val="0"/>
          <w:marRight w:val="0"/>
          <w:marTop w:val="0"/>
          <w:marBottom w:val="0"/>
          <w:divBdr>
            <w:top w:val="none" w:sz="0" w:space="0" w:color="auto"/>
            <w:left w:val="none" w:sz="0" w:space="0" w:color="auto"/>
            <w:bottom w:val="none" w:sz="0" w:space="0" w:color="auto"/>
            <w:right w:val="none" w:sz="0" w:space="0" w:color="auto"/>
          </w:divBdr>
        </w:div>
        <w:div w:id="1637838403">
          <w:marLeft w:val="0"/>
          <w:marRight w:val="0"/>
          <w:marTop w:val="0"/>
          <w:marBottom w:val="0"/>
          <w:divBdr>
            <w:top w:val="none" w:sz="0" w:space="0" w:color="auto"/>
            <w:left w:val="none" w:sz="0" w:space="0" w:color="auto"/>
            <w:bottom w:val="none" w:sz="0" w:space="0" w:color="auto"/>
            <w:right w:val="none" w:sz="0" w:space="0" w:color="auto"/>
          </w:divBdr>
          <w:divsChild>
            <w:div w:id="1897661793">
              <w:marLeft w:val="0"/>
              <w:marRight w:val="0"/>
              <w:marTop w:val="0"/>
              <w:marBottom w:val="0"/>
              <w:divBdr>
                <w:top w:val="none" w:sz="0" w:space="0" w:color="auto"/>
                <w:left w:val="none" w:sz="0" w:space="0" w:color="auto"/>
                <w:bottom w:val="none" w:sz="0" w:space="0" w:color="auto"/>
                <w:right w:val="none" w:sz="0" w:space="0" w:color="auto"/>
              </w:divBdr>
            </w:div>
            <w:div w:id="1929654769">
              <w:marLeft w:val="0"/>
              <w:marRight w:val="0"/>
              <w:marTop w:val="0"/>
              <w:marBottom w:val="0"/>
              <w:divBdr>
                <w:top w:val="none" w:sz="0" w:space="0" w:color="auto"/>
                <w:left w:val="none" w:sz="0" w:space="0" w:color="auto"/>
                <w:bottom w:val="none" w:sz="0" w:space="0" w:color="auto"/>
                <w:right w:val="none" w:sz="0" w:space="0" w:color="auto"/>
              </w:divBdr>
            </w:div>
            <w:div w:id="2043820569">
              <w:marLeft w:val="0"/>
              <w:marRight w:val="0"/>
              <w:marTop w:val="0"/>
              <w:marBottom w:val="0"/>
              <w:divBdr>
                <w:top w:val="none" w:sz="0" w:space="0" w:color="auto"/>
                <w:left w:val="none" w:sz="0" w:space="0" w:color="auto"/>
                <w:bottom w:val="none" w:sz="0" w:space="0" w:color="auto"/>
                <w:right w:val="none" w:sz="0" w:space="0" w:color="auto"/>
              </w:divBdr>
            </w:div>
          </w:divsChild>
        </w:div>
        <w:div w:id="1691297116">
          <w:marLeft w:val="0"/>
          <w:marRight w:val="0"/>
          <w:marTop w:val="0"/>
          <w:marBottom w:val="0"/>
          <w:divBdr>
            <w:top w:val="none" w:sz="0" w:space="0" w:color="auto"/>
            <w:left w:val="none" w:sz="0" w:space="0" w:color="auto"/>
            <w:bottom w:val="none" w:sz="0" w:space="0" w:color="auto"/>
            <w:right w:val="none" w:sz="0" w:space="0" w:color="auto"/>
          </w:divBdr>
          <w:divsChild>
            <w:div w:id="724641153">
              <w:marLeft w:val="0"/>
              <w:marRight w:val="0"/>
              <w:marTop w:val="0"/>
              <w:marBottom w:val="0"/>
              <w:divBdr>
                <w:top w:val="none" w:sz="0" w:space="0" w:color="auto"/>
                <w:left w:val="none" w:sz="0" w:space="0" w:color="auto"/>
                <w:bottom w:val="none" w:sz="0" w:space="0" w:color="auto"/>
                <w:right w:val="none" w:sz="0" w:space="0" w:color="auto"/>
              </w:divBdr>
            </w:div>
            <w:div w:id="1371569657">
              <w:marLeft w:val="0"/>
              <w:marRight w:val="0"/>
              <w:marTop w:val="0"/>
              <w:marBottom w:val="0"/>
              <w:divBdr>
                <w:top w:val="none" w:sz="0" w:space="0" w:color="auto"/>
                <w:left w:val="none" w:sz="0" w:space="0" w:color="auto"/>
                <w:bottom w:val="none" w:sz="0" w:space="0" w:color="auto"/>
                <w:right w:val="none" w:sz="0" w:space="0" w:color="auto"/>
              </w:divBdr>
            </w:div>
            <w:div w:id="174326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86688">
      <w:bodyDiv w:val="1"/>
      <w:marLeft w:val="0"/>
      <w:marRight w:val="0"/>
      <w:marTop w:val="0"/>
      <w:marBottom w:val="0"/>
      <w:divBdr>
        <w:top w:val="none" w:sz="0" w:space="0" w:color="auto"/>
        <w:left w:val="none" w:sz="0" w:space="0" w:color="auto"/>
        <w:bottom w:val="none" w:sz="0" w:space="0" w:color="auto"/>
        <w:right w:val="none" w:sz="0" w:space="0" w:color="auto"/>
      </w:divBdr>
    </w:div>
    <w:div w:id="2083407235">
      <w:bodyDiv w:val="1"/>
      <w:marLeft w:val="0"/>
      <w:marRight w:val="0"/>
      <w:marTop w:val="0"/>
      <w:marBottom w:val="0"/>
      <w:divBdr>
        <w:top w:val="none" w:sz="0" w:space="0" w:color="auto"/>
        <w:left w:val="none" w:sz="0" w:space="0" w:color="auto"/>
        <w:bottom w:val="none" w:sz="0" w:space="0" w:color="auto"/>
        <w:right w:val="none" w:sz="0" w:space="0" w:color="auto"/>
      </w:divBdr>
    </w:div>
    <w:div w:id="2089308683">
      <w:bodyDiv w:val="1"/>
      <w:marLeft w:val="0"/>
      <w:marRight w:val="0"/>
      <w:marTop w:val="0"/>
      <w:marBottom w:val="0"/>
      <w:divBdr>
        <w:top w:val="none" w:sz="0" w:space="0" w:color="auto"/>
        <w:left w:val="none" w:sz="0" w:space="0" w:color="auto"/>
        <w:bottom w:val="none" w:sz="0" w:space="0" w:color="auto"/>
        <w:right w:val="none" w:sz="0" w:space="0" w:color="auto"/>
      </w:divBdr>
    </w:div>
    <w:div w:id="2089686502">
      <w:bodyDiv w:val="1"/>
      <w:marLeft w:val="0"/>
      <w:marRight w:val="0"/>
      <w:marTop w:val="0"/>
      <w:marBottom w:val="0"/>
      <w:divBdr>
        <w:top w:val="none" w:sz="0" w:space="0" w:color="auto"/>
        <w:left w:val="none" w:sz="0" w:space="0" w:color="auto"/>
        <w:bottom w:val="none" w:sz="0" w:space="0" w:color="auto"/>
        <w:right w:val="none" w:sz="0" w:space="0" w:color="auto"/>
      </w:divBdr>
    </w:div>
    <w:div w:id="2093961843">
      <w:bodyDiv w:val="1"/>
      <w:marLeft w:val="0"/>
      <w:marRight w:val="0"/>
      <w:marTop w:val="0"/>
      <w:marBottom w:val="0"/>
      <w:divBdr>
        <w:top w:val="none" w:sz="0" w:space="0" w:color="auto"/>
        <w:left w:val="none" w:sz="0" w:space="0" w:color="auto"/>
        <w:bottom w:val="none" w:sz="0" w:space="0" w:color="auto"/>
        <w:right w:val="none" w:sz="0" w:space="0" w:color="auto"/>
      </w:divBdr>
    </w:div>
    <w:div w:id="2094080343">
      <w:bodyDiv w:val="1"/>
      <w:marLeft w:val="0"/>
      <w:marRight w:val="0"/>
      <w:marTop w:val="0"/>
      <w:marBottom w:val="0"/>
      <w:divBdr>
        <w:top w:val="none" w:sz="0" w:space="0" w:color="auto"/>
        <w:left w:val="none" w:sz="0" w:space="0" w:color="auto"/>
        <w:bottom w:val="none" w:sz="0" w:space="0" w:color="auto"/>
        <w:right w:val="none" w:sz="0" w:space="0" w:color="auto"/>
      </w:divBdr>
    </w:div>
    <w:div w:id="2094889772">
      <w:bodyDiv w:val="1"/>
      <w:marLeft w:val="0"/>
      <w:marRight w:val="0"/>
      <w:marTop w:val="0"/>
      <w:marBottom w:val="0"/>
      <w:divBdr>
        <w:top w:val="none" w:sz="0" w:space="0" w:color="auto"/>
        <w:left w:val="none" w:sz="0" w:space="0" w:color="auto"/>
        <w:bottom w:val="none" w:sz="0" w:space="0" w:color="auto"/>
        <w:right w:val="none" w:sz="0" w:space="0" w:color="auto"/>
      </w:divBdr>
    </w:div>
    <w:div w:id="2095272778">
      <w:bodyDiv w:val="1"/>
      <w:marLeft w:val="0"/>
      <w:marRight w:val="0"/>
      <w:marTop w:val="0"/>
      <w:marBottom w:val="0"/>
      <w:divBdr>
        <w:top w:val="none" w:sz="0" w:space="0" w:color="auto"/>
        <w:left w:val="none" w:sz="0" w:space="0" w:color="auto"/>
        <w:bottom w:val="none" w:sz="0" w:space="0" w:color="auto"/>
        <w:right w:val="none" w:sz="0" w:space="0" w:color="auto"/>
      </w:divBdr>
    </w:div>
    <w:div w:id="2096704723">
      <w:bodyDiv w:val="1"/>
      <w:marLeft w:val="0"/>
      <w:marRight w:val="0"/>
      <w:marTop w:val="0"/>
      <w:marBottom w:val="0"/>
      <w:divBdr>
        <w:top w:val="none" w:sz="0" w:space="0" w:color="auto"/>
        <w:left w:val="none" w:sz="0" w:space="0" w:color="auto"/>
        <w:bottom w:val="none" w:sz="0" w:space="0" w:color="auto"/>
        <w:right w:val="none" w:sz="0" w:space="0" w:color="auto"/>
      </w:divBdr>
    </w:div>
    <w:div w:id="2097704596">
      <w:bodyDiv w:val="1"/>
      <w:marLeft w:val="0"/>
      <w:marRight w:val="0"/>
      <w:marTop w:val="0"/>
      <w:marBottom w:val="0"/>
      <w:divBdr>
        <w:top w:val="none" w:sz="0" w:space="0" w:color="auto"/>
        <w:left w:val="none" w:sz="0" w:space="0" w:color="auto"/>
        <w:bottom w:val="none" w:sz="0" w:space="0" w:color="auto"/>
        <w:right w:val="none" w:sz="0" w:space="0" w:color="auto"/>
      </w:divBdr>
    </w:div>
    <w:div w:id="2111313889">
      <w:bodyDiv w:val="1"/>
      <w:marLeft w:val="0"/>
      <w:marRight w:val="0"/>
      <w:marTop w:val="0"/>
      <w:marBottom w:val="0"/>
      <w:divBdr>
        <w:top w:val="none" w:sz="0" w:space="0" w:color="auto"/>
        <w:left w:val="none" w:sz="0" w:space="0" w:color="auto"/>
        <w:bottom w:val="none" w:sz="0" w:space="0" w:color="auto"/>
        <w:right w:val="none" w:sz="0" w:space="0" w:color="auto"/>
      </w:divBdr>
    </w:div>
    <w:div w:id="2113551470">
      <w:bodyDiv w:val="1"/>
      <w:marLeft w:val="0"/>
      <w:marRight w:val="0"/>
      <w:marTop w:val="0"/>
      <w:marBottom w:val="0"/>
      <w:divBdr>
        <w:top w:val="none" w:sz="0" w:space="0" w:color="auto"/>
        <w:left w:val="none" w:sz="0" w:space="0" w:color="auto"/>
        <w:bottom w:val="none" w:sz="0" w:space="0" w:color="auto"/>
        <w:right w:val="none" w:sz="0" w:space="0" w:color="auto"/>
      </w:divBdr>
    </w:div>
    <w:div w:id="2121298447">
      <w:bodyDiv w:val="1"/>
      <w:marLeft w:val="0"/>
      <w:marRight w:val="0"/>
      <w:marTop w:val="0"/>
      <w:marBottom w:val="0"/>
      <w:divBdr>
        <w:top w:val="none" w:sz="0" w:space="0" w:color="auto"/>
        <w:left w:val="none" w:sz="0" w:space="0" w:color="auto"/>
        <w:bottom w:val="none" w:sz="0" w:space="0" w:color="auto"/>
        <w:right w:val="none" w:sz="0" w:space="0" w:color="auto"/>
      </w:divBdr>
    </w:div>
    <w:div w:id="2128113206">
      <w:bodyDiv w:val="1"/>
      <w:marLeft w:val="0"/>
      <w:marRight w:val="0"/>
      <w:marTop w:val="0"/>
      <w:marBottom w:val="0"/>
      <w:divBdr>
        <w:top w:val="none" w:sz="0" w:space="0" w:color="auto"/>
        <w:left w:val="none" w:sz="0" w:space="0" w:color="auto"/>
        <w:bottom w:val="none" w:sz="0" w:space="0" w:color="auto"/>
        <w:right w:val="none" w:sz="0" w:space="0" w:color="auto"/>
      </w:divBdr>
    </w:div>
    <w:div w:id="2136675736">
      <w:bodyDiv w:val="1"/>
      <w:marLeft w:val="0"/>
      <w:marRight w:val="0"/>
      <w:marTop w:val="0"/>
      <w:marBottom w:val="0"/>
      <w:divBdr>
        <w:top w:val="none" w:sz="0" w:space="0" w:color="auto"/>
        <w:left w:val="none" w:sz="0" w:space="0" w:color="auto"/>
        <w:bottom w:val="none" w:sz="0" w:space="0" w:color="auto"/>
        <w:right w:val="none" w:sz="0" w:space="0" w:color="auto"/>
      </w:divBdr>
    </w:div>
    <w:div w:id="2138374735">
      <w:bodyDiv w:val="1"/>
      <w:marLeft w:val="0"/>
      <w:marRight w:val="0"/>
      <w:marTop w:val="0"/>
      <w:marBottom w:val="0"/>
      <w:divBdr>
        <w:top w:val="none" w:sz="0" w:space="0" w:color="auto"/>
        <w:left w:val="none" w:sz="0" w:space="0" w:color="auto"/>
        <w:bottom w:val="none" w:sz="0" w:space="0" w:color="auto"/>
        <w:right w:val="none" w:sz="0" w:space="0" w:color="auto"/>
      </w:divBdr>
    </w:div>
    <w:div w:id="213975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uronext.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r@viohalco.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viohalco.com"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thexgroup.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1612B-175B-4938-A448-97F255E95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9420</Words>
  <Characters>53694</Characters>
  <Application>Microsoft Office Word</Application>
  <DocSecurity>0</DocSecurity>
  <Lines>447</Lines>
  <Paragraphs>125</Paragraphs>
  <ScaleCrop>false</ScaleCrop>
  <HeadingPairs>
    <vt:vector size="6" baseType="variant">
      <vt:variant>
        <vt:lpstr>Title</vt:lpstr>
      </vt:variant>
      <vt:variant>
        <vt:i4>1</vt:i4>
      </vt:variant>
      <vt:variant>
        <vt:lpstr>Τίτλος</vt:lpstr>
      </vt:variant>
      <vt:variant>
        <vt:i4>1</vt:i4>
      </vt:variant>
      <vt:variant>
        <vt:lpstr>Titre</vt:lpstr>
      </vt:variant>
      <vt:variant>
        <vt:i4>1</vt:i4>
      </vt:variant>
    </vt:vector>
  </HeadingPairs>
  <TitlesOfParts>
    <vt:vector size="3" baseType="lpstr">
      <vt:lpstr>88</vt:lpstr>
      <vt:lpstr>FINANCIAL RESULTS FOR THE FISCAL YEAR 2018</vt:lpstr>
      <vt:lpstr>FINANCIAL RESULTS FOR THE FISCAL YEAR 2013</vt:lpstr>
    </vt:vector>
  </TitlesOfParts>
  <Company>88</Company>
  <LinksUpToDate>false</LinksUpToDate>
  <CharactersWithSpaces>62989</CharactersWithSpaces>
  <SharedDoc>false</SharedDoc>
  <HLinks>
    <vt:vector size="18" baseType="variant">
      <vt:variant>
        <vt:i4>4653154</vt:i4>
      </vt:variant>
      <vt:variant>
        <vt:i4>15</vt:i4>
      </vt:variant>
      <vt:variant>
        <vt:i4>0</vt:i4>
      </vt:variant>
      <vt:variant>
        <vt:i4>5</vt:i4>
      </vt:variant>
      <vt:variant>
        <vt:lpwstr>mailto:ir@viohalco.com</vt:lpwstr>
      </vt:variant>
      <vt:variant>
        <vt:lpwstr/>
      </vt:variant>
      <vt:variant>
        <vt:i4>6160476</vt:i4>
      </vt:variant>
      <vt:variant>
        <vt:i4>12</vt:i4>
      </vt:variant>
      <vt:variant>
        <vt:i4>0</vt:i4>
      </vt:variant>
      <vt:variant>
        <vt:i4>5</vt:i4>
      </vt:variant>
      <vt:variant>
        <vt:lpwstr>http://www.viohalco.com/</vt:lpwstr>
      </vt:variant>
      <vt:variant>
        <vt:lpwstr/>
      </vt:variant>
      <vt:variant>
        <vt:i4>2031628</vt:i4>
      </vt:variant>
      <vt:variant>
        <vt:i4>9</vt:i4>
      </vt:variant>
      <vt:variant>
        <vt:i4>0</vt:i4>
      </vt:variant>
      <vt:variant>
        <vt:i4>5</vt:i4>
      </vt:variant>
      <vt:variant>
        <vt:lpwstr>http://www.helex.gr/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88</dc:title>
  <dc:subject/>
  <dc:creator>88</dc:creator>
  <cp:keywords/>
  <dc:description/>
  <cp:lastModifiedBy>GIANNIS</cp:lastModifiedBy>
  <cp:revision>2</cp:revision>
  <cp:lastPrinted>2021-03-11T07:46:00Z</cp:lastPrinted>
  <dcterms:created xsi:type="dcterms:W3CDTF">2021-03-18T18:23:00Z</dcterms:created>
  <dcterms:modified xsi:type="dcterms:W3CDTF">2021-03-18T18:23:00Z</dcterms:modified>
</cp:coreProperties>
</file>